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E61A1D" w:rsidRPr="00E61A1D" w:rsidRDefault="00E61A1D" w:rsidP="00E61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61A1D">
        <w:rPr>
          <w:rFonts w:ascii="Times New Roman" w:hAnsi="Times New Roman" w:cs="Times New Roman"/>
          <w:b/>
          <w:bCs/>
          <w:sz w:val="28"/>
          <w:szCs w:val="28"/>
        </w:rPr>
        <w:t>Сервис ФНС России помогает гражданам самостоятельно рассчитывать сумму НДФЛ</w:t>
      </w:r>
    </w:p>
    <w:bookmarkEnd w:id="0"/>
    <w:p w:rsidR="006A3F23" w:rsidRPr="00E61A1D" w:rsidRDefault="006A3F23" w:rsidP="00E61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1A1D" w:rsidRPr="00E61A1D" w:rsidRDefault="00E61A1D" w:rsidP="00E61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налоговой службой разработан онлайн-сервис «</w:t>
      </w:r>
      <w:hyperlink r:id="rId6" w:tgtFrame="_blank" w:history="1">
        <w:r w:rsidRPr="00E61A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Калькулятор НДФЛ</w:t>
        </w:r>
      </w:hyperlink>
      <w:r w:rsidRPr="00E61A1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позволяет самостоятельно рассчитать подлежащую уплате сумму налога на доходы физических лиц (НДФЛ) на основе введенных данных о доходах.</w:t>
      </w:r>
    </w:p>
    <w:p w:rsidR="00E61A1D" w:rsidRPr="00E61A1D" w:rsidRDefault="00E61A1D" w:rsidP="00E6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A1D" w:rsidRPr="00E61A1D" w:rsidRDefault="00E61A1D" w:rsidP="00E61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61A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в калькуляторе необходимо:</w:t>
      </w:r>
    </w:p>
    <w:p w:rsidR="00E61A1D" w:rsidRPr="00E61A1D" w:rsidRDefault="00E61A1D" w:rsidP="00E61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61A1D" w:rsidRPr="00E61A1D" w:rsidRDefault="00E61A1D" w:rsidP="00E61A1D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 статус налогового резидента;</w:t>
      </w:r>
    </w:p>
    <w:p w:rsidR="00E61A1D" w:rsidRPr="00E61A1D" w:rsidRDefault="00E61A1D" w:rsidP="00E61A1D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вид дохода из перечня: заработная плата, доход от предпринимательской деятельности (за минусом расходов), доход от сдачи имущества в аренду, доход от продажи недвижимости, доход от продажи транспорта, проценты по вкладам в банках и др.;</w:t>
      </w:r>
    </w:p>
    <w:p w:rsidR="00E61A1D" w:rsidRPr="00E61A1D" w:rsidRDefault="00E61A1D" w:rsidP="00E61A1D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1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общую сумму дохода;</w:t>
      </w:r>
    </w:p>
    <w:p w:rsidR="00E61A1D" w:rsidRPr="00E61A1D" w:rsidRDefault="00E61A1D" w:rsidP="00E61A1D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доход получен от нескольких источников, указать их с помощью кнопки «Добавить еще один источник дохода»;</w:t>
      </w:r>
    </w:p>
    <w:p w:rsidR="00E61A1D" w:rsidRPr="00E61A1D" w:rsidRDefault="00E61A1D" w:rsidP="00E61A1D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завершить расчет.</w:t>
      </w:r>
    </w:p>
    <w:p w:rsidR="00E61A1D" w:rsidRPr="00E61A1D" w:rsidRDefault="00E61A1D" w:rsidP="00E61A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1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представит приблизительную сумму НДФЛ, так как не учитывает налоговые вычеты и прочие виды доходов (помимо перечисленных в перечне), к которым применяются иные ставки.</w:t>
      </w:r>
      <w:proofErr w:type="gramEnd"/>
    </w:p>
    <w:p w:rsidR="006A3F23" w:rsidRPr="00E61A1D" w:rsidRDefault="006A3F23" w:rsidP="00E61A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969A8" w:rsidRPr="00332699" w:rsidRDefault="001969A8" w:rsidP="001969A8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8"/>
          <w:szCs w:val="28"/>
        </w:rPr>
      </w:pPr>
    </w:p>
    <w:p w:rsidR="006A3F23" w:rsidRPr="00E61A1D" w:rsidRDefault="00E61A1D" w:rsidP="0077200C">
      <w:pPr>
        <w:autoSpaceDE w:val="0"/>
        <w:autoSpaceDN w:val="0"/>
        <w:adjustRightInd w:val="0"/>
        <w:spacing w:after="0" w:line="240" w:lineRule="auto"/>
        <w:jc w:val="both"/>
      </w:pPr>
      <w:hyperlink r:id="rId7" w:history="1">
        <w:r w:rsidRPr="00801B83">
          <w:rPr>
            <w:rStyle w:val="a4"/>
          </w:rPr>
          <w:t>https://www.nalog.gov.ru/rn38/ifns/imns38_16/events/16598896/</w:t>
        </w:r>
      </w:hyperlink>
    </w:p>
    <w:p w:rsidR="00E61A1D" w:rsidRPr="00E61A1D" w:rsidRDefault="00E61A1D" w:rsidP="0077200C">
      <w:pPr>
        <w:autoSpaceDE w:val="0"/>
        <w:autoSpaceDN w:val="0"/>
        <w:adjustRightInd w:val="0"/>
        <w:spacing w:after="0" w:line="240" w:lineRule="auto"/>
        <w:jc w:val="both"/>
      </w:pPr>
    </w:p>
    <w:p w:rsidR="00C930CF" w:rsidRPr="00332699" w:rsidRDefault="00C930CF" w:rsidP="0077200C">
      <w:pPr>
        <w:autoSpaceDE w:val="0"/>
        <w:autoSpaceDN w:val="0"/>
        <w:adjustRightInd w:val="0"/>
        <w:spacing w:after="0" w:line="240" w:lineRule="auto"/>
        <w:jc w:val="both"/>
      </w:pPr>
    </w:p>
    <w:sectPr w:rsidR="00C930CF" w:rsidRPr="00332699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3AF"/>
    <w:multiLevelType w:val="multilevel"/>
    <w:tmpl w:val="4F32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51B20"/>
    <w:multiLevelType w:val="multilevel"/>
    <w:tmpl w:val="A82C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214AD"/>
    <w:multiLevelType w:val="multilevel"/>
    <w:tmpl w:val="BCFC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A144B"/>
    <w:multiLevelType w:val="multilevel"/>
    <w:tmpl w:val="786A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C79FC"/>
    <w:multiLevelType w:val="multilevel"/>
    <w:tmpl w:val="051A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26F4C"/>
    <w:multiLevelType w:val="multilevel"/>
    <w:tmpl w:val="27A2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D30CD6"/>
    <w:multiLevelType w:val="multilevel"/>
    <w:tmpl w:val="31A2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783ED5"/>
    <w:multiLevelType w:val="multilevel"/>
    <w:tmpl w:val="4204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A1F51"/>
    <w:multiLevelType w:val="multilevel"/>
    <w:tmpl w:val="4E3E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837521"/>
    <w:multiLevelType w:val="multilevel"/>
    <w:tmpl w:val="662A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969A8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32699"/>
    <w:rsid w:val="00362E1E"/>
    <w:rsid w:val="003B7A46"/>
    <w:rsid w:val="003F7B9E"/>
    <w:rsid w:val="00424953"/>
    <w:rsid w:val="00463F6A"/>
    <w:rsid w:val="00466AAC"/>
    <w:rsid w:val="004E0D95"/>
    <w:rsid w:val="004F5717"/>
    <w:rsid w:val="00565A8D"/>
    <w:rsid w:val="005C4A96"/>
    <w:rsid w:val="005F4D0C"/>
    <w:rsid w:val="006A3F23"/>
    <w:rsid w:val="006C2D90"/>
    <w:rsid w:val="006F072B"/>
    <w:rsid w:val="006F66D1"/>
    <w:rsid w:val="007212E4"/>
    <w:rsid w:val="0077200C"/>
    <w:rsid w:val="007A4D7A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B730A6"/>
    <w:rsid w:val="00C4620F"/>
    <w:rsid w:val="00C720AE"/>
    <w:rsid w:val="00C930C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61A1D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1650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18578472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ifns/imns38_16/events/165988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service/ndflcal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2026-01-28T01:14:00Z</cp:lastPrinted>
  <dcterms:created xsi:type="dcterms:W3CDTF">2026-01-30T00:59:00Z</dcterms:created>
  <dcterms:modified xsi:type="dcterms:W3CDTF">2026-01-30T00:59:00Z</dcterms:modified>
</cp:coreProperties>
</file>