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82A40" w:rsidRDefault="00182A40" w:rsidP="00182A40">
      <w:pPr>
        <w:ind w:right="1700"/>
        <w:rPr>
          <w:sz w:val="24"/>
        </w:rPr>
      </w:pPr>
    </w:p>
    <w:p w:rsidR="00182A40" w:rsidRDefault="00182A40" w:rsidP="00182A4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82A40" w:rsidRDefault="00182A40" w:rsidP="00182A40">
      <w:pPr>
        <w:jc w:val="center"/>
      </w:pPr>
    </w:p>
    <w:p w:rsidR="00182A40" w:rsidRPr="00761642" w:rsidRDefault="00182A40" w:rsidP="00182A40">
      <w:pPr>
        <w:jc w:val="center"/>
      </w:pPr>
    </w:p>
    <w:p w:rsidR="00182A40" w:rsidRDefault="00182A40" w:rsidP="00182A4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2A40" w:rsidTr="002B363E">
        <w:trPr>
          <w:cantSplit/>
          <w:trHeight w:val="220"/>
        </w:trPr>
        <w:tc>
          <w:tcPr>
            <w:tcW w:w="534" w:type="dxa"/>
          </w:tcPr>
          <w:p w:rsidR="00182A40" w:rsidRDefault="00182A40" w:rsidP="002B36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2A40" w:rsidRDefault="009F3A8B" w:rsidP="002B363E">
            <w:pPr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449" w:type="dxa"/>
          </w:tcPr>
          <w:p w:rsidR="00182A40" w:rsidRDefault="00182A40" w:rsidP="002B36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2A40" w:rsidRDefault="009F3A8B" w:rsidP="002B363E">
            <w:pPr>
              <w:rPr>
                <w:sz w:val="24"/>
              </w:rPr>
            </w:pPr>
            <w:r>
              <w:rPr>
                <w:sz w:val="24"/>
              </w:rPr>
              <w:t>110-37-640-24</w:t>
            </w:r>
          </w:p>
        </w:tc>
        <w:tc>
          <w:tcPr>
            <w:tcW w:w="794" w:type="dxa"/>
            <w:vMerge w:val="restart"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182A40" w:rsidRDefault="00182A40" w:rsidP="002B363E">
            <w:pPr>
              <w:rPr>
                <w:sz w:val="28"/>
              </w:rPr>
            </w:pPr>
          </w:p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182A40" w:rsidTr="002B363E">
        <w:trPr>
          <w:cantSplit/>
          <w:trHeight w:val="220"/>
        </w:trPr>
        <w:tc>
          <w:tcPr>
            <w:tcW w:w="4139" w:type="dxa"/>
            <w:gridSpan w:val="4"/>
          </w:tcPr>
          <w:p w:rsidR="00182A40" w:rsidRDefault="00182A40" w:rsidP="002B3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82A40" w:rsidRPr="00D8722A" w:rsidRDefault="00182A40" w:rsidP="00182A40">
      <w:pPr>
        <w:rPr>
          <w:sz w:val="18"/>
        </w:rPr>
      </w:pPr>
    </w:p>
    <w:p w:rsidR="00182A40" w:rsidRDefault="00182A40" w:rsidP="00182A40">
      <w:pPr>
        <w:rPr>
          <w:sz w:val="18"/>
          <w:lang w:val="en-US"/>
        </w:rPr>
      </w:pPr>
    </w:p>
    <w:tbl>
      <w:tblPr>
        <w:tblW w:w="1531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4111"/>
      </w:tblGrid>
      <w:tr w:rsidR="00182A40" w:rsidTr="00167078">
        <w:trPr>
          <w:cantSplit/>
        </w:trPr>
        <w:tc>
          <w:tcPr>
            <w:tcW w:w="142" w:type="dxa"/>
          </w:tcPr>
          <w:p w:rsidR="00182A40" w:rsidRDefault="00182A40" w:rsidP="002B363E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82A40" w:rsidRDefault="00182A40" w:rsidP="002B363E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9C4591" w:rsidRPr="009C4591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>Об утверждении Перечня должностей муниципальной  службы</w:t>
            </w:r>
          </w:p>
          <w:p w:rsidR="00586AB0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в </w:t>
            </w:r>
            <w:r w:rsidR="00586AB0">
              <w:rPr>
                <w:bCs/>
                <w:sz w:val="24"/>
                <w:szCs w:val="24"/>
              </w:rPr>
              <w:t xml:space="preserve">муниципальном казенном учреждении </w:t>
            </w:r>
          </w:p>
          <w:p w:rsidR="009C4591" w:rsidRPr="009C4591" w:rsidRDefault="00586AB0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«администрация</w:t>
            </w:r>
            <w:r w:rsidR="009C4591" w:rsidRPr="009C4591">
              <w:rPr>
                <w:bCs/>
                <w:sz w:val="24"/>
                <w:szCs w:val="24"/>
              </w:rPr>
              <w:t xml:space="preserve"> городского округа муниципального образования «город Саянск»,</w:t>
            </w:r>
          </w:p>
          <w:p w:rsidR="009C4591" w:rsidRPr="009C4591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proofErr w:type="gramStart"/>
            <w:r w:rsidRPr="009C4591">
              <w:rPr>
                <w:bCs/>
                <w:sz w:val="24"/>
                <w:szCs w:val="24"/>
              </w:rPr>
              <w:t>замещение</w:t>
            </w:r>
            <w:proofErr w:type="gramEnd"/>
            <w:r w:rsidRPr="009C4591">
              <w:rPr>
                <w:bCs/>
                <w:sz w:val="24"/>
                <w:szCs w:val="24"/>
              </w:rPr>
              <w:t xml:space="preserve"> которых предусматривает осуществление обработки</w:t>
            </w:r>
          </w:p>
          <w:p w:rsidR="009C4591" w:rsidRPr="009C4591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персональных данных либо осуществление доступа к </w:t>
            </w:r>
            <w:proofErr w:type="gramStart"/>
            <w:r w:rsidRPr="009C4591">
              <w:rPr>
                <w:bCs/>
                <w:sz w:val="24"/>
                <w:szCs w:val="24"/>
              </w:rPr>
              <w:t>персональным</w:t>
            </w:r>
            <w:proofErr w:type="gramEnd"/>
          </w:p>
          <w:p w:rsidR="00700023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данным и Перечня должностей муниципальной службы </w:t>
            </w:r>
          </w:p>
          <w:p w:rsidR="009C4591" w:rsidRPr="009C4591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в </w:t>
            </w:r>
            <w:r w:rsidR="00700023" w:rsidRPr="00700023">
              <w:rPr>
                <w:bCs/>
                <w:sz w:val="24"/>
                <w:szCs w:val="24"/>
              </w:rPr>
              <w:t>муниципальном казенном учреждении «администрация</w:t>
            </w:r>
          </w:p>
          <w:p w:rsidR="009C4591" w:rsidRPr="009C4591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 xml:space="preserve">городского округа муниципального образования «город Саянск», </w:t>
            </w:r>
            <w:proofErr w:type="gramStart"/>
            <w:r w:rsidRPr="009C4591">
              <w:rPr>
                <w:bCs/>
                <w:sz w:val="24"/>
                <w:szCs w:val="24"/>
              </w:rPr>
              <w:t>ответственных</w:t>
            </w:r>
            <w:proofErr w:type="gramEnd"/>
          </w:p>
          <w:p w:rsidR="009C4591" w:rsidRPr="009C4591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>за проведение мероприятий по обезличиванию обрабатываемых</w:t>
            </w:r>
          </w:p>
          <w:p w:rsidR="00182A40" w:rsidRPr="00BF662C" w:rsidRDefault="009C4591" w:rsidP="009C459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9C4591">
              <w:rPr>
                <w:bCs/>
                <w:sz w:val="24"/>
                <w:szCs w:val="24"/>
              </w:rPr>
              <w:t>персональных данных</w:t>
            </w:r>
          </w:p>
        </w:tc>
        <w:tc>
          <w:tcPr>
            <w:tcW w:w="4111" w:type="dxa"/>
          </w:tcPr>
          <w:p w:rsidR="00182A40" w:rsidRPr="00BF662C" w:rsidRDefault="00182A40" w:rsidP="00167078">
            <w:pPr>
              <w:ind w:left="3232"/>
              <w:jc w:val="right"/>
              <w:rPr>
                <w:sz w:val="24"/>
                <w:szCs w:val="24"/>
                <w:lang w:val="en-US"/>
              </w:rPr>
            </w:pPr>
            <w:r w:rsidRPr="00BF662C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82A40" w:rsidRDefault="00182A40" w:rsidP="00182A40">
      <w:pPr>
        <w:rPr>
          <w:sz w:val="28"/>
        </w:rPr>
      </w:pPr>
    </w:p>
    <w:p w:rsidR="009F3A8B" w:rsidRDefault="009C4591" w:rsidP="009F3A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4591">
        <w:rPr>
          <w:sz w:val="28"/>
          <w:szCs w:val="28"/>
        </w:rPr>
        <w:t>В соответствии  с Федеральным законом от 27.07.2006 г. № 152-ФЗ  «О персональных данных», постановлением Правительства Российской Федерации от 21.03.2012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</w:t>
      </w:r>
      <w:r w:rsidR="009F3A8B">
        <w:rPr>
          <w:sz w:val="28"/>
          <w:szCs w:val="28"/>
        </w:rPr>
        <w:t xml:space="preserve">и органами», руководствуясь </w:t>
      </w:r>
      <w:hyperlink r:id="rId7" w:history="1">
        <w:r w:rsidR="00182A40" w:rsidRPr="00CD46E6">
          <w:rPr>
            <w:sz w:val="28"/>
            <w:szCs w:val="28"/>
          </w:rPr>
          <w:t>статьей 38</w:t>
        </w:r>
      </w:hyperlink>
      <w:r w:rsidR="00182A40" w:rsidRPr="00CD46E6">
        <w:rPr>
          <w:sz w:val="28"/>
          <w:szCs w:val="28"/>
        </w:rPr>
        <w:t xml:space="preserve"> Устава муниципального образования «город Саянск», администрация городского</w:t>
      </w:r>
      <w:proofErr w:type="gramEnd"/>
      <w:r w:rsidR="00182A40" w:rsidRPr="00CD46E6">
        <w:rPr>
          <w:sz w:val="28"/>
          <w:szCs w:val="28"/>
        </w:rPr>
        <w:t xml:space="preserve"> округа муниципального образования «город Саянск»</w:t>
      </w:r>
    </w:p>
    <w:p w:rsidR="00182A40" w:rsidRPr="009F3A8B" w:rsidRDefault="00182A40" w:rsidP="009F3A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ПОСТАНОВЛЯЕТ:</w:t>
      </w:r>
    </w:p>
    <w:p w:rsidR="009C4591" w:rsidRPr="009C4591" w:rsidRDefault="009C4591" w:rsidP="00722FA5">
      <w:pPr>
        <w:ind w:firstLine="709"/>
        <w:jc w:val="both"/>
        <w:rPr>
          <w:sz w:val="28"/>
        </w:rPr>
      </w:pPr>
      <w:r w:rsidRPr="009C4591">
        <w:rPr>
          <w:sz w:val="28"/>
        </w:rPr>
        <w:t xml:space="preserve">1. Утвердить Перечень должностей муниципальной  службы в </w:t>
      </w:r>
      <w:r w:rsidR="00586AB0">
        <w:rPr>
          <w:sz w:val="28"/>
        </w:rPr>
        <w:t>муниципальном казенном учреждении «администрация</w:t>
      </w:r>
      <w:r w:rsidRPr="009C4591">
        <w:rPr>
          <w:sz w:val="28"/>
        </w:rPr>
        <w:t xml:space="preserve"> городского округа муниципального образования «город Саянск», замещение которых предусматривает осуществление обработки персональных данных либо осуществление доступа к персональным данным (Приложение № 1).</w:t>
      </w:r>
    </w:p>
    <w:p w:rsidR="009C4591" w:rsidRPr="009C4591" w:rsidRDefault="009C4591" w:rsidP="00722FA5">
      <w:pPr>
        <w:ind w:firstLine="709"/>
        <w:jc w:val="both"/>
        <w:rPr>
          <w:sz w:val="28"/>
        </w:rPr>
      </w:pPr>
      <w:r w:rsidRPr="009C4591">
        <w:rPr>
          <w:sz w:val="28"/>
        </w:rPr>
        <w:t xml:space="preserve">2. Утвердить Перечень должностей муниципальной службы в </w:t>
      </w:r>
      <w:r w:rsidR="00586AB0">
        <w:rPr>
          <w:sz w:val="28"/>
        </w:rPr>
        <w:t>муниципальном казенном учреждении «администрация</w:t>
      </w:r>
      <w:r w:rsidR="00586AB0" w:rsidRPr="009C4591">
        <w:rPr>
          <w:sz w:val="28"/>
        </w:rPr>
        <w:t xml:space="preserve"> </w:t>
      </w:r>
      <w:r w:rsidRPr="009C4591">
        <w:rPr>
          <w:sz w:val="28"/>
        </w:rPr>
        <w:t>городского округа муниципального образования «город Саянск», ответственных за проведение мероприятий по обезличиванию обрабатываемых персональных данных (Приложение № 2).</w:t>
      </w:r>
    </w:p>
    <w:p w:rsidR="009C4591" w:rsidRPr="007D3B50" w:rsidRDefault="009C4591" w:rsidP="00722FA5">
      <w:pPr>
        <w:ind w:firstLine="709"/>
        <w:jc w:val="both"/>
        <w:rPr>
          <w:sz w:val="28"/>
          <w:szCs w:val="28"/>
        </w:rPr>
      </w:pPr>
      <w:r w:rsidRPr="009C4591">
        <w:rPr>
          <w:sz w:val="28"/>
        </w:rPr>
        <w:t xml:space="preserve">3. </w:t>
      </w:r>
      <w:proofErr w:type="gramStart"/>
      <w:r w:rsidRPr="005502BB">
        <w:rPr>
          <w:sz w:val="28"/>
          <w:szCs w:val="28"/>
        </w:rPr>
        <w:t>Опубликовать настоящее постановление в газете «Саянские зори» и на «Официальном интернет-портале  правовой информации городского округа</w:t>
      </w:r>
      <w:r w:rsidRPr="007D3B50">
        <w:rPr>
          <w:sz w:val="28"/>
          <w:szCs w:val="28"/>
        </w:rPr>
        <w:t xml:space="preserve"> муниципального образования «город Саянск» </w:t>
      </w:r>
      <w:hyperlink r:id="rId8" w:history="1">
        <w:r w:rsidRPr="007D3B50">
          <w:rPr>
            <w:sz w:val="28"/>
            <w:szCs w:val="28"/>
            <w:u w:val="single"/>
          </w:rPr>
          <w:t>http://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sayansk</w:t>
        </w:r>
        <w:proofErr w:type="spellEnd"/>
        <w:r w:rsidRPr="007D3B50">
          <w:rPr>
            <w:sz w:val="28"/>
            <w:szCs w:val="28"/>
            <w:u w:val="single"/>
          </w:rPr>
          <w:t>-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pravo</w:t>
        </w:r>
        <w:proofErr w:type="spellEnd"/>
        <w:r w:rsidRPr="007D3B50">
          <w:rPr>
            <w:sz w:val="28"/>
            <w:szCs w:val="28"/>
            <w:u w:val="single"/>
          </w:rPr>
          <w:t>.</w:t>
        </w:r>
        <w:proofErr w:type="spellStart"/>
        <w:r w:rsidRPr="007D3B5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D3B50">
        <w:rPr>
          <w:sz w:val="28"/>
          <w:szCs w:val="28"/>
        </w:rPr>
        <w:t xml:space="preserve"> и разместить на официальном сайте администрации городского округа </w:t>
      </w:r>
      <w:r w:rsidRPr="007D3B50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  <w:proofErr w:type="gramEnd"/>
    </w:p>
    <w:p w:rsidR="009C4591" w:rsidRPr="007D3B50" w:rsidRDefault="009C4591" w:rsidP="00722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3B50">
        <w:rPr>
          <w:sz w:val="28"/>
          <w:szCs w:val="28"/>
        </w:rPr>
        <w:t xml:space="preserve">. Настоящее постановление вступает в силу после дня его </w:t>
      </w:r>
      <w:r>
        <w:rPr>
          <w:sz w:val="28"/>
          <w:szCs w:val="28"/>
        </w:rPr>
        <w:t xml:space="preserve">официального </w:t>
      </w:r>
      <w:r w:rsidRPr="007D3B50">
        <w:rPr>
          <w:sz w:val="28"/>
          <w:szCs w:val="28"/>
        </w:rPr>
        <w:t>опубликования.</w:t>
      </w:r>
    </w:p>
    <w:p w:rsidR="009C4591" w:rsidRPr="007D3B50" w:rsidRDefault="009C4591" w:rsidP="009C4591">
      <w:pPr>
        <w:rPr>
          <w:sz w:val="28"/>
          <w:szCs w:val="28"/>
        </w:rPr>
      </w:pPr>
    </w:p>
    <w:p w:rsidR="009C4591" w:rsidRPr="009C4591" w:rsidRDefault="009C4591" w:rsidP="009C4591">
      <w:pPr>
        <w:rPr>
          <w:sz w:val="28"/>
        </w:rPr>
      </w:pPr>
    </w:p>
    <w:p w:rsidR="009C4591" w:rsidRDefault="009C4591" w:rsidP="009C4591">
      <w:pPr>
        <w:spacing w:line="240" w:lineRule="exact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9C4591" w:rsidRDefault="009C4591" w:rsidP="009C4591">
      <w:pPr>
        <w:spacing w:line="240" w:lineRule="exact"/>
        <w:rPr>
          <w:sz w:val="28"/>
        </w:rPr>
      </w:pPr>
      <w:r>
        <w:rPr>
          <w:sz w:val="28"/>
        </w:rPr>
        <w:t xml:space="preserve">городского округа муниципального  </w:t>
      </w:r>
    </w:p>
    <w:p w:rsidR="009C4591" w:rsidRDefault="009C4591" w:rsidP="009C4591">
      <w:pPr>
        <w:spacing w:line="240" w:lineRule="exact"/>
        <w:rPr>
          <w:sz w:val="28"/>
        </w:rPr>
      </w:pPr>
      <w:r>
        <w:rPr>
          <w:sz w:val="28"/>
        </w:rPr>
        <w:t xml:space="preserve">образования  «город Саянск»                            </w:t>
      </w:r>
      <w:r>
        <w:rPr>
          <w:sz w:val="28"/>
        </w:rPr>
        <w:tab/>
        <w:t xml:space="preserve">                             А.В. Ермаков</w:t>
      </w:r>
    </w:p>
    <w:p w:rsidR="009C4591" w:rsidRPr="009C4591" w:rsidRDefault="009C4591" w:rsidP="009C4591">
      <w:pPr>
        <w:rPr>
          <w:sz w:val="28"/>
        </w:rPr>
      </w:pPr>
    </w:p>
    <w:p w:rsidR="009C4591" w:rsidRPr="009C4591" w:rsidRDefault="009C4591" w:rsidP="009C4591">
      <w:pPr>
        <w:rPr>
          <w:sz w:val="28"/>
        </w:rPr>
      </w:pPr>
      <w:r w:rsidRPr="009C4591">
        <w:rPr>
          <w:sz w:val="28"/>
        </w:rPr>
        <w:t xml:space="preserve"> </w:t>
      </w:r>
    </w:p>
    <w:p w:rsidR="009C4591" w:rsidRPr="009C4591" w:rsidRDefault="009C4591" w:rsidP="009C4591">
      <w:pPr>
        <w:rPr>
          <w:sz w:val="28"/>
        </w:rPr>
      </w:pPr>
    </w:p>
    <w:p w:rsidR="009C4591" w:rsidRDefault="009C4591" w:rsidP="009C4591">
      <w:pPr>
        <w:rPr>
          <w:sz w:val="28"/>
        </w:rPr>
      </w:pPr>
      <w:r w:rsidRPr="009C4591">
        <w:rPr>
          <w:sz w:val="28"/>
        </w:rPr>
        <w:t xml:space="preserve"> </w:t>
      </w: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722FA5" w:rsidRDefault="00722FA5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315527">
      <w:pPr>
        <w:tabs>
          <w:tab w:val="left" w:pos="1624"/>
        </w:tabs>
        <w:jc w:val="both"/>
        <w:rPr>
          <w:sz w:val="24"/>
          <w:szCs w:val="24"/>
        </w:rPr>
      </w:pPr>
      <w:r w:rsidRPr="00315527">
        <w:rPr>
          <w:sz w:val="24"/>
          <w:szCs w:val="24"/>
        </w:rPr>
        <w:t>Понамарчук В.О., тел. 5-72-22</w:t>
      </w:r>
    </w:p>
    <w:p w:rsidR="00315527" w:rsidRPr="00315527" w:rsidRDefault="00315527" w:rsidP="00315527">
      <w:pPr>
        <w:tabs>
          <w:tab w:val="left" w:pos="1624"/>
        </w:tabs>
        <w:jc w:val="both"/>
        <w:rPr>
          <w:sz w:val="24"/>
          <w:szCs w:val="24"/>
        </w:rPr>
      </w:pPr>
    </w:p>
    <w:p w:rsidR="009F3A8B" w:rsidRDefault="009F3A8B" w:rsidP="00722FA5">
      <w:pPr>
        <w:spacing w:line="240" w:lineRule="exact"/>
        <w:jc w:val="right"/>
        <w:rPr>
          <w:sz w:val="24"/>
          <w:szCs w:val="24"/>
        </w:rPr>
      </w:pPr>
    </w:p>
    <w:p w:rsidR="002C6DE3" w:rsidRPr="009C4591" w:rsidRDefault="002C6DE3" w:rsidP="002C6DE3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Приложение № </w:t>
      </w:r>
      <w:r>
        <w:rPr>
          <w:sz w:val="28"/>
        </w:rPr>
        <w:t>1</w:t>
      </w:r>
    </w:p>
    <w:p w:rsidR="002C6DE3" w:rsidRPr="009C4591" w:rsidRDefault="002C6DE3" w:rsidP="002C6DE3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к постановлению </w:t>
      </w:r>
    </w:p>
    <w:p w:rsidR="002C6DE3" w:rsidRDefault="002C6DE3" w:rsidP="002C6DE3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администрации городского округа </w:t>
      </w:r>
    </w:p>
    <w:p w:rsidR="002C6DE3" w:rsidRPr="009C4591" w:rsidRDefault="002C6DE3" w:rsidP="002C6DE3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>муниципального образования «город Саянск»</w:t>
      </w:r>
    </w:p>
    <w:p w:rsidR="002C6DE3" w:rsidRPr="009C4591" w:rsidRDefault="002C6DE3" w:rsidP="002C6DE3">
      <w:pPr>
        <w:jc w:val="right"/>
        <w:rPr>
          <w:sz w:val="28"/>
        </w:rPr>
      </w:pPr>
      <w:r>
        <w:rPr>
          <w:sz w:val="28"/>
        </w:rPr>
        <w:t>от 21.05.2024 № 110-37-640-24</w:t>
      </w:r>
    </w:p>
    <w:p w:rsidR="009C4591" w:rsidRPr="009C4591" w:rsidRDefault="009C4591" w:rsidP="00D364C8">
      <w:pPr>
        <w:spacing w:line="240" w:lineRule="exact"/>
        <w:jc w:val="right"/>
        <w:rPr>
          <w:sz w:val="28"/>
        </w:rPr>
      </w:pPr>
    </w:p>
    <w:p w:rsidR="009C4591" w:rsidRPr="009C4591" w:rsidRDefault="009C4591" w:rsidP="009C4591">
      <w:pPr>
        <w:rPr>
          <w:sz w:val="28"/>
        </w:rPr>
      </w:pPr>
      <w:bookmarkStart w:id="0" w:name="_GoBack"/>
      <w:bookmarkEnd w:id="0"/>
    </w:p>
    <w:p w:rsidR="009C4591" w:rsidRPr="009C4591" w:rsidRDefault="009C4591" w:rsidP="00D364C8">
      <w:pPr>
        <w:jc w:val="center"/>
        <w:rPr>
          <w:sz w:val="28"/>
        </w:rPr>
      </w:pPr>
      <w:r w:rsidRPr="009C4591">
        <w:rPr>
          <w:sz w:val="28"/>
        </w:rPr>
        <w:t>Перечень должностей</w:t>
      </w:r>
    </w:p>
    <w:p w:rsidR="009C4591" w:rsidRDefault="009C4591" w:rsidP="00D364C8">
      <w:pPr>
        <w:jc w:val="center"/>
        <w:rPr>
          <w:sz w:val="28"/>
        </w:rPr>
      </w:pPr>
      <w:r w:rsidRPr="009C4591">
        <w:rPr>
          <w:sz w:val="28"/>
        </w:rPr>
        <w:t xml:space="preserve">муниципальной службы в </w:t>
      </w:r>
      <w:r w:rsidR="00586AB0">
        <w:rPr>
          <w:sz w:val="28"/>
        </w:rPr>
        <w:t>муниципальном казенном учреждении «администрация</w:t>
      </w:r>
      <w:r w:rsidR="00586AB0" w:rsidRPr="009C4591">
        <w:rPr>
          <w:sz w:val="28"/>
        </w:rPr>
        <w:t xml:space="preserve"> </w:t>
      </w:r>
      <w:r w:rsidR="00722FA5" w:rsidRPr="009C4591">
        <w:rPr>
          <w:sz w:val="28"/>
        </w:rPr>
        <w:t>городского округа муниципального образования «город Саянск»</w:t>
      </w:r>
      <w:r w:rsidRPr="009C4591">
        <w:rPr>
          <w:sz w:val="28"/>
        </w:rPr>
        <w:t>, замещение которых предусматривает осуществление обработки персональных данных либо осуществления доступа к персональным данным</w:t>
      </w:r>
      <w:r w:rsidR="00315527">
        <w:rPr>
          <w:sz w:val="28"/>
        </w:rPr>
        <w:t>:</w:t>
      </w:r>
    </w:p>
    <w:p w:rsidR="000C1F49" w:rsidRDefault="000C1F49" w:rsidP="00315527">
      <w:pPr>
        <w:rPr>
          <w:sz w:val="28"/>
        </w:rPr>
      </w:pPr>
    </w:p>
    <w:p w:rsidR="000C1F49" w:rsidRPr="000C1F49" w:rsidRDefault="000C1F49" w:rsidP="000C1F49">
      <w:pPr>
        <w:pStyle w:val="a4"/>
        <w:numPr>
          <w:ilvl w:val="0"/>
          <w:numId w:val="5"/>
        </w:numPr>
        <w:rPr>
          <w:sz w:val="28"/>
        </w:rPr>
      </w:pPr>
      <w:r w:rsidRPr="000C1F49">
        <w:rPr>
          <w:sz w:val="28"/>
        </w:rPr>
        <w:t>Заместитель мэра городского округа по социальным вопросам</w:t>
      </w:r>
      <w:r>
        <w:rPr>
          <w:sz w:val="28"/>
        </w:rPr>
        <w:t>;</w:t>
      </w:r>
      <w:r w:rsidRPr="000C1F49">
        <w:rPr>
          <w:sz w:val="28"/>
        </w:rPr>
        <w:t xml:space="preserve"> </w:t>
      </w:r>
    </w:p>
    <w:p w:rsidR="000C1F49" w:rsidRDefault="000C1F49" w:rsidP="000C1F49">
      <w:pPr>
        <w:pStyle w:val="a4"/>
        <w:numPr>
          <w:ilvl w:val="0"/>
          <w:numId w:val="5"/>
        </w:numPr>
        <w:rPr>
          <w:sz w:val="28"/>
        </w:rPr>
      </w:pPr>
      <w:r w:rsidRPr="000C1F49">
        <w:rPr>
          <w:sz w:val="28"/>
        </w:rPr>
        <w:t xml:space="preserve">Заместитель мэра городского округа по вопросам жизнеобеспечения </w:t>
      </w:r>
      <w:proofErr w:type="gramStart"/>
      <w:r w:rsidRPr="000C1F49">
        <w:rPr>
          <w:sz w:val="28"/>
        </w:rPr>
        <w:t>города-председатель</w:t>
      </w:r>
      <w:proofErr w:type="gramEnd"/>
      <w:r w:rsidRPr="000C1F49">
        <w:rPr>
          <w:sz w:val="28"/>
        </w:rPr>
        <w:t xml:space="preserve"> комитета по жилищно-коммунальному хозяйству, транспорту и связи</w:t>
      </w:r>
      <w:r>
        <w:rPr>
          <w:sz w:val="28"/>
        </w:rPr>
        <w:t>;</w:t>
      </w:r>
      <w:r w:rsidRPr="000C1F49">
        <w:rPr>
          <w:sz w:val="28"/>
        </w:rPr>
        <w:t xml:space="preserve"> </w:t>
      </w:r>
    </w:p>
    <w:p w:rsidR="000C1F49" w:rsidRDefault="000C1F49" w:rsidP="000C1F49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Управляющий делами;</w:t>
      </w:r>
    </w:p>
    <w:p w:rsidR="000C1F49" w:rsidRDefault="000C1F49" w:rsidP="000C1F49">
      <w:pPr>
        <w:pStyle w:val="a4"/>
        <w:numPr>
          <w:ilvl w:val="0"/>
          <w:numId w:val="5"/>
        </w:numPr>
        <w:rPr>
          <w:sz w:val="28"/>
        </w:rPr>
      </w:pPr>
      <w:r w:rsidRPr="000C1F49">
        <w:rPr>
          <w:sz w:val="28"/>
        </w:rPr>
        <w:t>Начальник отдела организационной работы и материально-технического</w:t>
      </w:r>
      <w:r>
        <w:rPr>
          <w:sz w:val="28"/>
        </w:rPr>
        <w:t xml:space="preserve"> обеспечения Управления делами;</w:t>
      </w:r>
    </w:p>
    <w:p w:rsidR="000C1F49" w:rsidRDefault="000C1F49" w:rsidP="000C1F49">
      <w:pPr>
        <w:pStyle w:val="a4"/>
        <w:numPr>
          <w:ilvl w:val="0"/>
          <w:numId w:val="5"/>
        </w:numPr>
        <w:rPr>
          <w:sz w:val="28"/>
        </w:rPr>
      </w:pPr>
      <w:r w:rsidRPr="000C1F49">
        <w:rPr>
          <w:sz w:val="28"/>
        </w:rPr>
        <w:t>Консультант по связям с общественностью и СМИ отдела организационной работы и материально-технического</w:t>
      </w:r>
      <w:r>
        <w:rPr>
          <w:sz w:val="28"/>
        </w:rPr>
        <w:t xml:space="preserve"> обеспечения Управления делами</w:t>
      </w:r>
    </w:p>
    <w:p w:rsidR="000C1F49" w:rsidRDefault="000C1F49" w:rsidP="000C1F49">
      <w:pPr>
        <w:pStyle w:val="a4"/>
        <w:numPr>
          <w:ilvl w:val="0"/>
          <w:numId w:val="5"/>
        </w:numPr>
        <w:rPr>
          <w:sz w:val="28"/>
        </w:rPr>
      </w:pPr>
      <w:r w:rsidRPr="000C1F49">
        <w:rPr>
          <w:sz w:val="28"/>
        </w:rPr>
        <w:t>Консультант по муниципальной службе и работе с персоналом отдела организационной работы и материально-технического</w:t>
      </w:r>
      <w:r>
        <w:rPr>
          <w:sz w:val="28"/>
        </w:rPr>
        <w:t xml:space="preserve"> обеспечения Управления делами;</w:t>
      </w:r>
    </w:p>
    <w:p w:rsidR="000C1F49" w:rsidRDefault="000C1F49" w:rsidP="000C1F49">
      <w:pPr>
        <w:pStyle w:val="a4"/>
        <w:numPr>
          <w:ilvl w:val="0"/>
          <w:numId w:val="5"/>
        </w:numPr>
        <w:rPr>
          <w:sz w:val="28"/>
        </w:rPr>
      </w:pPr>
      <w:r w:rsidRPr="000C1F49">
        <w:rPr>
          <w:sz w:val="28"/>
        </w:rPr>
        <w:t>Консультант по организационной работе отдела организационной работы и материально-технического обеспечения Управления делами</w:t>
      </w:r>
      <w:r>
        <w:rPr>
          <w:sz w:val="28"/>
        </w:rPr>
        <w:t>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Главный специалист по делопроизводству и работе с обращениями граждан отдела организационной работы и материально-технического обеспечения Управления делами</w:t>
      </w:r>
      <w:r>
        <w:rPr>
          <w:sz w:val="28"/>
        </w:rPr>
        <w:t>;</w:t>
      </w:r>
      <w:r w:rsidRPr="000C1F49">
        <w:rPr>
          <w:sz w:val="28"/>
        </w:rPr>
        <w:t xml:space="preserve"> 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Г</w:t>
      </w:r>
      <w:r w:rsidRPr="000C1F49">
        <w:rPr>
          <w:sz w:val="28"/>
        </w:rPr>
        <w:t>лавный специалист по делопроизводству отдела организационной работы и материально-технического обеспечения Управления</w:t>
      </w:r>
      <w:r>
        <w:rPr>
          <w:sz w:val="28"/>
        </w:rPr>
        <w:t xml:space="preserve"> делами;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Ведущий специалист отдела организационной работы и материально-технического о</w:t>
      </w:r>
      <w:r>
        <w:rPr>
          <w:sz w:val="28"/>
        </w:rPr>
        <w:t>беспечения Управления делами;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Заведующий сектором материально - технического обеспечения и информационных технологий отдела организационной работы и материально-технического обеспечения Управления делами</w:t>
      </w:r>
      <w:r>
        <w:rPr>
          <w:sz w:val="28"/>
        </w:rPr>
        <w:t>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Заведующий хозяйством сектора материально - технического обеспечения и информационных технологий отдела организационной работы и материально-технического о</w:t>
      </w:r>
      <w:r>
        <w:rPr>
          <w:sz w:val="28"/>
        </w:rPr>
        <w:t>беспечения Управления делами;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Ведущий инженер-программист сектора материально - технического обеспечения и информационных технологий отдела организационной работы и материально-техническог</w:t>
      </w:r>
      <w:r>
        <w:rPr>
          <w:sz w:val="28"/>
        </w:rPr>
        <w:t>о обеспечения Управления делами;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Начал</w:t>
      </w:r>
      <w:r>
        <w:rPr>
          <w:sz w:val="28"/>
        </w:rPr>
        <w:t>ьник Управления по экономике;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lastRenderedPageBreak/>
        <w:t>Начальник отдела экономического развития и потребительского р</w:t>
      </w:r>
      <w:r>
        <w:rPr>
          <w:sz w:val="28"/>
        </w:rPr>
        <w:t>ынка Управления по экономике;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Заместитель начальника отдела по потребительскому рынку отдела экономического развития и потребительского р</w:t>
      </w:r>
      <w:r>
        <w:rPr>
          <w:sz w:val="28"/>
        </w:rPr>
        <w:t>ынка Управления по экономике;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Консультант отдела экономического развития и потребительского рынка Управления по экономике;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Консультант по потребительскому рынку и малому бизнесу отдела экономического развития и потребительского </w:t>
      </w:r>
      <w:r>
        <w:rPr>
          <w:sz w:val="28"/>
        </w:rPr>
        <w:t>рынка Управления по экономике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Главный специалист - экономист отдела экономического развития и потребительского рынка Управления по экономике</w:t>
      </w:r>
      <w:r>
        <w:rPr>
          <w:sz w:val="28"/>
        </w:rPr>
        <w:t>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Главный специалист отдела экономического развития и потребительского рынка Управления по экономике</w:t>
      </w:r>
      <w:r>
        <w:rPr>
          <w:sz w:val="28"/>
        </w:rPr>
        <w:t>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Ведущий специалист-экономист отдела экономического развития и потребительского рынка Управления по экономике</w:t>
      </w:r>
      <w:r>
        <w:rPr>
          <w:sz w:val="28"/>
        </w:rPr>
        <w:t>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Начальник отдела цен и тарифов Управления по экономике</w:t>
      </w:r>
      <w:r>
        <w:rPr>
          <w:sz w:val="28"/>
        </w:rPr>
        <w:t>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Консультант цен и тар</w:t>
      </w:r>
      <w:r>
        <w:rPr>
          <w:sz w:val="28"/>
        </w:rPr>
        <w:t>ифов Управления по экономике;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Начальник отдела по труду и управлению охраной т</w:t>
      </w:r>
      <w:r>
        <w:rPr>
          <w:sz w:val="28"/>
        </w:rPr>
        <w:t>руда Управления по экономике;</w:t>
      </w:r>
    </w:p>
    <w:p w:rsidR="000C1F49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Консультант-экономист по труду отдела по труду и управлению охраной труда Управления по эконом</w:t>
      </w:r>
      <w:r>
        <w:rPr>
          <w:sz w:val="28"/>
        </w:rPr>
        <w:t>ике;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Консультант по управлению охраной труда отдела по труду и управлению охраной труда Управления по экономике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Начальник отдела жилищной политики, транспорта и связи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 Консультант отдела жилищной политики, транспорта и связи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 Главный специалист отдела жилищной политики, транспорта и связи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 Заведующий архивным отделом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Главный специалист архивного отдела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Заместитель начальника отдела правовой работы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Консультант - юрисконсульт отдела правовой работы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Консультант - ответственный секретарь административной комиссии отдела правовой работы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Начальник отдела мобилизационной подготовки, гражданской обороны и предупреждения чрезвычайных ситуаций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Консультант по гражданской обороне и чрезвычайным ситуациям отдела мобилизационной подготовки, гражданской обороны и предупреждения чрезвычайных ситуаций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Главный специалист по мобилизационной работе и защите государственной тайны отдела мобилизационной подготовки, гражданской обороны и предупреждения чрезвычайных ситуаций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 Ведущий специалист по спорту отдела по физкультуре, спорту и молодежной политике</w:t>
      </w:r>
      <w:r w:rsidR="001037EE">
        <w:rPr>
          <w:sz w:val="28"/>
        </w:rPr>
        <w:t>;</w:t>
      </w:r>
    </w:p>
    <w:p w:rsidR="001037EE" w:rsidRDefault="009E21AC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lastRenderedPageBreak/>
        <w:t>Консультан</w:t>
      </w:r>
      <w:proofErr w:type="gramStart"/>
      <w:r w:rsidRPr="000C1F49">
        <w:rPr>
          <w:sz w:val="28"/>
        </w:rPr>
        <w:t>т</w:t>
      </w:r>
      <w:r w:rsidR="000C1F49" w:rsidRPr="000C1F49">
        <w:rPr>
          <w:sz w:val="28"/>
        </w:rPr>
        <w:t>-</w:t>
      </w:r>
      <w:proofErr w:type="gramEnd"/>
      <w:r w:rsidR="000C1F49" w:rsidRPr="000C1F49">
        <w:rPr>
          <w:sz w:val="28"/>
        </w:rPr>
        <w:t xml:space="preserve"> ответственный секретарь комиссии по делам несовершеннолетних и защите их прав отдела по физкультуре, спорту и молодежной политике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>Главный специалист-инспектор комиссии по делам несовершеннолетних и защите их прав отдела по физкультуре, спорту и молодежной политике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 Специалист 1 категории отдела по физкультуре, спорту и молодежной политике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 Консультант в сфере муниципального контроля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0C1F49">
        <w:rPr>
          <w:sz w:val="28"/>
        </w:rPr>
        <w:t xml:space="preserve"> Главный специалист по взаимодействию с учреждениями социальной сферы и общественными организациями</w:t>
      </w:r>
      <w:r w:rsidR="001037EE">
        <w:rPr>
          <w:sz w:val="28"/>
        </w:rPr>
        <w:t>;</w:t>
      </w:r>
    </w:p>
    <w:p w:rsid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1037EE">
        <w:rPr>
          <w:sz w:val="28"/>
        </w:rPr>
        <w:t xml:space="preserve"> Консультант по социальной защите населения</w:t>
      </w:r>
      <w:r w:rsidR="001037EE" w:rsidRPr="001037EE">
        <w:rPr>
          <w:sz w:val="28"/>
        </w:rPr>
        <w:t>;</w:t>
      </w:r>
    </w:p>
    <w:p w:rsidR="000C1F49" w:rsidRPr="001037EE" w:rsidRDefault="000C1F49" w:rsidP="000C1F49">
      <w:pPr>
        <w:pStyle w:val="a4"/>
        <w:numPr>
          <w:ilvl w:val="0"/>
          <w:numId w:val="5"/>
        </w:numPr>
        <w:jc w:val="both"/>
        <w:rPr>
          <w:sz w:val="28"/>
        </w:rPr>
      </w:pPr>
      <w:r w:rsidRPr="001037EE">
        <w:rPr>
          <w:sz w:val="28"/>
        </w:rPr>
        <w:t xml:space="preserve"> Специалист I категории по социальной работе</w:t>
      </w:r>
      <w:r w:rsidR="001037EE">
        <w:rPr>
          <w:sz w:val="28"/>
        </w:rPr>
        <w:t>.</w:t>
      </w:r>
    </w:p>
    <w:p w:rsidR="000C1F49" w:rsidRPr="009C4591" w:rsidRDefault="000C1F49" w:rsidP="000C1F49">
      <w:pPr>
        <w:rPr>
          <w:sz w:val="28"/>
        </w:rPr>
      </w:pPr>
    </w:p>
    <w:p w:rsidR="009C4591" w:rsidRDefault="009C4591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700023" w:rsidRDefault="00700023" w:rsidP="009C4591">
      <w:pPr>
        <w:rPr>
          <w:sz w:val="28"/>
        </w:rPr>
      </w:pPr>
    </w:p>
    <w:p w:rsidR="00700023" w:rsidRDefault="00700023" w:rsidP="009C4591">
      <w:pPr>
        <w:rPr>
          <w:sz w:val="28"/>
        </w:rPr>
      </w:pPr>
    </w:p>
    <w:p w:rsidR="00700023" w:rsidRDefault="00700023" w:rsidP="009C4591">
      <w:pPr>
        <w:rPr>
          <w:sz w:val="28"/>
        </w:rPr>
      </w:pPr>
    </w:p>
    <w:p w:rsidR="00700023" w:rsidRDefault="00700023" w:rsidP="009C4591">
      <w:pPr>
        <w:rPr>
          <w:sz w:val="28"/>
        </w:rPr>
      </w:pPr>
    </w:p>
    <w:p w:rsidR="00700023" w:rsidRDefault="00700023" w:rsidP="009C4591">
      <w:pPr>
        <w:rPr>
          <w:sz w:val="28"/>
        </w:rPr>
      </w:pPr>
    </w:p>
    <w:p w:rsidR="00700023" w:rsidRDefault="00700023" w:rsidP="009C4591">
      <w:pPr>
        <w:rPr>
          <w:sz w:val="28"/>
        </w:rPr>
      </w:pPr>
    </w:p>
    <w:p w:rsidR="00700023" w:rsidRDefault="00700023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Default="00315527" w:rsidP="009C4591">
      <w:pPr>
        <w:rPr>
          <w:sz w:val="28"/>
        </w:rPr>
      </w:pPr>
    </w:p>
    <w:p w:rsidR="00315527" w:rsidRPr="009C4591" w:rsidRDefault="00315527" w:rsidP="00315527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Приложение № </w:t>
      </w:r>
      <w:r>
        <w:rPr>
          <w:sz w:val="28"/>
        </w:rPr>
        <w:t>2</w:t>
      </w:r>
    </w:p>
    <w:p w:rsidR="00315527" w:rsidRPr="009C4591" w:rsidRDefault="00315527" w:rsidP="00315527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к постановлению </w:t>
      </w:r>
    </w:p>
    <w:p w:rsidR="00315527" w:rsidRDefault="00315527" w:rsidP="00315527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 xml:space="preserve">администрации городского округа </w:t>
      </w:r>
    </w:p>
    <w:p w:rsidR="00315527" w:rsidRPr="009C4591" w:rsidRDefault="00315527" w:rsidP="00315527">
      <w:pPr>
        <w:spacing w:line="240" w:lineRule="exact"/>
        <w:jc w:val="right"/>
        <w:rPr>
          <w:sz w:val="28"/>
        </w:rPr>
      </w:pPr>
      <w:r w:rsidRPr="009C4591">
        <w:rPr>
          <w:sz w:val="28"/>
        </w:rPr>
        <w:t>муниципального образования «город Саянск»</w:t>
      </w:r>
    </w:p>
    <w:p w:rsidR="00315527" w:rsidRPr="009C4591" w:rsidRDefault="00D364C8" w:rsidP="00315527">
      <w:pPr>
        <w:jc w:val="right"/>
        <w:rPr>
          <w:sz w:val="28"/>
        </w:rPr>
      </w:pPr>
      <w:r>
        <w:rPr>
          <w:sz w:val="28"/>
        </w:rPr>
        <w:t>от 21.05.2024 № 110-37-640-24</w:t>
      </w:r>
    </w:p>
    <w:p w:rsidR="009C4591" w:rsidRPr="009C4591" w:rsidRDefault="00315527" w:rsidP="002C6DE3">
      <w:pPr>
        <w:jc w:val="center"/>
        <w:rPr>
          <w:sz w:val="28"/>
        </w:rPr>
      </w:pPr>
      <w:r>
        <w:rPr>
          <w:sz w:val="28"/>
        </w:rPr>
        <w:t>П</w:t>
      </w:r>
      <w:r w:rsidR="009C4591" w:rsidRPr="009C4591">
        <w:rPr>
          <w:sz w:val="28"/>
        </w:rPr>
        <w:t>еречень</w:t>
      </w:r>
    </w:p>
    <w:p w:rsidR="009C4591" w:rsidRDefault="009C4591" w:rsidP="002C6DE3">
      <w:pPr>
        <w:jc w:val="center"/>
        <w:rPr>
          <w:sz w:val="28"/>
        </w:rPr>
      </w:pPr>
      <w:r w:rsidRPr="009C4591">
        <w:rPr>
          <w:sz w:val="28"/>
        </w:rPr>
        <w:t xml:space="preserve">должностей муниципальной службы </w:t>
      </w:r>
      <w:r w:rsidR="00315527">
        <w:rPr>
          <w:sz w:val="28"/>
        </w:rPr>
        <w:t xml:space="preserve">в </w:t>
      </w:r>
      <w:r w:rsidR="00700023">
        <w:rPr>
          <w:sz w:val="28"/>
        </w:rPr>
        <w:t>муниципальном казенном учреждении «администрация</w:t>
      </w:r>
      <w:r w:rsidR="00700023" w:rsidRPr="009C4591">
        <w:rPr>
          <w:sz w:val="28"/>
        </w:rPr>
        <w:t xml:space="preserve"> </w:t>
      </w:r>
      <w:r w:rsidR="00315527" w:rsidRPr="009C4591">
        <w:rPr>
          <w:sz w:val="28"/>
        </w:rPr>
        <w:t>городского округа муниципального образования «город Саянск»</w:t>
      </w:r>
      <w:r w:rsidRPr="009C4591">
        <w:rPr>
          <w:sz w:val="28"/>
        </w:rPr>
        <w:t>, ответственных за проведение мероприятий по обезличиванию обрабатываемых персональных данных</w:t>
      </w:r>
      <w:r w:rsidR="00315527">
        <w:rPr>
          <w:sz w:val="28"/>
        </w:rPr>
        <w:t>:</w:t>
      </w:r>
    </w:p>
    <w:p w:rsidR="00700023" w:rsidRDefault="00700023" w:rsidP="009C4591">
      <w:pPr>
        <w:rPr>
          <w:sz w:val="28"/>
        </w:rPr>
      </w:pPr>
    </w:p>
    <w:p w:rsidR="009E21AC" w:rsidRPr="000C1F49" w:rsidRDefault="009E21AC" w:rsidP="009E21AC">
      <w:pPr>
        <w:pStyle w:val="a4"/>
        <w:numPr>
          <w:ilvl w:val="0"/>
          <w:numId w:val="6"/>
        </w:numPr>
        <w:rPr>
          <w:sz w:val="28"/>
        </w:rPr>
      </w:pPr>
      <w:r w:rsidRPr="000C1F49">
        <w:rPr>
          <w:sz w:val="28"/>
        </w:rPr>
        <w:t>Заместитель мэра городского округа по социальным вопросам</w:t>
      </w:r>
      <w:r>
        <w:rPr>
          <w:sz w:val="28"/>
        </w:rPr>
        <w:t>;</w:t>
      </w:r>
      <w:r w:rsidRPr="000C1F49">
        <w:rPr>
          <w:sz w:val="28"/>
        </w:rPr>
        <w:t xml:space="preserve"> </w:t>
      </w:r>
    </w:p>
    <w:p w:rsidR="009E21AC" w:rsidRDefault="009E21AC" w:rsidP="009E21AC">
      <w:pPr>
        <w:pStyle w:val="a4"/>
        <w:numPr>
          <w:ilvl w:val="0"/>
          <w:numId w:val="6"/>
        </w:numPr>
        <w:rPr>
          <w:sz w:val="28"/>
        </w:rPr>
      </w:pPr>
      <w:r w:rsidRPr="000C1F49">
        <w:rPr>
          <w:sz w:val="28"/>
        </w:rPr>
        <w:t xml:space="preserve">Заместитель мэра городского округа по вопросам жизнеобеспечения </w:t>
      </w:r>
      <w:proofErr w:type="gramStart"/>
      <w:r w:rsidRPr="000C1F49">
        <w:rPr>
          <w:sz w:val="28"/>
        </w:rPr>
        <w:t>города-председатель</w:t>
      </w:r>
      <w:proofErr w:type="gramEnd"/>
      <w:r w:rsidRPr="000C1F49">
        <w:rPr>
          <w:sz w:val="28"/>
        </w:rPr>
        <w:t xml:space="preserve"> комитета по жилищно-коммунальному хозяйству, транспорту и связи</w:t>
      </w:r>
      <w:r>
        <w:rPr>
          <w:sz w:val="28"/>
        </w:rPr>
        <w:t>;</w:t>
      </w:r>
      <w:r w:rsidRPr="000C1F49">
        <w:rPr>
          <w:sz w:val="28"/>
        </w:rPr>
        <w:t xml:space="preserve"> </w:t>
      </w:r>
    </w:p>
    <w:p w:rsidR="009E21AC" w:rsidRDefault="009E21AC" w:rsidP="009E21AC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Управляющий делами;</w:t>
      </w:r>
    </w:p>
    <w:p w:rsidR="009E21AC" w:rsidRDefault="009E21AC" w:rsidP="009E21AC">
      <w:pPr>
        <w:pStyle w:val="a4"/>
        <w:numPr>
          <w:ilvl w:val="0"/>
          <w:numId w:val="6"/>
        </w:numPr>
        <w:rPr>
          <w:sz w:val="28"/>
        </w:rPr>
      </w:pPr>
      <w:r w:rsidRPr="000C1F49">
        <w:rPr>
          <w:sz w:val="28"/>
        </w:rPr>
        <w:t>Начальник отдела организационной работы и материально-технического</w:t>
      </w:r>
      <w:r>
        <w:rPr>
          <w:sz w:val="28"/>
        </w:rPr>
        <w:t xml:space="preserve"> обеспечения Управления делами;</w:t>
      </w:r>
    </w:p>
    <w:p w:rsidR="009E21AC" w:rsidRDefault="009E21AC" w:rsidP="009E21AC">
      <w:pPr>
        <w:pStyle w:val="a4"/>
        <w:numPr>
          <w:ilvl w:val="0"/>
          <w:numId w:val="6"/>
        </w:numPr>
        <w:rPr>
          <w:sz w:val="28"/>
        </w:rPr>
      </w:pPr>
      <w:r w:rsidRPr="000C1F49">
        <w:rPr>
          <w:sz w:val="28"/>
        </w:rPr>
        <w:t>Консультант по муниципальной службе и работе с персоналом отдела организационной работы и материально-технического</w:t>
      </w:r>
      <w:r>
        <w:rPr>
          <w:sz w:val="28"/>
        </w:rPr>
        <w:t xml:space="preserve"> обеспечения Управления делами;</w:t>
      </w:r>
    </w:p>
    <w:p w:rsidR="009E21AC" w:rsidRDefault="009E21AC" w:rsidP="009E21AC">
      <w:pPr>
        <w:pStyle w:val="a4"/>
        <w:numPr>
          <w:ilvl w:val="0"/>
          <w:numId w:val="6"/>
        </w:numPr>
        <w:rPr>
          <w:sz w:val="28"/>
        </w:rPr>
      </w:pPr>
      <w:r w:rsidRPr="000C1F49">
        <w:rPr>
          <w:sz w:val="28"/>
        </w:rPr>
        <w:t>Консультант по организационной работе отдела организационной работы и материально-технического обеспечения Управления делами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Главный специалист по делопроизводству и работе с обращениями граждан отдела организационной работы и материально-технического обеспечения Управления делами</w:t>
      </w:r>
      <w:r>
        <w:rPr>
          <w:sz w:val="28"/>
        </w:rPr>
        <w:t>;</w:t>
      </w:r>
      <w:r w:rsidRPr="000C1F49">
        <w:rPr>
          <w:sz w:val="28"/>
        </w:rPr>
        <w:t xml:space="preserve"> 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Г</w:t>
      </w:r>
      <w:r w:rsidRPr="000C1F49">
        <w:rPr>
          <w:sz w:val="28"/>
        </w:rPr>
        <w:t>лавный специалист по делопроизводству отдела организационной работы и материально-технического обеспечения Управления</w:t>
      </w:r>
      <w:r>
        <w:rPr>
          <w:sz w:val="28"/>
        </w:rPr>
        <w:t xml:space="preserve"> делами;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Ведущий специалист отдела организационной работы и материально-технического о</w:t>
      </w:r>
      <w:r>
        <w:rPr>
          <w:sz w:val="28"/>
        </w:rPr>
        <w:t>беспечения Управления делами;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Заведующий сектором материально - технического обеспечения и информационных технологий отдела организационной работы и материально-технического обеспечения Управления делами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Заведующий хозяйством сектора материально - технического обеспечения и информационных технологий отдела организационной работы и материально-технического о</w:t>
      </w:r>
      <w:r>
        <w:rPr>
          <w:sz w:val="28"/>
        </w:rPr>
        <w:t>беспечения Управления делами;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Начал</w:t>
      </w:r>
      <w:r>
        <w:rPr>
          <w:sz w:val="28"/>
        </w:rPr>
        <w:t>ьник Управления по экономике;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Начальник отдела экономического развития и потребительского р</w:t>
      </w:r>
      <w:r>
        <w:rPr>
          <w:sz w:val="28"/>
        </w:rPr>
        <w:t>ынка Управления по экономике;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Начальник отдела цен и тарифов Управления по экономике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Начальник отдела по труду и управлению охраной т</w:t>
      </w:r>
      <w:r>
        <w:rPr>
          <w:sz w:val="28"/>
        </w:rPr>
        <w:t>руда Управления по экономике;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Начальник отдела жилищной политики, транспорта и связи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Заведующий архивным отделом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lastRenderedPageBreak/>
        <w:t>Начальник отдела мобилизационной подготовки, гражданской обороны и предупреждения чрезвычайных ситуаций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Консультан</w:t>
      </w:r>
      <w:proofErr w:type="gramStart"/>
      <w:r w:rsidRPr="000C1F49">
        <w:rPr>
          <w:sz w:val="28"/>
        </w:rPr>
        <w:t>т-</w:t>
      </w:r>
      <w:proofErr w:type="gramEnd"/>
      <w:r w:rsidRPr="000C1F49">
        <w:rPr>
          <w:sz w:val="28"/>
        </w:rPr>
        <w:t xml:space="preserve"> ответственный секретарь комиссии по делам несовершеннолетних и защите их прав отдела по физкультуре, спорту и молодежной политике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0C1F49">
        <w:rPr>
          <w:sz w:val="28"/>
        </w:rPr>
        <w:t>Консультант в сфере муниципального контроля</w:t>
      </w:r>
      <w:r>
        <w:rPr>
          <w:sz w:val="28"/>
        </w:rPr>
        <w:t>;</w:t>
      </w:r>
    </w:p>
    <w:p w:rsidR="009E21AC" w:rsidRDefault="009E21AC" w:rsidP="009E21AC">
      <w:pPr>
        <w:pStyle w:val="a4"/>
        <w:numPr>
          <w:ilvl w:val="0"/>
          <w:numId w:val="6"/>
        </w:numPr>
        <w:jc w:val="both"/>
        <w:rPr>
          <w:sz w:val="28"/>
        </w:rPr>
      </w:pPr>
      <w:r w:rsidRPr="009E21AC">
        <w:rPr>
          <w:sz w:val="28"/>
        </w:rPr>
        <w:t>Консультант по социальной защите населения</w:t>
      </w:r>
      <w:r>
        <w:rPr>
          <w:sz w:val="28"/>
        </w:rPr>
        <w:t>.</w:t>
      </w:r>
    </w:p>
    <w:sectPr w:rsidR="009E21AC" w:rsidSect="009F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78B"/>
    <w:multiLevelType w:val="hybridMultilevel"/>
    <w:tmpl w:val="AD481886"/>
    <w:lvl w:ilvl="0" w:tplc="2FC870F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B1856"/>
    <w:multiLevelType w:val="hybridMultilevel"/>
    <w:tmpl w:val="BA6A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317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B4F55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56075"/>
    <w:multiLevelType w:val="hybridMultilevel"/>
    <w:tmpl w:val="BA6A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70738"/>
    <w:multiLevelType w:val="hybridMultilevel"/>
    <w:tmpl w:val="5AF2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40"/>
    <w:rsid w:val="00005C36"/>
    <w:rsid w:val="00012F17"/>
    <w:rsid w:val="000218B8"/>
    <w:rsid w:val="0007051A"/>
    <w:rsid w:val="0009346D"/>
    <w:rsid w:val="000C1F49"/>
    <w:rsid w:val="0010083A"/>
    <w:rsid w:val="00101D7B"/>
    <w:rsid w:val="001037EE"/>
    <w:rsid w:val="00106562"/>
    <w:rsid w:val="0010788C"/>
    <w:rsid w:val="0011680C"/>
    <w:rsid w:val="001420C9"/>
    <w:rsid w:val="00167078"/>
    <w:rsid w:val="001818CB"/>
    <w:rsid w:val="00182A40"/>
    <w:rsid w:val="001958A3"/>
    <w:rsid w:val="001A1911"/>
    <w:rsid w:val="001B35A6"/>
    <w:rsid w:val="001B5935"/>
    <w:rsid w:val="002141DE"/>
    <w:rsid w:val="00230C15"/>
    <w:rsid w:val="002364E1"/>
    <w:rsid w:val="002675AE"/>
    <w:rsid w:val="00271A83"/>
    <w:rsid w:val="002C6DE3"/>
    <w:rsid w:val="002E1FB9"/>
    <w:rsid w:val="00315527"/>
    <w:rsid w:val="00324832"/>
    <w:rsid w:val="00324B10"/>
    <w:rsid w:val="003E36E0"/>
    <w:rsid w:val="003F2DCE"/>
    <w:rsid w:val="003F6EBC"/>
    <w:rsid w:val="003F6FFF"/>
    <w:rsid w:val="00403FDA"/>
    <w:rsid w:val="004053AD"/>
    <w:rsid w:val="00457B8F"/>
    <w:rsid w:val="004669C7"/>
    <w:rsid w:val="00472B72"/>
    <w:rsid w:val="00476C6B"/>
    <w:rsid w:val="00476F28"/>
    <w:rsid w:val="004A326E"/>
    <w:rsid w:val="004D04FE"/>
    <w:rsid w:val="0050164F"/>
    <w:rsid w:val="00524E75"/>
    <w:rsid w:val="00540709"/>
    <w:rsid w:val="00552622"/>
    <w:rsid w:val="00586AB0"/>
    <w:rsid w:val="005A75F9"/>
    <w:rsid w:val="005A799A"/>
    <w:rsid w:val="005D5B56"/>
    <w:rsid w:val="005E1E26"/>
    <w:rsid w:val="006164F6"/>
    <w:rsid w:val="00667BC3"/>
    <w:rsid w:val="00676B44"/>
    <w:rsid w:val="006A6E95"/>
    <w:rsid w:val="00700023"/>
    <w:rsid w:val="00722FA5"/>
    <w:rsid w:val="00737B64"/>
    <w:rsid w:val="00757B1E"/>
    <w:rsid w:val="00775F4F"/>
    <w:rsid w:val="0078338C"/>
    <w:rsid w:val="0079777B"/>
    <w:rsid w:val="007A2011"/>
    <w:rsid w:val="007B2B9B"/>
    <w:rsid w:val="007F3BE6"/>
    <w:rsid w:val="0081366E"/>
    <w:rsid w:val="008A512E"/>
    <w:rsid w:val="008A652D"/>
    <w:rsid w:val="008C0810"/>
    <w:rsid w:val="008C28F9"/>
    <w:rsid w:val="008D4636"/>
    <w:rsid w:val="008E032B"/>
    <w:rsid w:val="008E652E"/>
    <w:rsid w:val="0096087E"/>
    <w:rsid w:val="009776F0"/>
    <w:rsid w:val="009A0E69"/>
    <w:rsid w:val="009C4591"/>
    <w:rsid w:val="009C665A"/>
    <w:rsid w:val="009E21AC"/>
    <w:rsid w:val="009F3A8B"/>
    <w:rsid w:val="00A02A87"/>
    <w:rsid w:val="00A06970"/>
    <w:rsid w:val="00A35CE5"/>
    <w:rsid w:val="00A47FAF"/>
    <w:rsid w:val="00AB3A26"/>
    <w:rsid w:val="00AF7DC3"/>
    <w:rsid w:val="00B676CA"/>
    <w:rsid w:val="00B71B28"/>
    <w:rsid w:val="00B816FE"/>
    <w:rsid w:val="00B97B7E"/>
    <w:rsid w:val="00C16E37"/>
    <w:rsid w:val="00C32CF1"/>
    <w:rsid w:val="00C4599E"/>
    <w:rsid w:val="00C5507C"/>
    <w:rsid w:val="00C742FF"/>
    <w:rsid w:val="00CC6153"/>
    <w:rsid w:val="00D063FB"/>
    <w:rsid w:val="00D364C8"/>
    <w:rsid w:val="00D953E2"/>
    <w:rsid w:val="00D9581F"/>
    <w:rsid w:val="00DA0FCF"/>
    <w:rsid w:val="00DB7BC8"/>
    <w:rsid w:val="00DC5CEF"/>
    <w:rsid w:val="00DD4FCA"/>
    <w:rsid w:val="00DF3CFF"/>
    <w:rsid w:val="00E01201"/>
    <w:rsid w:val="00E06CD2"/>
    <w:rsid w:val="00E5335E"/>
    <w:rsid w:val="00EA7895"/>
    <w:rsid w:val="00EC3931"/>
    <w:rsid w:val="00F241AC"/>
    <w:rsid w:val="00F275F6"/>
    <w:rsid w:val="00F435BA"/>
    <w:rsid w:val="00F444F6"/>
    <w:rsid w:val="00F5067A"/>
    <w:rsid w:val="00F706D0"/>
    <w:rsid w:val="00FA291B"/>
    <w:rsid w:val="00FD291B"/>
    <w:rsid w:val="00FE7D77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3ABDB44D18CDE134433CC85CA42BF83E2610F8DCCE6DCDB8E8C0004CCC85F5E5B33138857DEA2FDEA67A74F0536A5D12523C9449EE4730BB1C96C1e4c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591E-639B-4308-8F44-B789538C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Юлия Алексеевна</dc:creator>
  <cp:lastModifiedBy>Шорохова</cp:lastModifiedBy>
  <cp:revision>2</cp:revision>
  <cp:lastPrinted>2024-05-21T03:19:00Z</cp:lastPrinted>
  <dcterms:created xsi:type="dcterms:W3CDTF">2024-05-21T03:54:00Z</dcterms:created>
  <dcterms:modified xsi:type="dcterms:W3CDTF">2024-05-21T03:54:00Z</dcterms:modified>
</cp:coreProperties>
</file>