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Default="00840212">
      <w:pPr>
        <w:pStyle w:val="a6"/>
      </w:pPr>
      <w:r>
        <w:t>Администрация городского округа</w:t>
      </w:r>
    </w:p>
    <w:p w:rsidR="00840212" w:rsidRDefault="00840212">
      <w:pPr>
        <w:pStyle w:val="a6"/>
      </w:pPr>
      <w:r>
        <w:t xml:space="preserve"> муниципального образования</w:t>
      </w:r>
    </w:p>
    <w:p w:rsidR="00840212" w:rsidRDefault="00840212">
      <w:pPr>
        <w:pStyle w:val="a6"/>
        <w:rPr>
          <w:sz w:val="28"/>
        </w:rPr>
      </w:pPr>
      <w:r>
        <w:t xml:space="preserve"> «город Саянск»</w:t>
      </w:r>
    </w:p>
    <w:p w:rsidR="00840212" w:rsidRPr="002E6428" w:rsidRDefault="00840212">
      <w:pPr>
        <w:ind w:right="1700"/>
        <w:jc w:val="center"/>
        <w:rPr>
          <w:b/>
          <w:sz w:val="20"/>
        </w:rPr>
      </w:pPr>
    </w:p>
    <w:p w:rsidR="00840212" w:rsidRPr="009B51B2" w:rsidRDefault="00840212">
      <w:pPr>
        <w:ind w:right="1700"/>
        <w:jc w:val="center"/>
        <w:rPr>
          <w:sz w:val="28"/>
          <w:szCs w:val="28"/>
        </w:rPr>
      </w:pPr>
      <w:r w:rsidRPr="002E6428">
        <w:rPr>
          <w:b/>
          <w:sz w:val="20"/>
        </w:rPr>
        <w:tab/>
      </w:r>
      <w:r w:rsidRPr="002E6428">
        <w:rPr>
          <w:b/>
          <w:sz w:val="20"/>
        </w:rPr>
        <w:tab/>
      </w:r>
    </w:p>
    <w:p w:rsidR="00840212" w:rsidRPr="000A07AC" w:rsidRDefault="00840212">
      <w:pPr>
        <w:ind w:right="1700"/>
        <w:jc w:val="center"/>
        <w:rPr>
          <w:b/>
          <w:sz w:val="36"/>
          <w:szCs w:val="36"/>
        </w:rPr>
      </w:pPr>
      <w:r>
        <w:rPr>
          <w:b/>
          <w:sz w:val="32"/>
        </w:rPr>
        <w:tab/>
      </w:r>
      <w:r>
        <w:rPr>
          <w:b/>
          <w:sz w:val="32"/>
        </w:rPr>
        <w:tab/>
      </w:r>
      <w:r w:rsidRPr="000A07AC">
        <w:rPr>
          <w:b/>
          <w:sz w:val="36"/>
          <w:szCs w:val="36"/>
        </w:rPr>
        <w:t>ПОСТАНОВЛЕНИЕ</w:t>
      </w:r>
    </w:p>
    <w:p w:rsidR="00840212" w:rsidRPr="00AB392C"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1960"/>
        <w:gridCol w:w="830"/>
      </w:tblGrid>
      <w:tr w:rsidR="005E0101">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Default="00DA57DC">
            <w:r>
              <w:t>22.05.2024</w:t>
            </w:r>
          </w:p>
        </w:tc>
        <w:tc>
          <w:tcPr>
            <w:tcW w:w="479" w:type="dxa"/>
          </w:tcPr>
          <w:p w:rsidR="005E0101" w:rsidRDefault="005E0101">
            <w:pPr>
              <w:rPr>
                <w:sz w:val="24"/>
              </w:rPr>
            </w:pPr>
            <w:r>
              <w:rPr>
                <w:sz w:val="24"/>
              </w:rPr>
              <w:t>№</w:t>
            </w:r>
          </w:p>
        </w:tc>
        <w:tc>
          <w:tcPr>
            <w:tcW w:w="1960" w:type="dxa"/>
            <w:tcBorders>
              <w:bottom w:val="single" w:sz="6" w:space="0" w:color="auto"/>
            </w:tcBorders>
          </w:tcPr>
          <w:p w:rsidR="005E0101" w:rsidRDefault="00DA57DC">
            <w:r>
              <w:t>110-37-651-24</w:t>
            </w:r>
            <w:bookmarkStart w:id="0" w:name="_GoBack"/>
            <w:bookmarkEnd w:id="0"/>
          </w:p>
        </w:tc>
        <w:tc>
          <w:tcPr>
            <w:tcW w:w="830" w:type="dxa"/>
          </w:tcPr>
          <w:p w:rsidR="005E0101" w:rsidRDefault="005E0101">
            <w:pPr>
              <w:jc w:val="right"/>
              <w:rPr>
                <w:sz w:val="24"/>
              </w:rPr>
            </w:pPr>
          </w:p>
        </w:tc>
      </w:tr>
      <w:tr w:rsidR="005E0101">
        <w:tblPrEx>
          <w:tblCellMar>
            <w:left w:w="70" w:type="dxa"/>
            <w:right w:w="70" w:type="dxa"/>
          </w:tblCellMar>
        </w:tblPrEx>
        <w:tc>
          <w:tcPr>
            <w:tcW w:w="5296" w:type="dxa"/>
            <w:gridSpan w:val="5"/>
          </w:tcPr>
          <w:p w:rsidR="005E0101" w:rsidRPr="005E0101" w:rsidRDefault="005E0101">
            <w:pPr>
              <w:jc w:val="center"/>
              <w:rPr>
                <w:sz w:val="24"/>
                <w:szCs w:val="24"/>
              </w:rPr>
            </w:pPr>
            <w:r w:rsidRPr="005E0101">
              <w:rPr>
                <w:spacing w:val="20"/>
                <w:sz w:val="24"/>
                <w:szCs w:val="24"/>
              </w:rPr>
              <w:t>г.Саянск</w:t>
            </w:r>
          </w:p>
        </w:tc>
      </w:tr>
    </w:tbl>
    <w:p w:rsidR="005E0101" w:rsidRDefault="005E0101"/>
    <w:p w:rsidR="001A0CF4" w:rsidRDefault="001A0CF4"/>
    <w:p w:rsidR="007063A3" w:rsidRDefault="00477AB2" w:rsidP="004A5A65">
      <w:pPr>
        <w:ind w:right="4677"/>
        <w:jc w:val="both"/>
      </w:pPr>
      <w:r>
        <w:t xml:space="preserve">О награждении </w:t>
      </w:r>
      <w:r w:rsidR="004D1E7E">
        <w:t xml:space="preserve">в честь профессионального </w:t>
      </w:r>
      <w:r w:rsidR="004A5A65" w:rsidRPr="004A5A65">
        <w:t xml:space="preserve">праздника </w:t>
      </w:r>
    </w:p>
    <w:p w:rsidR="005C4134" w:rsidRPr="004A5A65" w:rsidRDefault="004A5A65" w:rsidP="004A5A65">
      <w:pPr>
        <w:ind w:right="4677"/>
        <w:jc w:val="both"/>
      </w:pPr>
      <w:r w:rsidRPr="004A5A65">
        <w:t xml:space="preserve">Дня </w:t>
      </w:r>
      <w:r w:rsidR="007063A3">
        <w:t>химика</w:t>
      </w:r>
    </w:p>
    <w:p w:rsidR="00721554" w:rsidRPr="005C4134" w:rsidRDefault="00721554" w:rsidP="008B46A4">
      <w:pPr>
        <w:ind w:right="4677"/>
        <w:jc w:val="both"/>
        <w:rPr>
          <w:sz w:val="28"/>
          <w:szCs w:val="28"/>
        </w:rPr>
      </w:pPr>
    </w:p>
    <w:p w:rsidR="00F37A05" w:rsidRPr="008F198C" w:rsidRDefault="00922664" w:rsidP="00156B55">
      <w:pPr>
        <w:pStyle w:val="a7"/>
        <w:tabs>
          <w:tab w:val="left" w:pos="709"/>
        </w:tabs>
        <w:ind w:firstLine="567"/>
        <w:rPr>
          <w:sz w:val="28"/>
          <w:szCs w:val="28"/>
        </w:rPr>
      </w:pPr>
      <w:r>
        <w:rPr>
          <w:sz w:val="28"/>
          <w:szCs w:val="28"/>
        </w:rPr>
        <w:t>Рассмотрев ходатайство трудового коллектива акционерного общества</w:t>
      </w:r>
      <w:r w:rsidRPr="00477AB2">
        <w:rPr>
          <w:sz w:val="28"/>
          <w:szCs w:val="28"/>
        </w:rPr>
        <w:t xml:space="preserve"> «Саянскхимпласт»</w:t>
      </w:r>
      <w:r>
        <w:rPr>
          <w:sz w:val="28"/>
          <w:szCs w:val="28"/>
        </w:rPr>
        <w:t xml:space="preserve"> </w:t>
      </w:r>
      <w:r w:rsidR="008F6C83">
        <w:rPr>
          <w:sz w:val="28"/>
          <w:szCs w:val="28"/>
        </w:rPr>
        <w:t>В</w:t>
      </w:r>
      <w:r w:rsidR="00F37A05" w:rsidRPr="008F198C">
        <w:rPr>
          <w:sz w:val="28"/>
          <w:szCs w:val="28"/>
        </w:rPr>
        <w:t xml:space="preserve"> соответствии со статьями 38 и 43 Устава муниципального образования «город Саянск», </w:t>
      </w:r>
      <w:r w:rsidRPr="00AE13C8">
        <w:rPr>
          <w:sz w:val="28"/>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F37A05" w:rsidRPr="008F198C">
        <w:rPr>
          <w:sz w:val="28"/>
          <w:szCs w:val="28"/>
        </w:rPr>
        <w:t xml:space="preserve">, </w:t>
      </w:r>
      <w:r w:rsidR="004D4763" w:rsidRPr="004D4763">
        <w:rPr>
          <w:sz w:val="28"/>
          <w:szCs w:val="28"/>
        </w:rPr>
        <w:t>учитывая мнение общественного Совета по наградам при мэре городского округа муниципального образования «город Саянск»</w:t>
      </w:r>
      <w:r w:rsidR="00F37A05" w:rsidRPr="008F198C">
        <w:rPr>
          <w:sz w:val="28"/>
          <w:szCs w:val="28"/>
        </w:rPr>
        <w:t>, администрация городского округа муниципального образования «город Саянск»</w:t>
      </w:r>
    </w:p>
    <w:p w:rsidR="00840212" w:rsidRPr="008F198C" w:rsidRDefault="00840212" w:rsidP="00156B55">
      <w:pPr>
        <w:pStyle w:val="a7"/>
        <w:tabs>
          <w:tab w:val="left" w:pos="709"/>
        </w:tabs>
        <w:ind w:firstLine="567"/>
        <w:rPr>
          <w:sz w:val="28"/>
          <w:szCs w:val="28"/>
        </w:rPr>
      </w:pPr>
      <w:r w:rsidRPr="008F198C">
        <w:rPr>
          <w:sz w:val="28"/>
          <w:szCs w:val="28"/>
        </w:rPr>
        <w:t>ПОСТАНОВЛ</w:t>
      </w:r>
      <w:r w:rsidR="0038209A" w:rsidRPr="008F198C">
        <w:rPr>
          <w:sz w:val="28"/>
          <w:szCs w:val="28"/>
        </w:rPr>
        <w:t>Я</w:t>
      </w:r>
      <w:r w:rsidR="00780459" w:rsidRPr="008F198C">
        <w:rPr>
          <w:sz w:val="28"/>
          <w:szCs w:val="28"/>
        </w:rPr>
        <w:t>ЕТ</w:t>
      </w:r>
      <w:r w:rsidRPr="008F198C">
        <w:rPr>
          <w:sz w:val="28"/>
          <w:szCs w:val="28"/>
        </w:rPr>
        <w:t>:</w:t>
      </w:r>
    </w:p>
    <w:p w:rsidR="001478DF" w:rsidRPr="00477AB2" w:rsidRDefault="0011652E" w:rsidP="00156B55">
      <w:pPr>
        <w:pStyle w:val="a7"/>
        <w:ind w:right="-2" w:firstLine="567"/>
        <w:rPr>
          <w:sz w:val="28"/>
          <w:szCs w:val="28"/>
        </w:rPr>
      </w:pPr>
      <w:r>
        <w:rPr>
          <w:sz w:val="28"/>
          <w:szCs w:val="28"/>
        </w:rPr>
        <w:t xml:space="preserve">1. </w:t>
      </w:r>
      <w:r w:rsidR="00477AB2" w:rsidRPr="00477AB2">
        <w:rPr>
          <w:sz w:val="28"/>
          <w:szCs w:val="28"/>
        </w:rPr>
        <w:t xml:space="preserve">За высокий профессионализм, многолетний добросовестный труд и в </w:t>
      </w:r>
      <w:r w:rsidR="007063A3">
        <w:rPr>
          <w:sz w:val="28"/>
          <w:szCs w:val="28"/>
        </w:rPr>
        <w:t>связи с празднованием Дня химика</w:t>
      </w:r>
      <w:r w:rsidR="004F43F9" w:rsidRPr="00477AB2">
        <w:rPr>
          <w:sz w:val="28"/>
          <w:szCs w:val="28"/>
        </w:rPr>
        <w:t>:</w:t>
      </w:r>
    </w:p>
    <w:p w:rsidR="0011652E" w:rsidRPr="0011652E" w:rsidRDefault="0011652E" w:rsidP="0011652E">
      <w:pPr>
        <w:pStyle w:val="a7"/>
        <w:tabs>
          <w:tab w:val="left" w:pos="7845"/>
        </w:tabs>
        <w:ind w:firstLine="567"/>
        <w:rPr>
          <w:sz w:val="28"/>
          <w:szCs w:val="28"/>
        </w:rPr>
      </w:pPr>
      <w:r w:rsidRPr="0011652E">
        <w:rPr>
          <w:sz w:val="28"/>
          <w:szCs w:val="28"/>
        </w:rPr>
        <w:t xml:space="preserve">1.1. Наградить Почетной грамотой мэра </w:t>
      </w:r>
      <w:r w:rsidR="00A36874" w:rsidRPr="00A36874">
        <w:rPr>
          <w:sz w:val="28"/>
          <w:szCs w:val="28"/>
        </w:rPr>
        <w:t>городского округа</w:t>
      </w:r>
      <w:r w:rsidRPr="0011652E">
        <w:rPr>
          <w:sz w:val="28"/>
          <w:szCs w:val="28"/>
        </w:rPr>
        <w:t xml:space="preserve">: </w:t>
      </w:r>
      <w:r w:rsidRPr="0011652E">
        <w:rPr>
          <w:sz w:val="28"/>
          <w:szCs w:val="28"/>
        </w:rPr>
        <w:tab/>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5812"/>
      </w:tblGrid>
      <w:tr w:rsidR="005056D4" w:rsidRPr="00477AB2" w:rsidTr="008F6C83">
        <w:tc>
          <w:tcPr>
            <w:tcW w:w="3686" w:type="dxa"/>
            <w:tcBorders>
              <w:top w:val="nil"/>
              <w:left w:val="nil"/>
              <w:bottom w:val="nil"/>
              <w:right w:val="nil"/>
            </w:tcBorders>
          </w:tcPr>
          <w:p w:rsidR="005056D4" w:rsidRDefault="00181A33" w:rsidP="00B50A0D">
            <w:pPr>
              <w:pStyle w:val="a7"/>
              <w:rPr>
                <w:sz w:val="28"/>
                <w:szCs w:val="28"/>
              </w:rPr>
            </w:pPr>
            <w:r>
              <w:rPr>
                <w:sz w:val="28"/>
                <w:szCs w:val="28"/>
              </w:rPr>
              <w:t>Дудченко</w:t>
            </w:r>
          </w:p>
          <w:p w:rsidR="00181A33" w:rsidRDefault="00181A33" w:rsidP="00B50A0D">
            <w:pPr>
              <w:pStyle w:val="a7"/>
              <w:rPr>
                <w:sz w:val="28"/>
                <w:szCs w:val="28"/>
              </w:rPr>
            </w:pPr>
            <w:r>
              <w:rPr>
                <w:sz w:val="28"/>
                <w:szCs w:val="28"/>
              </w:rPr>
              <w:t>Нину Анатольевну</w:t>
            </w:r>
          </w:p>
        </w:tc>
        <w:tc>
          <w:tcPr>
            <w:tcW w:w="5812" w:type="dxa"/>
            <w:tcBorders>
              <w:top w:val="nil"/>
              <w:left w:val="nil"/>
              <w:bottom w:val="nil"/>
              <w:right w:val="nil"/>
            </w:tcBorders>
          </w:tcPr>
          <w:p w:rsidR="005056D4" w:rsidRDefault="00181A33" w:rsidP="00DF4BBF">
            <w:pPr>
              <w:pStyle w:val="a7"/>
              <w:numPr>
                <w:ilvl w:val="0"/>
                <w:numId w:val="37"/>
              </w:numPr>
              <w:tabs>
                <w:tab w:val="clear" w:pos="540"/>
              </w:tabs>
              <w:ind w:left="34" w:hanging="284"/>
              <w:rPr>
                <w:sz w:val="28"/>
                <w:szCs w:val="28"/>
              </w:rPr>
            </w:pPr>
            <w:r>
              <w:rPr>
                <w:sz w:val="28"/>
                <w:szCs w:val="28"/>
              </w:rPr>
              <w:t>ведущего специалиста по кадрам</w:t>
            </w:r>
            <w:r w:rsidR="005056D4">
              <w:rPr>
                <w:sz w:val="28"/>
                <w:szCs w:val="28"/>
              </w:rPr>
              <w:t xml:space="preserve"> акционерного общества</w:t>
            </w:r>
            <w:r w:rsidR="005056D4" w:rsidRPr="00477AB2">
              <w:rPr>
                <w:sz w:val="28"/>
                <w:szCs w:val="28"/>
              </w:rPr>
              <w:t xml:space="preserve"> «Саянскхимпласт»;</w:t>
            </w:r>
          </w:p>
          <w:p w:rsidR="007063A3" w:rsidRDefault="007063A3" w:rsidP="007063A3">
            <w:pPr>
              <w:pStyle w:val="a7"/>
              <w:ind w:left="34"/>
              <w:rPr>
                <w:sz w:val="28"/>
                <w:szCs w:val="28"/>
              </w:rPr>
            </w:pPr>
          </w:p>
        </w:tc>
      </w:tr>
      <w:tr w:rsidR="00C43D17" w:rsidRPr="00477AB2" w:rsidTr="008F6C83">
        <w:tc>
          <w:tcPr>
            <w:tcW w:w="3686" w:type="dxa"/>
            <w:tcBorders>
              <w:top w:val="nil"/>
              <w:left w:val="nil"/>
              <w:bottom w:val="nil"/>
              <w:right w:val="nil"/>
            </w:tcBorders>
          </w:tcPr>
          <w:p w:rsidR="00C43D17" w:rsidRDefault="00F24673" w:rsidP="00B50A0D">
            <w:pPr>
              <w:pStyle w:val="a7"/>
              <w:rPr>
                <w:sz w:val="28"/>
                <w:szCs w:val="28"/>
              </w:rPr>
            </w:pPr>
            <w:r>
              <w:rPr>
                <w:sz w:val="28"/>
                <w:szCs w:val="28"/>
              </w:rPr>
              <w:t xml:space="preserve">Максимова Георгия </w:t>
            </w:r>
            <w:proofErr w:type="spellStart"/>
            <w:r>
              <w:rPr>
                <w:sz w:val="28"/>
                <w:szCs w:val="28"/>
              </w:rPr>
              <w:t>Ревазовича</w:t>
            </w:r>
            <w:proofErr w:type="spellEnd"/>
          </w:p>
        </w:tc>
        <w:tc>
          <w:tcPr>
            <w:tcW w:w="5812" w:type="dxa"/>
            <w:tcBorders>
              <w:top w:val="nil"/>
              <w:left w:val="nil"/>
              <w:bottom w:val="nil"/>
              <w:right w:val="nil"/>
            </w:tcBorders>
          </w:tcPr>
          <w:p w:rsidR="00C43D17" w:rsidRDefault="00F24673" w:rsidP="00DF4BBF">
            <w:pPr>
              <w:pStyle w:val="a7"/>
              <w:numPr>
                <w:ilvl w:val="0"/>
                <w:numId w:val="37"/>
              </w:numPr>
              <w:tabs>
                <w:tab w:val="clear" w:pos="540"/>
              </w:tabs>
              <w:ind w:left="34" w:hanging="284"/>
              <w:rPr>
                <w:sz w:val="28"/>
                <w:szCs w:val="28"/>
              </w:rPr>
            </w:pPr>
            <w:r>
              <w:rPr>
                <w:sz w:val="28"/>
                <w:szCs w:val="28"/>
              </w:rPr>
              <w:t>старшего специалиста отдела главного метролога</w:t>
            </w:r>
            <w:r w:rsidR="00661E46">
              <w:rPr>
                <w:sz w:val="28"/>
                <w:szCs w:val="28"/>
              </w:rPr>
              <w:t xml:space="preserve"> акционерного общества</w:t>
            </w:r>
            <w:r w:rsidR="00661E46" w:rsidRPr="00477AB2">
              <w:rPr>
                <w:sz w:val="28"/>
                <w:szCs w:val="28"/>
              </w:rPr>
              <w:t xml:space="preserve"> «Саянскхимпласт»;</w:t>
            </w:r>
          </w:p>
          <w:p w:rsidR="007063A3" w:rsidRPr="007063A3" w:rsidRDefault="007063A3" w:rsidP="007063A3">
            <w:pPr>
              <w:pStyle w:val="a7"/>
              <w:ind w:left="34"/>
              <w:rPr>
                <w:sz w:val="10"/>
                <w:szCs w:val="10"/>
              </w:rPr>
            </w:pPr>
          </w:p>
        </w:tc>
      </w:tr>
      <w:tr w:rsidR="00F749E6" w:rsidRPr="00477AB2" w:rsidTr="008F6C83">
        <w:tc>
          <w:tcPr>
            <w:tcW w:w="3686" w:type="dxa"/>
            <w:tcBorders>
              <w:top w:val="nil"/>
              <w:left w:val="nil"/>
              <w:bottom w:val="nil"/>
              <w:right w:val="nil"/>
            </w:tcBorders>
          </w:tcPr>
          <w:p w:rsidR="00D74974" w:rsidRDefault="00661E46" w:rsidP="00B50A0D">
            <w:pPr>
              <w:pStyle w:val="a7"/>
              <w:rPr>
                <w:sz w:val="28"/>
                <w:szCs w:val="28"/>
              </w:rPr>
            </w:pPr>
            <w:r>
              <w:rPr>
                <w:sz w:val="28"/>
                <w:szCs w:val="28"/>
              </w:rPr>
              <w:t>Тарасова</w:t>
            </w:r>
          </w:p>
          <w:p w:rsidR="00661E46" w:rsidRDefault="00661E46" w:rsidP="00B50A0D">
            <w:pPr>
              <w:pStyle w:val="a7"/>
              <w:rPr>
                <w:sz w:val="28"/>
                <w:szCs w:val="28"/>
              </w:rPr>
            </w:pPr>
            <w:r>
              <w:rPr>
                <w:sz w:val="28"/>
                <w:szCs w:val="28"/>
              </w:rPr>
              <w:t>Геннадия Сергеевича</w:t>
            </w:r>
          </w:p>
        </w:tc>
        <w:tc>
          <w:tcPr>
            <w:tcW w:w="5812" w:type="dxa"/>
            <w:tcBorders>
              <w:top w:val="nil"/>
              <w:left w:val="nil"/>
              <w:bottom w:val="nil"/>
              <w:right w:val="nil"/>
            </w:tcBorders>
          </w:tcPr>
          <w:p w:rsidR="00F749E6" w:rsidRDefault="00661E46" w:rsidP="00DF4BBF">
            <w:pPr>
              <w:pStyle w:val="a7"/>
              <w:numPr>
                <w:ilvl w:val="0"/>
                <w:numId w:val="37"/>
              </w:numPr>
              <w:tabs>
                <w:tab w:val="clear" w:pos="540"/>
              </w:tabs>
              <w:ind w:left="34" w:hanging="284"/>
              <w:rPr>
                <w:sz w:val="28"/>
                <w:szCs w:val="28"/>
              </w:rPr>
            </w:pPr>
            <w:r>
              <w:rPr>
                <w:sz w:val="28"/>
                <w:szCs w:val="28"/>
              </w:rPr>
              <w:t>начальника службы складской логистики</w:t>
            </w:r>
            <w:r w:rsidR="001A4D63">
              <w:rPr>
                <w:sz w:val="28"/>
                <w:szCs w:val="28"/>
              </w:rPr>
              <w:t xml:space="preserve"> </w:t>
            </w:r>
            <w:r w:rsidR="00F749E6">
              <w:rPr>
                <w:sz w:val="28"/>
                <w:szCs w:val="28"/>
              </w:rPr>
              <w:t>акционерного общества</w:t>
            </w:r>
            <w:r w:rsidR="00F749E6" w:rsidRPr="00477AB2">
              <w:rPr>
                <w:sz w:val="28"/>
                <w:szCs w:val="28"/>
              </w:rPr>
              <w:t xml:space="preserve"> «Саянскхимпласт»</w:t>
            </w:r>
            <w:r w:rsidR="000A1542">
              <w:rPr>
                <w:sz w:val="28"/>
                <w:szCs w:val="28"/>
              </w:rPr>
              <w:t>.</w:t>
            </w:r>
          </w:p>
          <w:p w:rsidR="006A0C7A" w:rsidRPr="006A0C7A" w:rsidRDefault="006A0C7A" w:rsidP="006A0C7A">
            <w:pPr>
              <w:pStyle w:val="a7"/>
              <w:ind w:left="34"/>
              <w:rPr>
                <w:sz w:val="10"/>
                <w:szCs w:val="10"/>
              </w:rPr>
            </w:pPr>
          </w:p>
        </w:tc>
      </w:tr>
    </w:tbl>
    <w:p w:rsidR="0011652E" w:rsidRDefault="0011652E" w:rsidP="0011652E">
      <w:pPr>
        <w:ind w:firstLine="567"/>
        <w:jc w:val="both"/>
        <w:rPr>
          <w:sz w:val="28"/>
          <w:szCs w:val="28"/>
        </w:rPr>
      </w:pPr>
      <w:r>
        <w:rPr>
          <w:sz w:val="28"/>
          <w:szCs w:val="28"/>
        </w:rPr>
        <w:t xml:space="preserve">1.2. </w:t>
      </w:r>
      <w:r w:rsidRPr="00427352">
        <w:rPr>
          <w:sz w:val="28"/>
          <w:szCs w:val="28"/>
        </w:rPr>
        <w:t xml:space="preserve">Объявить Благодарность мэра </w:t>
      </w:r>
      <w:r w:rsidR="00A36874" w:rsidRPr="00A36874">
        <w:rPr>
          <w:sz w:val="28"/>
          <w:szCs w:val="28"/>
        </w:rPr>
        <w:t>городского округа</w:t>
      </w:r>
      <w:r w:rsidRPr="00427352">
        <w:rPr>
          <w:sz w:val="28"/>
          <w:szCs w:val="28"/>
        </w:rPr>
        <w:t>:</w:t>
      </w:r>
    </w:p>
    <w:tbl>
      <w:tblPr>
        <w:tblW w:w="0" w:type="auto"/>
        <w:tblInd w:w="108" w:type="dxa"/>
        <w:tblLook w:val="0000" w:firstRow="0" w:lastRow="0" w:firstColumn="0" w:lastColumn="0" w:noHBand="0" w:noVBand="0"/>
      </w:tblPr>
      <w:tblGrid>
        <w:gridCol w:w="3675"/>
        <w:gridCol w:w="5789"/>
      </w:tblGrid>
      <w:tr w:rsidR="00C43D17" w:rsidRPr="00477AB2" w:rsidTr="00310188">
        <w:trPr>
          <w:trHeight w:val="100"/>
        </w:trPr>
        <w:tc>
          <w:tcPr>
            <w:tcW w:w="3686" w:type="dxa"/>
          </w:tcPr>
          <w:p w:rsidR="00C43D17" w:rsidRDefault="000A1542" w:rsidP="00B50A0D">
            <w:pPr>
              <w:rPr>
                <w:sz w:val="28"/>
                <w:szCs w:val="28"/>
              </w:rPr>
            </w:pPr>
            <w:proofErr w:type="spellStart"/>
            <w:r>
              <w:rPr>
                <w:sz w:val="28"/>
                <w:szCs w:val="28"/>
              </w:rPr>
              <w:t>Беляевскому</w:t>
            </w:r>
            <w:proofErr w:type="spellEnd"/>
            <w:r>
              <w:rPr>
                <w:sz w:val="28"/>
                <w:szCs w:val="28"/>
              </w:rPr>
              <w:t xml:space="preserve"> Николаю Алексеевичу</w:t>
            </w:r>
          </w:p>
        </w:tc>
        <w:tc>
          <w:tcPr>
            <w:tcW w:w="5812" w:type="dxa"/>
          </w:tcPr>
          <w:p w:rsidR="00C43D17" w:rsidRDefault="000A1542" w:rsidP="008F6C83">
            <w:pPr>
              <w:pStyle w:val="a7"/>
              <w:numPr>
                <w:ilvl w:val="0"/>
                <w:numId w:val="37"/>
              </w:numPr>
              <w:tabs>
                <w:tab w:val="clear" w:pos="540"/>
              </w:tabs>
              <w:ind w:left="34" w:hanging="284"/>
              <w:rPr>
                <w:sz w:val="28"/>
                <w:szCs w:val="28"/>
              </w:rPr>
            </w:pPr>
            <w:r>
              <w:rPr>
                <w:sz w:val="28"/>
                <w:szCs w:val="28"/>
              </w:rPr>
              <w:t>мастеру по технической диагностике производственной лаборатории технической диагностики</w:t>
            </w:r>
            <w:r w:rsidR="00254CD7">
              <w:rPr>
                <w:sz w:val="28"/>
                <w:szCs w:val="28"/>
              </w:rPr>
              <w:t xml:space="preserve"> акционерного общества</w:t>
            </w:r>
            <w:r w:rsidR="00254CD7" w:rsidRPr="00477AB2">
              <w:rPr>
                <w:sz w:val="28"/>
                <w:szCs w:val="28"/>
              </w:rPr>
              <w:t xml:space="preserve"> «Саянскхимпласт»</w:t>
            </w:r>
            <w:r w:rsidR="00254CD7">
              <w:rPr>
                <w:sz w:val="28"/>
                <w:szCs w:val="28"/>
              </w:rPr>
              <w:t>;</w:t>
            </w:r>
          </w:p>
          <w:p w:rsidR="006A0C7A" w:rsidRPr="006A0C7A" w:rsidRDefault="006A0C7A" w:rsidP="006A0C7A">
            <w:pPr>
              <w:pStyle w:val="a7"/>
              <w:ind w:left="34"/>
              <w:rPr>
                <w:sz w:val="10"/>
                <w:szCs w:val="10"/>
              </w:rPr>
            </w:pPr>
          </w:p>
        </w:tc>
      </w:tr>
      <w:tr w:rsidR="00C43D17" w:rsidRPr="00477AB2" w:rsidTr="00803645">
        <w:trPr>
          <w:trHeight w:val="100"/>
        </w:trPr>
        <w:tc>
          <w:tcPr>
            <w:tcW w:w="3686" w:type="dxa"/>
          </w:tcPr>
          <w:p w:rsidR="00C43D17" w:rsidRPr="00477AB2" w:rsidRDefault="00254CD7" w:rsidP="00803645">
            <w:pPr>
              <w:rPr>
                <w:sz w:val="28"/>
                <w:szCs w:val="28"/>
              </w:rPr>
            </w:pPr>
            <w:r>
              <w:rPr>
                <w:sz w:val="28"/>
                <w:szCs w:val="28"/>
              </w:rPr>
              <w:t xml:space="preserve">Буренкову Виктору </w:t>
            </w:r>
            <w:r>
              <w:rPr>
                <w:sz w:val="28"/>
                <w:szCs w:val="28"/>
              </w:rPr>
              <w:lastRenderedPageBreak/>
              <w:t>Анатольевичу</w:t>
            </w:r>
          </w:p>
        </w:tc>
        <w:tc>
          <w:tcPr>
            <w:tcW w:w="5812" w:type="dxa"/>
          </w:tcPr>
          <w:p w:rsidR="00C43D17" w:rsidRDefault="00254CD7" w:rsidP="008F6C83">
            <w:pPr>
              <w:pStyle w:val="a7"/>
              <w:numPr>
                <w:ilvl w:val="0"/>
                <w:numId w:val="37"/>
              </w:numPr>
              <w:tabs>
                <w:tab w:val="clear" w:pos="540"/>
              </w:tabs>
              <w:ind w:left="34" w:hanging="284"/>
              <w:rPr>
                <w:sz w:val="28"/>
                <w:szCs w:val="28"/>
              </w:rPr>
            </w:pPr>
            <w:r>
              <w:rPr>
                <w:sz w:val="28"/>
                <w:szCs w:val="28"/>
              </w:rPr>
              <w:lastRenderedPageBreak/>
              <w:t xml:space="preserve">слесарю по ремонту подвижного состава </w:t>
            </w:r>
            <w:r>
              <w:rPr>
                <w:sz w:val="28"/>
                <w:szCs w:val="28"/>
              </w:rPr>
              <w:lastRenderedPageBreak/>
              <w:t>железнодорожной службы</w:t>
            </w:r>
            <w:r w:rsidR="00C43D17">
              <w:rPr>
                <w:sz w:val="28"/>
                <w:szCs w:val="28"/>
              </w:rPr>
              <w:t xml:space="preserve"> акционерного общества</w:t>
            </w:r>
            <w:r w:rsidR="00C43D17" w:rsidRPr="00477AB2">
              <w:rPr>
                <w:sz w:val="28"/>
                <w:szCs w:val="28"/>
              </w:rPr>
              <w:t xml:space="preserve"> «Саянскхимпласт»;</w:t>
            </w:r>
          </w:p>
          <w:p w:rsidR="006A0C7A" w:rsidRPr="006A0C7A" w:rsidRDefault="006A0C7A" w:rsidP="006A0C7A">
            <w:pPr>
              <w:pStyle w:val="a7"/>
              <w:ind w:left="34"/>
              <w:rPr>
                <w:sz w:val="10"/>
                <w:szCs w:val="10"/>
              </w:rPr>
            </w:pPr>
          </w:p>
        </w:tc>
      </w:tr>
      <w:tr w:rsidR="009354B8" w:rsidRPr="00477AB2" w:rsidTr="003101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6" w:type="dxa"/>
            <w:tcBorders>
              <w:top w:val="nil"/>
              <w:left w:val="nil"/>
              <w:bottom w:val="nil"/>
              <w:right w:val="nil"/>
            </w:tcBorders>
          </w:tcPr>
          <w:p w:rsidR="00CF2C36" w:rsidRDefault="00CF2C36" w:rsidP="0037799F">
            <w:pPr>
              <w:pStyle w:val="a7"/>
              <w:rPr>
                <w:sz w:val="28"/>
                <w:szCs w:val="28"/>
              </w:rPr>
            </w:pPr>
            <w:proofErr w:type="spellStart"/>
            <w:r>
              <w:rPr>
                <w:sz w:val="28"/>
                <w:szCs w:val="28"/>
              </w:rPr>
              <w:lastRenderedPageBreak/>
              <w:t>Чипиштановой</w:t>
            </w:r>
            <w:proofErr w:type="spellEnd"/>
          </w:p>
          <w:p w:rsidR="00526587" w:rsidRPr="00477AB2" w:rsidRDefault="00CF2C36" w:rsidP="0037799F">
            <w:pPr>
              <w:pStyle w:val="a7"/>
              <w:rPr>
                <w:sz w:val="28"/>
                <w:szCs w:val="28"/>
              </w:rPr>
            </w:pPr>
            <w:r>
              <w:rPr>
                <w:sz w:val="28"/>
                <w:szCs w:val="28"/>
              </w:rPr>
              <w:t>Веронике Валерьевне</w:t>
            </w:r>
          </w:p>
        </w:tc>
        <w:tc>
          <w:tcPr>
            <w:tcW w:w="5812" w:type="dxa"/>
            <w:tcBorders>
              <w:top w:val="nil"/>
              <w:left w:val="nil"/>
              <w:bottom w:val="nil"/>
              <w:right w:val="nil"/>
            </w:tcBorders>
          </w:tcPr>
          <w:p w:rsidR="009354B8" w:rsidRDefault="005561E2" w:rsidP="008F6C83">
            <w:pPr>
              <w:pStyle w:val="a7"/>
              <w:numPr>
                <w:ilvl w:val="0"/>
                <w:numId w:val="37"/>
              </w:numPr>
              <w:tabs>
                <w:tab w:val="clear" w:pos="540"/>
              </w:tabs>
              <w:ind w:left="34" w:hanging="284"/>
              <w:rPr>
                <w:sz w:val="28"/>
                <w:szCs w:val="28"/>
              </w:rPr>
            </w:pPr>
            <w:r>
              <w:rPr>
                <w:sz w:val="28"/>
                <w:szCs w:val="28"/>
              </w:rPr>
              <w:t xml:space="preserve">начальнику смены службы очистки сточных </w:t>
            </w:r>
            <w:r w:rsidR="00AA0A15">
              <w:rPr>
                <w:sz w:val="28"/>
                <w:szCs w:val="28"/>
              </w:rPr>
              <w:t xml:space="preserve"> вод</w:t>
            </w:r>
            <w:r w:rsidR="009354B8" w:rsidRPr="00477AB2">
              <w:rPr>
                <w:sz w:val="28"/>
                <w:szCs w:val="28"/>
              </w:rPr>
              <w:t xml:space="preserve"> </w:t>
            </w:r>
            <w:r w:rsidR="009354B8">
              <w:rPr>
                <w:sz w:val="28"/>
                <w:szCs w:val="28"/>
              </w:rPr>
              <w:t>акционерного общества</w:t>
            </w:r>
            <w:r w:rsidR="009354B8" w:rsidRPr="00477AB2">
              <w:rPr>
                <w:sz w:val="28"/>
                <w:szCs w:val="28"/>
              </w:rPr>
              <w:t xml:space="preserve"> «Саянскхимпласт»;</w:t>
            </w:r>
          </w:p>
          <w:p w:rsidR="006A0C7A" w:rsidRPr="006A0C7A" w:rsidRDefault="006A0C7A" w:rsidP="006A0C7A">
            <w:pPr>
              <w:pStyle w:val="a7"/>
              <w:ind w:left="34"/>
              <w:rPr>
                <w:sz w:val="10"/>
                <w:szCs w:val="10"/>
              </w:rPr>
            </w:pPr>
          </w:p>
        </w:tc>
      </w:tr>
      <w:tr w:rsidR="00F749E6" w:rsidRPr="00477AB2" w:rsidTr="00310188">
        <w:trPr>
          <w:trHeight w:val="100"/>
        </w:trPr>
        <w:tc>
          <w:tcPr>
            <w:tcW w:w="3686" w:type="dxa"/>
          </w:tcPr>
          <w:p w:rsidR="00526587" w:rsidRPr="00477AB2" w:rsidRDefault="00AA0A15" w:rsidP="00B50A0D">
            <w:pPr>
              <w:rPr>
                <w:sz w:val="28"/>
                <w:szCs w:val="28"/>
              </w:rPr>
            </w:pPr>
            <w:r>
              <w:rPr>
                <w:sz w:val="28"/>
                <w:szCs w:val="28"/>
              </w:rPr>
              <w:t>Яковлеву Александру Семеновичу</w:t>
            </w:r>
          </w:p>
        </w:tc>
        <w:tc>
          <w:tcPr>
            <w:tcW w:w="5812" w:type="dxa"/>
          </w:tcPr>
          <w:p w:rsidR="00F749E6" w:rsidRDefault="004859B1" w:rsidP="008F6C83">
            <w:pPr>
              <w:pStyle w:val="a7"/>
              <w:numPr>
                <w:ilvl w:val="0"/>
                <w:numId w:val="37"/>
              </w:numPr>
              <w:tabs>
                <w:tab w:val="clear" w:pos="540"/>
              </w:tabs>
              <w:ind w:left="34" w:hanging="284"/>
              <w:rPr>
                <w:sz w:val="28"/>
                <w:szCs w:val="28"/>
              </w:rPr>
            </w:pPr>
            <w:r>
              <w:rPr>
                <w:sz w:val="28"/>
                <w:szCs w:val="28"/>
              </w:rPr>
              <w:t>машинисту экскаватора автотранспортной службы</w:t>
            </w:r>
            <w:r w:rsidR="00093433">
              <w:rPr>
                <w:sz w:val="28"/>
                <w:szCs w:val="28"/>
              </w:rPr>
              <w:t xml:space="preserve"> </w:t>
            </w:r>
            <w:r w:rsidR="00F749E6">
              <w:rPr>
                <w:sz w:val="28"/>
                <w:szCs w:val="28"/>
              </w:rPr>
              <w:t>акционерного общества</w:t>
            </w:r>
            <w:r w:rsidR="00F749E6" w:rsidRPr="00477AB2">
              <w:rPr>
                <w:sz w:val="28"/>
                <w:szCs w:val="28"/>
              </w:rPr>
              <w:t xml:space="preserve"> «Саянскхимпласт»</w:t>
            </w:r>
            <w:r>
              <w:rPr>
                <w:sz w:val="28"/>
                <w:szCs w:val="28"/>
              </w:rPr>
              <w:t>.</w:t>
            </w:r>
          </w:p>
        </w:tc>
      </w:tr>
    </w:tbl>
    <w:p w:rsidR="0011652E" w:rsidRPr="00763612" w:rsidRDefault="0011652E" w:rsidP="0011652E">
      <w:pPr>
        <w:ind w:firstLine="567"/>
        <w:jc w:val="both"/>
        <w:rPr>
          <w:sz w:val="28"/>
          <w:szCs w:val="28"/>
        </w:rPr>
      </w:pPr>
      <w:r w:rsidRPr="00763612">
        <w:rPr>
          <w:sz w:val="28"/>
          <w:szCs w:val="28"/>
        </w:rPr>
        <w:t xml:space="preserve">2. Опубликовать настоящее </w:t>
      </w:r>
      <w:r w:rsidR="008B18CE">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8B18CE">
        <w:rPr>
          <w:sz w:val="28"/>
          <w:szCs w:val="28"/>
        </w:rPr>
        <w:t>«</w:t>
      </w:r>
      <w:r w:rsidRPr="00763612">
        <w:rPr>
          <w:sz w:val="28"/>
          <w:szCs w:val="28"/>
        </w:rPr>
        <w:t>Интернет</w:t>
      </w:r>
      <w:r w:rsidR="008B18CE">
        <w:rPr>
          <w:sz w:val="28"/>
          <w:szCs w:val="28"/>
        </w:rPr>
        <w:t>»</w:t>
      </w:r>
      <w:r w:rsidRPr="00763612">
        <w:rPr>
          <w:sz w:val="28"/>
          <w:szCs w:val="28"/>
        </w:rPr>
        <w:t>.</w:t>
      </w:r>
    </w:p>
    <w:p w:rsidR="00477AB2" w:rsidRPr="00477AB2" w:rsidRDefault="00477AB2" w:rsidP="00477AB2">
      <w:pPr>
        <w:rPr>
          <w:sz w:val="28"/>
          <w:szCs w:val="28"/>
        </w:rPr>
      </w:pPr>
    </w:p>
    <w:p w:rsidR="00D65B4F" w:rsidRPr="00477AB2" w:rsidRDefault="00D65B4F" w:rsidP="00487168">
      <w:pPr>
        <w:rPr>
          <w:sz w:val="28"/>
          <w:szCs w:val="28"/>
        </w:rPr>
      </w:pPr>
    </w:p>
    <w:p w:rsidR="004859B1" w:rsidRDefault="004859B1" w:rsidP="003F33EB">
      <w:pPr>
        <w:pStyle w:val="4"/>
        <w:rPr>
          <w:sz w:val="28"/>
          <w:szCs w:val="28"/>
        </w:rPr>
      </w:pPr>
      <w:proofErr w:type="gramStart"/>
      <w:r>
        <w:rPr>
          <w:sz w:val="28"/>
          <w:szCs w:val="28"/>
        </w:rPr>
        <w:t>Исполняющий</w:t>
      </w:r>
      <w:proofErr w:type="gramEnd"/>
      <w:r>
        <w:rPr>
          <w:sz w:val="28"/>
          <w:szCs w:val="28"/>
        </w:rPr>
        <w:t xml:space="preserve"> обязанности</w:t>
      </w:r>
    </w:p>
    <w:p w:rsidR="00855C64" w:rsidRDefault="004859B1" w:rsidP="003F33EB">
      <w:pPr>
        <w:pStyle w:val="4"/>
        <w:rPr>
          <w:sz w:val="28"/>
          <w:szCs w:val="28"/>
        </w:rPr>
      </w:pPr>
      <w:r>
        <w:rPr>
          <w:sz w:val="28"/>
          <w:szCs w:val="28"/>
        </w:rPr>
        <w:t>м</w:t>
      </w:r>
      <w:r w:rsidR="003A4BE2" w:rsidRPr="00477AB2">
        <w:rPr>
          <w:sz w:val="28"/>
          <w:szCs w:val="28"/>
        </w:rPr>
        <w:t>эр</w:t>
      </w:r>
      <w:r>
        <w:rPr>
          <w:sz w:val="28"/>
          <w:szCs w:val="28"/>
        </w:rPr>
        <w:t>а</w:t>
      </w:r>
      <w:r w:rsidR="003A4BE2" w:rsidRPr="00477AB2">
        <w:rPr>
          <w:sz w:val="28"/>
          <w:szCs w:val="28"/>
        </w:rPr>
        <w:t xml:space="preserve"> городского округа </w:t>
      </w:r>
    </w:p>
    <w:p w:rsidR="003F33EB" w:rsidRPr="00477AB2" w:rsidRDefault="003A4BE2" w:rsidP="003F33EB">
      <w:pPr>
        <w:pStyle w:val="4"/>
        <w:rPr>
          <w:sz w:val="28"/>
          <w:szCs w:val="28"/>
        </w:rPr>
      </w:pPr>
      <w:r w:rsidRPr="00477AB2">
        <w:rPr>
          <w:sz w:val="28"/>
          <w:szCs w:val="28"/>
        </w:rPr>
        <w:t>м</w:t>
      </w:r>
      <w:r w:rsidR="003F33EB" w:rsidRPr="00477AB2">
        <w:rPr>
          <w:sz w:val="28"/>
          <w:szCs w:val="28"/>
        </w:rPr>
        <w:t xml:space="preserve">униципального </w:t>
      </w:r>
      <w:r w:rsidR="00DC017B" w:rsidRPr="00477AB2">
        <w:rPr>
          <w:sz w:val="28"/>
          <w:szCs w:val="28"/>
        </w:rPr>
        <w:t>образования «город Саянск»</w:t>
      </w:r>
      <w:r w:rsidR="003F33EB" w:rsidRPr="00477AB2">
        <w:rPr>
          <w:sz w:val="28"/>
          <w:szCs w:val="28"/>
        </w:rPr>
        <w:tab/>
      </w:r>
      <w:r w:rsidR="003F33EB" w:rsidRPr="00477AB2">
        <w:rPr>
          <w:sz w:val="28"/>
          <w:szCs w:val="28"/>
        </w:rPr>
        <w:tab/>
      </w:r>
      <w:r w:rsidRPr="00477AB2">
        <w:rPr>
          <w:sz w:val="28"/>
          <w:szCs w:val="28"/>
        </w:rPr>
        <w:tab/>
      </w:r>
      <w:proofErr w:type="spellStart"/>
      <w:r w:rsidR="004859B1">
        <w:rPr>
          <w:sz w:val="28"/>
          <w:szCs w:val="28"/>
        </w:rPr>
        <w:t>А.В.Ермаков</w:t>
      </w:r>
      <w:proofErr w:type="spellEnd"/>
    </w:p>
    <w:p w:rsidR="00A459AF" w:rsidRPr="00477AB2" w:rsidRDefault="00A459AF" w:rsidP="003F33EB">
      <w:pPr>
        <w:pStyle w:val="4"/>
        <w:rPr>
          <w:sz w:val="28"/>
          <w:szCs w:val="28"/>
        </w:rPr>
      </w:pPr>
    </w:p>
    <w:p w:rsidR="003A4BE2" w:rsidRPr="00477AB2" w:rsidRDefault="003A4BE2" w:rsidP="003F33EB">
      <w:pPr>
        <w:pStyle w:val="4"/>
        <w:rPr>
          <w:sz w:val="28"/>
          <w:szCs w:val="28"/>
        </w:rPr>
      </w:pPr>
    </w:p>
    <w:p w:rsidR="003A4BE2" w:rsidRPr="00477AB2" w:rsidRDefault="003A4BE2" w:rsidP="003F33EB">
      <w:pPr>
        <w:pStyle w:val="4"/>
        <w:rPr>
          <w:sz w:val="28"/>
          <w:szCs w:val="28"/>
        </w:rPr>
      </w:pPr>
    </w:p>
    <w:p w:rsidR="003A4BE2" w:rsidRDefault="003A4BE2" w:rsidP="003F33EB">
      <w:pPr>
        <w:pStyle w:val="4"/>
        <w:rPr>
          <w:sz w:val="28"/>
          <w:szCs w:val="28"/>
        </w:rPr>
      </w:pPr>
    </w:p>
    <w:p w:rsidR="008F6C83" w:rsidRDefault="008F6C83" w:rsidP="008F6C83"/>
    <w:p w:rsidR="008F6C83" w:rsidRDefault="008F6C83" w:rsidP="008F6C83"/>
    <w:p w:rsidR="008F6C83" w:rsidRDefault="008F6C83" w:rsidP="008F6C83"/>
    <w:p w:rsidR="008F6C83" w:rsidRDefault="008F6C83" w:rsidP="008F6C83"/>
    <w:p w:rsidR="008F6C83" w:rsidRDefault="008F6C83" w:rsidP="008F6C83"/>
    <w:p w:rsidR="008F6C83" w:rsidRDefault="008F6C83" w:rsidP="008F6C83"/>
    <w:p w:rsidR="004859B1" w:rsidRDefault="004859B1" w:rsidP="008F6C83"/>
    <w:p w:rsidR="004859B1" w:rsidRDefault="004859B1" w:rsidP="008F6C83"/>
    <w:p w:rsidR="004859B1" w:rsidRDefault="004859B1" w:rsidP="008F6C83"/>
    <w:p w:rsidR="004859B1" w:rsidRDefault="004859B1" w:rsidP="008F6C83"/>
    <w:p w:rsidR="004859B1" w:rsidRDefault="004859B1" w:rsidP="008F6C83"/>
    <w:p w:rsidR="004859B1" w:rsidRDefault="004859B1" w:rsidP="008F6C83"/>
    <w:p w:rsidR="004859B1" w:rsidRDefault="004859B1" w:rsidP="008F6C83"/>
    <w:p w:rsidR="004859B1" w:rsidRDefault="004859B1" w:rsidP="008F6C83"/>
    <w:p w:rsidR="004859B1" w:rsidRDefault="004859B1" w:rsidP="008F6C83"/>
    <w:p w:rsidR="004859B1" w:rsidRDefault="004859B1" w:rsidP="008F6C83"/>
    <w:p w:rsidR="004859B1" w:rsidRDefault="004859B1" w:rsidP="008F6C83"/>
    <w:p w:rsidR="004859B1" w:rsidRDefault="004859B1" w:rsidP="008F6C83"/>
    <w:p w:rsidR="004859B1" w:rsidRPr="008F6C83" w:rsidRDefault="004859B1" w:rsidP="008F6C83"/>
    <w:p w:rsidR="003A4BE2" w:rsidRDefault="003A4BE2" w:rsidP="003F33EB">
      <w:pPr>
        <w:pStyle w:val="4"/>
        <w:rPr>
          <w:sz w:val="28"/>
          <w:szCs w:val="28"/>
        </w:rPr>
      </w:pPr>
    </w:p>
    <w:p w:rsidR="00D45A53" w:rsidRPr="00D45A53" w:rsidRDefault="00D45A53" w:rsidP="00D45A53"/>
    <w:p w:rsidR="003F33EB" w:rsidRPr="00477AB2" w:rsidRDefault="004859B1" w:rsidP="003F33EB">
      <w:pPr>
        <w:pStyle w:val="4"/>
        <w:rPr>
          <w:sz w:val="28"/>
          <w:szCs w:val="28"/>
        </w:rPr>
      </w:pPr>
      <w:r>
        <w:rPr>
          <w:sz w:val="28"/>
          <w:szCs w:val="28"/>
        </w:rPr>
        <w:t>Васильева С.К.</w:t>
      </w:r>
    </w:p>
    <w:p w:rsidR="003F33EB" w:rsidRDefault="004859B1" w:rsidP="003F33EB">
      <w:pPr>
        <w:pStyle w:val="4"/>
        <w:rPr>
          <w:sz w:val="28"/>
          <w:szCs w:val="28"/>
        </w:rPr>
      </w:pPr>
      <w:r>
        <w:rPr>
          <w:sz w:val="28"/>
          <w:szCs w:val="28"/>
        </w:rPr>
        <w:t>тел.5-68-9</w:t>
      </w:r>
      <w:r w:rsidR="003F33EB" w:rsidRPr="00477AB2">
        <w:rPr>
          <w:sz w:val="28"/>
          <w:szCs w:val="28"/>
        </w:rPr>
        <w:t>1</w:t>
      </w:r>
    </w:p>
    <w:p w:rsidR="001A0CF4" w:rsidRDefault="001A0CF4" w:rsidP="001A0CF4"/>
    <w:p w:rsidR="001A0CF4" w:rsidRDefault="001A0CF4" w:rsidP="001A0CF4"/>
    <w:p w:rsidR="001A0CF4" w:rsidRDefault="001A0CF4" w:rsidP="001A0CF4">
      <w:pPr>
        <w:rPr>
          <w:szCs w:val="26"/>
        </w:rPr>
      </w:pPr>
    </w:p>
    <w:p w:rsidR="001A0CF4" w:rsidRDefault="001A0CF4" w:rsidP="001A0CF4">
      <w:pPr>
        <w:rPr>
          <w:szCs w:val="26"/>
        </w:rPr>
      </w:pPr>
    </w:p>
    <w:p w:rsidR="001A0CF4" w:rsidRPr="00A35248" w:rsidRDefault="001A0CF4" w:rsidP="001A0CF4">
      <w:pPr>
        <w:rPr>
          <w:szCs w:val="26"/>
        </w:rPr>
      </w:pPr>
    </w:p>
    <w:p w:rsidR="001A0CF4" w:rsidRDefault="001A0CF4" w:rsidP="001A0CF4">
      <w:pPr>
        <w:rPr>
          <w:sz w:val="28"/>
        </w:rPr>
      </w:pPr>
      <w:r>
        <w:rPr>
          <w:sz w:val="28"/>
        </w:rPr>
        <w:t>СОГЛАСОВАНО:</w:t>
      </w:r>
    </w:p>
    <w:p w:rsidR="001A0CF4" w:rsidRDefault="001A0CF4" w:rsidP="001A0CF4">
      <w:pPr>
        <w:rPr>
          <w:sz w:val="28"/>
          <w:szCs w:val="28"/>
        </w:rPr>
      </w:pPr>
    </w:p>
    <w:p w:rsidR="001A0CF4" w:rsidRDefault="001A0CF4" w:rsidP="001A0CF4">
      <w:pPr>
        <w:rPr>
          <w:sz w:val="28"/>
          <w:szCs w:val="28"/>
        </w:rPr>
      </w:pPr>
    </w:p>
    <w:p w:rsidR="001A0CF4" w:rsidRDefault="001A0CF4" w:rsidP="001A0CF4">
      <w:pPr>
        <w:rPr>
          <w:sz w:val="28"/>
          <w:szCs w:val="28"/>
        </w:rPr>
      </w:pPr>
    </w:p>
    <w:p w:rsidR="001A0CF4" w:rsidRDefault="001A0CF4" w:rsidP="001A0CF4">
      <w:pPr>
        <w:rPr>
          <w:sz w:val="28"/>
          <w:szCs w:val="28"/>
        </w:rPr>
      </w:pPr>
    </w:p>
    <w:p w:rsidR="001A0CF4" w:rsidRPr="00D4188A" w:rsidRDefault="001A0CF4" w:rsidP="00215661">
      <w:pPr>
        <w:rPr>
          <w:sz w:val="28"/>
          <w:szCs w:val="28"/>
        </w:rPr>
      </w:pPr>
      <w:r w:rsidRPr="00D4188A">
        <w:rPr>
          <w:sz w:val="28"/>
          <w:szCs w:val="28"/>
        </w:rPr>
        <w:t xml:space="preserve">Начальник </w:t>
      </w:r>
      <w:proofErr w:type="spellStart"/>
      <w:r w:rsidR="00215661">
        <w:rPr>
          <w:sz w:val="28"/>
          <w:szCs w:val="28"/>
        </w:rPr>
        <w:t>ООРиМТО</w:t>
      </w:r>
      <w:proofErr w:type="spellEnd"/>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r w:rsidRPr="00D4188A">
        <w:rPr>
          <w:sz w:val="28"/>
          <w:szCs w:val="28"/>
        </w:rPr>
        <w:tab/>
      </w:r>
      <w:proofErr w:type="spellStart"/>
      <w:r w:rsidR="00215661">
        <w:rPr>
          <w:sz w:val="28"/>
          <w:szCs w:val="28"/>
        </w:rPr>
        <w:t>О.Я.Петрова</w:t>
      </w:r>
      <w:proofErr w:type="spellEnd"/>
    </w:p>
    <w:p w:rsidR="001A0CF4" w:rsidRPr="00D4188A" w:rsidRDefault="00215661" w:rsidP="001A0CF4">
      <w:pPr>
        <w:jc w:val="both"/>
        <w:rPr>
          <w:sz w:val="28"/>
          <w:szCs w:val="28"/>
        </w:rPr>
      </w:pPr>
      <w:r>
        <w:rPr>
          <w:sz w:val="28"/>
          <w:szCs w:val="28"/>
        </w:rPr>
        <w:t>«___» ________ 2024</w:t>
      </w:r>
      <w:r w:rsidR="001A0CF4" w:rsidRPr="00D4188A">
        <w:rPr>
          <w:sz w:val="28"/>
          <w:szCs w:val="28"/>
        </w:rPr>
        <w:t>г.</w:t>
      </w:r>
    </w:p>
    <w:p w:rsidR="001A0CF4" w:rsidRDefault="001A0CF4" w:rsidP="001A0CF4">
      <w:pPr>
        <w:rPr>
          <w:sz w:val="28"/>
          <w:szCs w:val="28"/>
        </w:rPr>
      </w:pPr>
    </w:p>
    <w:p w:rsidR="001A0CF4" w:rsidRPr="00D4188A" w:rsidRDefault="001A0CF4" w:rsidP="001A0CF4">
      <w:pPr>
        <w:rPr>
          <w:sz w:val="28"/>
          <w:szCs w:val="28"/>
        </w:rPr>
      </w:pPr>
    </w:p>
    <w:p w:rsidR="001A0CF4" w:rsidRPr="00AA6854" w:rsidRDefault="001A0CF4" w:rsidP="001A0CF4">
      <w:pPr>
        <w:rPr>
          <w:sz w:val="28"/>
          <w:szCs w:val="28"/>
        </w:rPr>
      </w:pPr>
      <w:r w:rsidRPr="00AA6854">
        <w:rPr>
          <w:sz w:val="28"/>
          <w:szCs w:val="28"/>
        </w:rPr>
        <w:t>1 – дело</w:t>
      </w:r>
    </w:p>
    <w:p w:rsidR="001A0CF4" w:rsidRDefault="001A0CF4" w:rsidP="001A0CF4">
      <w:pPr>
        <w:rPr>
          <w:sz w:val="28"/>
          <w:szCs w:val="28"/>
        </w:rPr>
      </w:pPr>
      <w:r>
        <w:rPr>
          <w:sz w:val="28"/>
          <w:szCs w:val="28"/>
        </w:rPr>
        <w:t>1</w:t>
      </w:r>
      <w:r w:rsidRPr="00AA6854">
        <w:rPr>
          <w:sz w:val="28"/>
          <w:szCs w:val="28"/>
        </w:rPr>
        <w:t xml:space="preserve">– </w:t>
      </w:r>
      <w:proofErr w:type="spellStart"/>
      <w:r w:rsidRPr="00AA6854">
        <w:rPr>
          <w:sz w:val="28"/>
          <w:szCs w:val="28"/>
        </w:rPr>
        <w:t>орготдел</w:t>
      </w:r>
      <w:proofErr w:type="spellEnd"/>
    </w:p>
    <w:p w:rsidR="001A0CF4" w:rsidRDefault="001A0CF4" w:rsidP="001A0CF4">
      <w:pPr>
        <w:rPr>
          <w:sz w:val="28"/>
          <w:szCs w:val="28"/>
        </w:rPr>
      </w:pPr>
      <w:r>
        <w:rPr>
          <w:sz w:val="28"/>
          <w:szCs w:val="28"/>
        </w:rPr>
        <w:t xml:space="preserve">1 – ССМИ </w:t>
      </w:r>
    </w:p>
    <w:p w:rsidR="001A0CF4" w:rsidRDefault="001A0CF4" w:rsidP="001A0CF4">
      <w:pPr>
        <w:rPr>
          <w:sz w:val="28"/>
          <w:szCs w:val="28"/>
        </w:rPr>
      </w:pPr>
      <w:r>
        <w:rPr>
          <w:sz w:val="28"/>
          <w:szCs w:val="28"/>
        </w:rPr>
        <w:t>1 – СХП</w:t>
      </w:r>
    </w:p>
    <w:p w:rsidR="001A0CF4" w:rsidRPr="00AA6854" w:rsidRDefault="001A0CF4" w:rsidP="001A0CF4">
      <w:pPr>
        <w:pBdr>
          <w:bottom w:val="single" w:sz="12" w:space="1" w:color="auto"/>
        </w:pBdr>
        <w:rPr>
          <w:sz w:val="28"/>
          <w:szCs w:val="28"/>
        </w:rPr>
      </w:pPr>
    </w:p>
    <w:p w:rsidR="001A0CF4" w:rsidRPr="00AA6854" w:rsidRDefault="00215661" w:rsidP="001A0CF4">
      <w:pPr>
        <w:rPr>
          <w:sz w:val="28"/>
          <w:szCs w:val="28"/>
        </w:rPr>
      </w:pPr>
      <w:r>
        <w:rPr>
          <w:sz w:val="28"/>
          <w:szCs w:val="28"/>
        </w:rPr>
        <w:t>4</w:t>
      </w:r>
      <w:r w:rsidR="001A0CF4" w:rsidRPr="00AA6854">
        <w:rPr>
          <w:sz w:val="28"/>
          <w:szCs w:val="28"/>
        </w:rPr>
        <w:t xml:space="preserve"> экз.</w:t>
      </w:r>
    </w:p>
    <w:p w:rsidR="001A0CF4" w:rsidRPr="00D4188A" w:rsidRDefault="001A0CF4" w:rsidP="001A0CF4">
      <w:pPr>
        <w:rPr>
          <w:sz w:val="28"/>
          <w:szCs w:val="28"/>
          <w:u w:val="single"/>
        </w:rPr>
      </w:pPr>
      <w:r w:rsidRPr="00D4188A">
        <w:rPr>
          <w:sz w:val="28"/>
          <w:szCs w:val="28"/>
          <w:u w:val="single"/>
        </w:rPr>
        <w:t>Электронная версия правового акта и приложения (</w:t>
      </w:r>
      <w:proofErr w:type="spellStart"/>
      <w:r w:rsidRPr="00D4188A">
        <w:rPr>
          <w:sz w:val="28"/>
          <w:szCs w:val="28"/>
          <w:u w:val="single"/>
        </w:rPr>
        <w:t>ий</w:t>
      </w:r>
      <w:proofErr w:type="spellEnd"/>
      <w:r w:rsidRPr="00D4188A">
        <w:rPr>
          <w:sz w:val="28"/>
          <w:szCs w:val="28"/>
          <w:u w:val="single"/>
        </w:rPr>
        <w:t>) к нему соответствует бумажному носителю</w:t>
      </w:r>
    </w:p>
    <w:p w:rsidR="001A0CF4" w:rsidRPr="00D4188A" w:rsidRDefault="001A0CF4" w:rsidP="001A0CF4">
      <w:pPr>
        <w:rPr>
          <w:sz w:val="28"/>
          <w:szCs w:val="28"/>
        </w:rPr>
      </w:pPr>
    </w:p>
    <w:p w:rsidR="001A0CF4" w:rsidRDefault="001A0CF4" w:rsidP="001A0CF4">
      <w:pPr>
        <w:rPr>
          <w:sz w:val="24"/>
          <w:szCs w:val="24"/>
        </w:rPr>
      </w:pPr>
    </w:p>
    <w:p w:rsidR="001A0CF4" w:rsidRDefault="001A0CF4" w:rsidP="001A0CF4">
      <w:pPr>
        <w:rPr>
          <w:sz w:val="24"/>
          <w:szCs w:val="24"/>
        </w:rPr>
      </w:pPr>
    </w:p>
    <w:p w:rsidR="001A0CF4" w:rsidRDefault="001A0CF4" w:rsidP="001A0CF4">
      <w:pPr>
        <w:rPr>
          <w:sz w:val="24"/>
          <w:szCs w:val="24"/>
        </w:rPr>
      </w:pPr>
    </w:p>
    <w:p w:rsidR="001A0CF4" w:rsidRDefault="001A0CF4" w:rsidP="001A0CF4">
      <w:pPr>
        <w:rPr>
          <w:sz w:val="24"/>
          <w:szCs w:val="24"/>
        </w:rPr>
      </w:pPr>
    </w:p>
    <w:p w:rsidR="001A0CF4" w:rsidRDefault="001A0CF4" w:rsidP="001A0CF4">
      <w:pPr>
        <w:rPr>
          <w:sz w:val="24"/>
          <w:szCs w:val="24"/>
        </w:rPr>
      </w:pPr>
      <w:r>
        <w:rPr>
          <w:sz w:val="24"/>
          <w:szCs w:val="24"/>
        </w:rPr>
        <w:t xml:space="preserve">   </w:t>
      </w:r>
    </w:p>
    <w:p w:rsidR="001A0CF4" w:rsidRPr="00D4188A" w:rsidRDefault="001A0CF4" w:rsidP="001A0CF4">
      <w:pPr>
        <w:rPr>
          <w:sz w:val="28"/>
          <w:szCs w:val="28"/>
        </w:rPr>
      </w:pPr>
      <w:r w:rsidRPr="00D4188A">
        <w:rPr>
          <w:sz w:val="28"/>
          <w:szCs w:val="28"/>
        </w:rPr>
        <w:t>ИСПОЛНИТЕЛЬ:</w:t>
      </w:r>
    </w:p>
    <w:p w:rsidR="001A0CF4" w:rsidRPr="00D4188A" w:rsidRDefault="00215661" w:rsidP="000E3F60">
      <w:pPr>
        <w:rPr>
          <w:sz w:val="28"/>
          <w:szCs w:val="28"/>
        </w:rPr>
      </w:pPr>
      <w:r>
        <w:rPr>
          <w:sz w:val="28"/>
          <w:szCs w:val="28"/>
        </w:rPr>
        <w:t>консультант</w:t>
      </w:r>
      <w:r w:rsidR="001A0CF4" w:rsidRPr="00D4188A">
        <w:rPr>
          <w:sz w:val="28"/>
          <w:szCs w:val="28"/>
        </w:rPr>
        <w:t xml:space="preserve"> </w:t>
      </w:r>
      <w:proofErr w:type="spellStart"/>
      <w:r w:rsidR="000E3F60">
        <w:rPr>
          <w:sz w:val="28"/>
          <w:szCs w:val="28"/>
        </w:rPr>
        <w:t>ООРиМТО</w:t>
      </w:r>
      <w:proofErr w:type="spellEnd"/>
      <w:r w:rsidR="001A0CF4" w:rsidRPr="00D4188A">
        <w:rPr>
          <w:sz w:val="28"/>
          <w:szCs w:val="28"/>
        </w:rPr>
        <w:tab/>
      </w:r>
      <w:r w:rsidR="001A0CF4" w:rsidRPr="00D4188A">
        <w:rPr>
          <w:sz w:val="28"/>
          <w:szCs w:val="28"/>
        </w:rPr>
        <w:tab/>
      </w:r>
      <w:r w:rsidR="001A0CF4" w:rsidRPr="00D4188A">
        <w:rPr>
          <w:sz w:val="28"/>
          <w:szCs w:val="28"/>
        </w:rPr>
        <w:tab/>
      </w:r>
      <w:r w:rsidR="001A0CF4" w:rsidRPr="00D4188A">
        <w:rPr>
          <w:sz w:val="28"/>
          <w:szCs w:val="28"/>
        </w:rPr>
        <w:tab/>
      </w:r>
      <w:r w:rsidR="001A0CF4" w:rsidRPr="00D4188A">
        <w:rPr>
          <w:sz w:val="28"/>
          <w:szCs w:val="28"/>
        </w:rPr>
        <w:tab/>
      </w:r>
      <w:proofErr w:type="spellStart"/>
      <w:r>
        <w:rPr>
          <w:sz w:val="28"/>
          <w:szCs w:val="28"/>
        </w:rPr>
        <w:t>С.К.Васильева</w:t>
      </w:r>
      <w:proofErr w:type="spellEnd"/>
    </w:p>
    <w:p w:rsidR="001A0CF4" w:rsidRPr="00D4188A" w:rsidRDefault="00215661" w:rsidP="001A0CF4">
      <w:pPr>
        <w:rPr>
          <w:sz w:val="28"/>
          <w:szCs w:val="28"/>
        </w:rPr>
      </w:pPr>
      <w:r>
        <w:rPr>
          <w:sz w:val="28"/>
          <w:szCs w:val="28"/>
        </w:rPr>
        <w:t>«___» ________ 2024</w:t>
      </w:r>
      <w:r w:rsidR="001A0CF4" w:rsidRPr="00D4188A">
        <w:rPr>
          <w:sz w:val="28"/>
          <w:szCs w:val="28"/>
        </w:rPr>
        <w:t>г</w:t>
      </w:r>
      <w:r w:rsidR="001A0CF4">
        <w:rPr>
          <w:sz w:val="28"/>
          <w:szCs w:val="28"/>
        </w:rPr>
        <w:t>.</w:t>
      </w:r>
      <w:r w:rsidR="001A0CF4" w:rsidRPr="00D4188A">
        <w:rPr>
          <w:sz w:val="28"/>
          <w:szCs w:val="28"/>
        </w:rPr>
        <w:t xml:space="preserve">    </w:t>
      </w:r>
    </w:p>
    <w:p w:rsidR="001A0CF4" w:rsidRDefault="001A0CF4" w:rsidP="001A0CF4"/>
    <w:p w:rsidR="001A0CF4" w:rsidRPr="001A0CF4" w:rsidRDefault="001A0CF4" w:rsidP="001A0CF4"/>
    <w:sectPr w:rsidR="001A0CF4" w:rsidRPr="001A0CF4" w:rsidSect="004D1E7E">
      <w:headerReference w:type="even" r:id="rId8"/>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3ED" w:rsidRDefault="008633ED">
      <w:r>
        <w:separator/>
      </w:r>
    </w:p>
  </w:endnote>
  <w:endnote w:type="continuationSeparator" w:id="0">
    <w:p w:rsidR="008633ED" w:rsidRDefault="0086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3ED" w:rsidRDefault="008633ED">
      <w:r>
        <w:separator/>
      </w:r>
    </w:p>
  </w:footnote>
  <w:footnote w:type="continuationSeparator" w:id="0">
    <w:p w:rsidR="008633ED" w:rsidRDefault="00863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1">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2">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4">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5">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6">
    <w:nsid w:val="564A2804"/>
    <w:multiLevelType w:val="singleLevel"/>
    <w:tmpl w:val="C29A066E"/>
    <w:lvl w:ilvl="0">
      <w:numFmt w:val="bullet"/>
      <w:lvlText w:val="-"/>
      <w:lvlJc w:val="left"/>
      <w:pPr>
        <w:tabs>
          <w:tab w:val="num" w:pos="360"/>
        </w:tabs>
        <w:ind w:left="360" w:hanging="360"/>
      </w:pPr>
      <w:rPr>
        <w:rFonts w:hint="default"/>
      </w:rPr>
    </w:lvl>
  </w:abstractNum>
  <w:abstractNum w:abstractNumId="27">
    <w:nsid w:val="57121F5B"/>
    <w:multiLevelType w:val="singleLevel"/>
    <w:tmpl w:val="0419000F"/>
    <w:lvl w:ilvl="0">
      <w:start w:val="1"/>
      <w:numFmt w:val="decimal"/>
      <w:lvlText w:val="%1."/>
      <w:lvlJc w:val="left"/>
      <w:pPr>
        <w:tabs>
          <w:tab w:val="num" w:pos="360"/>
        </w:tabs>
        <w:ind w:left="360" w:hanging="360"/>
      </w:pPr>
    </w:lvl>
  </w:abstractNum>
  <w:abstractNum w:abstractNumId="28">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2">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3">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4">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5">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6">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2"/>
  </w:num>
  <w:num w:numId="2">
    <w:abstractNumId w:val="12"/>
  </w:num>
  <w:num w:numId="3">
    <w:abstractNumId w:val="2"/>
  </w:num>
  <w:num w:numId="4">
    <w:abstractNumId w:val="36"/>
  </w:num>
  <w:num w:numId="5">
    <w:abstractNumId w:val="24"/>
  </w:num>
  <w:num w:numId="6">
    <w:abstractNumId w:val="26"/>
  </w:num>
  <w:num w:numId="7">
    <w:abstractNumId w:val="27"/>
  </w:num>
  <w:num w:numId="8">
    <w:abstractNumId w:val="7"/>
  </w:num>
  <w:num w:numId="9">
    <w:abstractNumId w:val="35"/>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7"/>
  </w:num>
  <w:num w:numId="19">
    <w:abstractNumId w:val="22"/>
  </w:num>
  <w:num w:numId="20">
    <w:abstractNumId w:val="21"/>
  </w:num>
  <w:num w:numId="21">
    <w:abstractNumId w:val="33"/>
  </w:num>
  <w:num w:numId="22">
    <w:abstractNumId w:val="25"/>
  </w:num>
  <w:num w:numId="23">
    <w:abstractNumId w:val="28"/>
  </w:num>
  <w:num w:numId="24">
    <w:abstractNumId w:val="15"/>
  </w:num>
  <w:num w:numId="25">
    <w:abstractNumId w:val="34"/>
  </w:num>
  <w:num w:numId="26">
    <w:abstractNumId w:val="20"/>
  </w:num>
  <w:num w:numId="27">
    <w:abstractNumId w:val="13"/>
  </w:num>
  <w:num w:numId="28">
    <w:abstractNumId w:val="14"/>
  </w:num>
  <w:num w:numId="29">
    <w:abstractNumId w:val="3"/>
  </w:num>
  <w:num w:numId="30">
    <w:abstractNumId w:val="16"/>
  </w:num>
  <w:num w:numId="31">
    <w:abstractNumId w:val="31"/>
  </w:num>
  <w:num w:numId="32">
    <w:abstractNumId w:val="6"/>
  </w:num>
  <w:num w:numId="33">
    <w:abstractNumId w:val="30"/>
  </w:num>
  <w:num w:numId="34">
    <w:abstractNumId w:val="4"/>
  </w:num>
  <w:num w:numId="35">
    <w:abstractNumId w:val="23"/>
  </w:num>
  <w:num w:numId="36">
    <w:abstractNumId w:val="29"/>
  </w:num>
  <w:num w:numId="37">
    <w:abstractNumId w:val="19"/>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23402"/>
    <w:rsid w:val="0003233B"/>
    <w:rsid w:val="00050E8E"/>
    <w:rsid w:val="00086B68"/>
    <w:rsid w:val="0009299C"/>
    <w:rsid w:val="00093433"/>
    <w:rsid w:val="00096AC3"/>
    <w:rsid w:val="000A07AC"/>
    <w:rsid w:val="000A1542"/>
    <w:rsid w:val="000D5384"/>
    <w:rsid w:val="000D7E0B"/>
    <w:rsid w:val="000E3F60"/>
    <w:rsid w:val="000E514F"/>
    <w:rsid w:val="000E733E"/>
    <w:rsid w:val="000F61E4"/>
    <w:rsid w:val="00113914"/>
    <w:rsid w:val="0011652E"/>
    <w:rsid w:val="0012120F"/>
    <w:rsid w:val="0014293A"/>
    <w:rsid w:val="001478DF"/>
    <w:rsid w:val="001563D1"/>
    <w:rsid w:val="00156B55"/>
    <w:rsid w:val="001627DD"/>
    <w:rsid w:val="001644B7"/>
    <w:rsid w:val="00181A33"/>
    <w:rsid w:val="001A0CF4"/>
    <w:rsid w:val="001A4D63"/>
    <w:rsid w:val="001C031C"/>
    <w:rsid w:val="001C1FFF"/>
    <w:rsid w:val="001C3DA0"/>
    <w:rsid w:val="001D02EC"/>
    <w:rsid w:val="002034E7"/>
    <w:rsid w:val="00215661"/>
    <w:rsid w:val="00222619"/>
    <w:rsid w:val="00230D48"/>
    <w:rsid w:val="002515FD"/>
    <w:rsid w:val="00254CD7"/>
    <w:rsid w:val="00273AAA"/>
    <w:rsid w:val="00273C72"/>
    <w:rsid w:val="00280B3A"/>
    <w:rsid w:val="002B2A62"/>
    <w:rsid w:val="002B2FA9"/>
    <w:rsid w:val="002E6428"/>
    <w:rsid w:val="00310188"/>
    <w:rsid w:val="00326255"/>
    <w:rsid w:val="003427EC"/>
    <w:rsid w:val="0037799F"/>
    <w:rsid w:val="00381E5B"/>
    <w:rsid w:val="0038209A"/>
    <w:rsid w:val="00384154"/>
    <w:rsid w:val="003A4BE2"/>
    <w:rsid w:val="003F33EB"/>
    <w:rsid w:val="004208A7"/>
    <w:rsid w:val="00423A8F"/>
    <w:rsid w:val="004319B2"/>
    <w:rsid w:val="004602E5"/>
    <w:rsid w:val="00477AB2"/>
    <w:rsid w:val="00480EC3"/>
    <w:rsid w:val="00483E1D"/>
    <w:rsid w:val="004859B1"/>
    <w:rsid w:val="00487168"/>
    <w:rsid w:val="004A5A65"/>
    <w:rsid w:val="004B1BCD"/>
    <w:rsid w:val="004D1E7E"/>
    <w:rsid w:val="004D248E"/>
    <w:rsid w:val="004D4763"/>
    <w:rsid w:val="004F0854"/>
    <w:rsid w:val="004F43F9"/>
    <w:rsid w:val="00500604"/>
    <w:rsid w:val="005056D4"/>
    <w:rsid w:val="00512FC5"/>
    <w:rsid w:val="00515585"/>
    <w:rsid w:val="00526587"/>
    <w:rsid w:val="00530B4A"/>
    <w:rsid w:val="00545BB1"/>
    <w:rsid w:val="005509C5"/>
    <w:rsid w:val="005561E2"/>
    <w:rsid w:val="005563ED"/>
    <w:rsid w:val="00583B1D"/>
    <w:rsid w:val="005B040F"/>
    <w:rsid w:val="005C4134"/>
    <w:rsid w:val="005E0101"/>
    <w:rsid w:val="005E0F76"/>
    <w:rsid w:val="005F0399"/>
    <w:rsid w:val="00611A19"/>
    <w:rsid w:val="00614290"/>
    <w:rsid w:val="0063559B"/>
    <w:rsid w:val="00657CF0"/>
    <w:rsid w:val="00660B7C"/>
    <w:rsid w:val="00661E46"/>
    <w:rsid w:val="00662DEA"/>
    <w:rsid w:val="0067227E"/>
    <w:rsid w:val="006A0C7A"/>
    <w:rsid w:val="006B0D01"/>
    <w:rsid w:val="006B1A6B"/>
    <w:rsid w:val="006B257D"/>
    <w:rsid w:val="006B305B"/>
    <w:rsid w:val="006D4BAF"/>
    <w:rsid w:val="007063A3"/>
    <w:rsid w:val="00714EF8"/>
    <w:rsid w:val="00717409"/>
    <w:rsid w:val="00721554"/>
    <w:rsid w:val="007620D9"/>
    <w:rsid w:val="00765282"/>
    <w:rsid w:val="00772F0D"/>
    <w:rsid w:val="00773EB4"/>
    <w:rsid w:val="00774BB9"/>
    <w:rsid w:val="00780459"/>
    <w:rsid w:val="007A6A46"/>
    <w:rsid w:val="007C6036"/>
    <w:rsid w:val="007E3DA7"/>
    <w:rsid w:val="007F59DF"/>
    <w:rsid w:val="00816058"/>
    <w:rsid w:val="008166CE"/>
    <w:rsid w:val="00840212"/>
    <w:rsid w:val="00855C64"/>
    <w:rsid w:val="008633ED"/>
    <w:rsid w:val="008B18CE"/>
    <w:rsid w:val="008B46A4"/>
    <w:rsid w:val="008E2AA5"/>
    <w:rsid w:val="008F198C"/>
    <w:rsid w:val="008F3673"/>
    <w:rsid w:val="008F6C83"/>
    <w:rsid w:val="00922664"/>
    <w:rsid w:val="00924320"/>
    <w:rsid w:val="00925702"/>
    <w:rsid w:val="009354B8"/>
    <w:rsid w:val="00943AEF"/>
    <w:rsid w:val="00950602"/>
    <w:rsid w:val="009A34BB"/>
    <w:rsid w:val="009B3374"/>
    <w:rsid w:val="009B51B2"/>
    <w:rsid w:val="009C2C3E"/>
    <w:rsid w:val="009D3C60"/>
    <w:rsid w:val="009E11DE"/>
    <w:rsid w:val="009F6D2E"/>
    <w:rsid w:val="00A36874"/>
    <w:rsid w:val="00A42AF7"/>
    <w:rsid w:val="00A459AF"/>
    <w:rsid w:val="00A91636"/>
    <w:rsid w:val="00AA0A15"/>
    <w:rsid w:val="00AB392C"/>
    <w:rsid w:val="00AB4FBF"/>
    <w:rsid w:val="00B03CA3"/>
    <w:rsid w:val="00B50A0D"/>
    <w:rsid w:val="00B53600"/>
    <w:rsid w:val="00B5378F"/>
    <w:rsid w:val="00B57A84"/>
    <w:rsid w:val="00B66CBA"/>
    <w:rsid w:val="00B918D2"/>
    <w:rsid w:val="00BB7B07"/>
    <w:rsid w:val="00C43D17"/>
    <w:rsid w:val="00C91B69"/>
    <w:rsid w:val="00CF0007"/>
    <w:rsid w:val="00CF2C36"/>
    <w:rsid w:val="00D00DD0"/>
    <w:rsid w:val="00D22BD1"/>
    <w:rsid w:val="00D233AD"/>
    <w:rsid w:val="00D371D6"/>
    <w:rsid w:val="00D4188A"/>
    <w:rsid w:val="00D45A53"/>
    <w:rsid w:val="00D65B4F"/>
    <w:rsid w:val="00D6669E"/>
    <w:rsid w:val="00D74974"/>
    <w:rsid w:val="00D9178C"/>
    <w:rsid w:val="00DA57DC"/>
    <w:rsid w:val="00DB529E"/>
    <w:rsid w:val="00DC00B4"/>
    <w:rsid w:val="00DC017B"/>
    <w:rsid w:val="00DC6197"/>
    <w:rsid w:val="00DF2F54"/>
    <w:rsid w:val="00DF4BBF"/>
    <w:rsid w:val="00DF7238"/>
    <w:rsid w:val="00E063FC"/>
    <w:rsid w:val="00E21538"/>
    <w:rsid w:val="00E25F2D"/>
    <w:rsid w:val="00E3784D"/>
    <w:rsid w:val="00E6150A"/>
    <w:rsid w:val="00E662DD"/>
    <w:rsid w:val="00E87A67"/>
    <w:rsid w:val="00ED3E99"/>
    <w:rsid w:val="00F24673"/>
    <w:rsid w:val="00F37A05"/>
    <w:rsid w:val="00F7285A"/>
    <w:rsid w:val="00F74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styleId="aa">
    <w:name w:val="Balloon Text"/>
    <w:basedOn w:val="a"/>
    <w:link w:val="ab"/>
    <w:rsid w:val="0037799F"/>
    <w:rPr>
      <w:rFonts w:ascii="Tahoma" w:hAnsi="Tahoma" w:cs="Tahoma"/>
      <w:sz w:val="16"/>
      <w:szCs w:val="16"/>
    </w:rPr>
  </w:style>
  <w:style w:type="character" w:customStyle="1" w:styleId="ab">
    <w:name w:val="Текст выноски Знак"/>
    <w:link w:val="aa"/>
    <w:rsid w:val="0037799F"/>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922664"/>
    <w:pPr>
      <w:spacing w:before="100" w:beforeAutospacing="1" w:after="100" w:afterAutospacing="1"/>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styleId="aa">
    <w:name w:val="Balloon Text"/>
    <w:basedOn w:val="a"/>
    <w:link w:val="ab"/>
    <w:rsid w:val="0037799F"/>
    <w:rPr>
      <w:rFonts w:ascii="Tahoma" w:hAnsi="Tahoma" w:cs="Tahoma"/>
      <w:sz w:val="16"/>
      <w:szCs w:val="16"/>
    </w:rPr>
  </w:style>
  <w:style w:type="character" w:customStyle="1" w:styleId="ab">
    <w:name w:val="Текст выноски Знак"/>
    <w:link w:val="aa"/>
    <w:rsid w:val="0037799F"/>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922664"/>
    <w:pPr>
      <w:spacing w:before="100" w:beforeAutospacing="1" w:after="100" w:afterAutospacing="1"/>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ПОСТ_ГА</Template>
  <TotalTime>0</TotalTime>
  <Pages>3</Pages>
  <Words>383</Words>
  <Characters>2188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2</cp:revision>
  <cp:lastPrinted>2024-05-21T07:44:00Z</cp:lastPrinted>
  <dcterms:created xsi:type="dcterms:W3CDTF">2024-05-22T06:09:00Z</dcterms:created>
  <dcterms:modified xsi:type="dcterms:W3CDTF">2024-05-22T06:09:00Z</dcterms:modified>
</cp:coreProperties>
</file>