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3F4374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3F4374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110-37-1244-25</w:t>
            </w: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E03511" w:rsidRPr="00E03511" w:rsidRDefault="00E03511" w:rsidP="00B521C9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 на 2020-202</w:t>
            </w:r>
            <w:r w:rsidR="00AA272C">
              <w:rPr>
                <w:sz w:val="24"/>
                <w:szCs w:val="24"/>
              </w:rPr>
              <w:t>7</w:t>
            </w:r>
            <w:r w:rsidR="00AA272C" w:rsidRPr="00E03511">
              <w:rPr>
                <w:sz w:val="24"/>
                <w:szCs w:val="24"/>
              </w:rPr>
              <w:t xml:space="preserve"> </w:t>
            </w:r>
            <w:r w:rsidR="00AA272C">
              <w:rPr>
                <w:sz w:val="24"/>
                <w:szCs w:val="24"/>
              </w:rPr>
              <w:t>г</w:t>
            </w:r>
            <w:r w:rsidR="00DC42AC">
              <w:rPr>
                <w:sz w:val="24"/>
                <w:szCs w:val="24"/>
              </w:rPr>
              <w:t>оды»,</w:t>
            </w:r>
            <w:r w:rsidR="00AD0ACE">
              <w:rPr>
                <w:sz w:val="24"/>
                <w:szCs w:val="24"/>
              </w:rPr>
              <w:t xml:space="preserve"> </w:t>
            </w:r>
            <w:r w:rsidR="00DC42AC">
              <w:rPr>
                <w:sz w:val="24"/>
                <w:szCs w:val="24"/>
              </w:rPr>
              <w:t xml:space="preserve">утвержденную </w:t>
            </w:r>
            <w:r w:rsidR="008910B1">
              <w:rPr>
                <w:sz w:val="24"/>
                <w:szCs w:val="24"/>
              </w:rPr>
              <w:t xml:space="preserve">постановлением </w:t>
            </w:r>
            <w:r w:rsidR="00154307" w:rsidRPr="00154307">
              <w:rPr>
                <w:sz w:val="24"/>
                <w:szCs w:val="24"/>
              </w:rPr>
              <w:t>администрации городского округа муниципального образования «город Саянск» от 25.10.2019 №110-37-1197-19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8910B1" w:rsidRPr="002D2864" w:rsidRDefault="008910B1" w:rsidP="00891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338">
        <w:rPr>
          <w:sz w:val="28"/>
        </w:rPr>
        <w:t xml:space="preserve">В связи с корректировкой средств бюджета, в соответствии </w:t>
      </w:r>
      <w:r w:rsidRPr="002D2864">
        <w:rPr>
          <w:sz w:val="28"/>
          <w:szCs w:val="28"/>
        </w:rPr>
        <w:t xml:space="preserve">со </w:t>
      </w:r>
      <w:hyperlink r:id="rId9" w:history="1">
        <w:r w:rsidRPr="002D2864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</w:t>
      </w:r>
      <w:proofErr w:type="gramStart"/>
      <w:r w:rsidRPr="002D2864">
        <w:rPr>
          <w:rFonts w:eastAsia="Calibri"/>
          <w:sz w:val="28"/>
          <w:szCs w:val="28"/>
          <w:lang w:eastAsia="en-US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2D286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№110-37-767-18 «</w:t>
      </w:r>
      <w:r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D2864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10" w:history="1">
        <w:r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Pr="002D2864">
          <w:rPr>
            <w:sz w:val="28"/>
            <w:szCs w:val="28"/>
          </w:rPr>
          <w:t>38</w:t>
        </w:r>
      </w:hyperlink>
      <w:r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E03511" w:rsidRPr="006F3338" w:rsidRDefault="00E03511" w:rsidP="00891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Default="00906B95" w:rsidP="00906B95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proofErr w:type="gramStart"/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25.10.2019 №110-37-1197-19 </w:t>
      </w:r>
      <w:r w:rsidR="00BD5A80">
        <w:rPr>
          <w:sz w:val="28"/>
        </w:rPr>
        <w:t>(далее – Постановление)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в редакции </w:t>
      </w:r>
      <w:r w:rsidR="003923E1">
        <w:rPr>
          <w:sz w:val="28"/>
          <w:szCs w:val="28"/>
        </w:rPr>
        <w:t xml:space="preserve">постановлений </w:t>
      </w:r>
      <w:r w:rsidR="00E03511" w:rsidRPr="006F3338">
        <w:rPr>
          <w:sz w:val="28"/>
          <w:szCs w:val="28"/>
        </w:rPr>
        <w:t>от 03.07.2020 №110-37-641-20; от 17.07.2020</w:t>
      </w:r>
      <w:r w:rsidR="00154307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№110-37-700-20; </w:t>
      </w:r>
      <w:r w:rsidR="00E03511" w:rsidRPr="006F3A3A">
        <w:rPr>
          <w:sz w:val="28"/>
          <w:szCs w:val="28"/>
        </w:rPr>
        <w:t>от 29.12.2020 №110-37-1298-20;</w:t>
      </w:r>
      <w:r w:rsidR="00E03511" w:rsidRPr="006F3338">
        <w:rPr>
          <w:sz w:val="28"/>
          <w:szCs w:val="28"/>
        </w:rPr>
        <w:t xml:space="preserve"> от 31.01.2022 №110-37-94-22; от 10.01.2023 №110-37-6-23; от 29.08.2023 №110-37-1034-23; от 10.11.2023 №110-37-1345-23</w:t>
      </w:r>
      <w:r w:rsidR="00E03511">
        <w:rPr>
          <w:sz w:val="28"/>
          <w:szCs w:val="28"/>
        </w:rPr>
        <w:t>;</w:t>
      </w:r>
      <w:proofErr w:type="gramEnd"/>
      <w:r w:rsidR="00E03511">
        <w:rPr>
          <w:sz w:val="28"/>
          <w:szCs w:val="28"/>
        </w:rPr>
        <w:t xml:space="preserve"> </w:t>
      </w:r>
      <w:proofErr w:type="gramStart"/>
      <w:r w:rsidR="00E03511">
        <w:rPr>
          <w:sz w:val="28"/>
          <w:szCs w:val="28"/>
        </w:rPr>
        <w:t>от 17.01.2024 №</w:t>
      </w:r>
      <w:r w:rsidR="00E03511" w:rsidRPr="00C64B5B">
        <w:rPr>
          <w:sz w:val="28"/>
          <w:szCs w:val="28"/>
        </w:rPr>
        <w:t>110-37-52-24</w:t>
      </w:r>
      <w:r w:rsidR="00E03511">
        <w:rPr>
          <w:sz w:val="28"/>
          <w:szCs w:val="28"/>
        </w:rPr>
        <w:t>; от 27.06.2024 №110-37-771-24</w:t>
      </w:r>
      <w:r w:rsidR="003A6ECE">
        <w:rPr>
          <w:sz w:val="28"/>
          <w:szCs w:val="28"/>
        </w:rPr>
        <w:t xml:space="preserve">; от </w:t>
      </w:r>
      <w:r w:rsidR="003A6ECE" w:rsidRPr="00AD3C7B">
        <w:rPr>
          <w:sz w:val="28"/>
          <w:szCs w:val="28"/>
        </w:rPr>
        <w:t>25.09.2024 №110-37-11</w:t>
      </w:r>
      <w:r w:rsidR="00555489" w:rsidRPr="00AD3C7B">
        <w:rPr>
          <w:sz w:val="28"/>
          <w:szCs w:val="28"/>
        </w:rPr>
        <w:t>2</w:t>
      </w:r>
      <w:r w:rsidR="003A6ECE" w:rsidRPr="00AD3C7B">
        <w:rPr>
          <w:sz w:val="28"/>
          <w:szCs w:val="28"/>
        </w:rPr>
        <w:t>1-24</w:t>
      </w:r>
      <w:r w:rsidR="00AD0ACE">
        <w:rPr>
          <w:sz w:val="28"/>
          <w:szCs w:val="28"/>
        </w:rPr>
        <w:t xml:space="preserve">; </w:t>
      </w:r>
      <w:r w:rsidR="00AD0ACE" w:rsidRPr="007B59BE">
        <w:rPr>
          <w:sz w:val="28"/>
          <w:szCs w:val="28"/>
        </w:rPr>
        <w:t>от 25.12.2024 №110-37-1600-24</w:t>
      </w:r>
      <w:r w:rsidR="00E03511" w:rsidRPr="00AD3C7B">
        <w:rPr>
          <w:sz w:val="28"/>
          <w:szCs w:val="28"/>
        </w:rPr>
        <w:t xml:space="preserve"> </w:t>
      </w:r>
      <w:r w:rsidR="003923E1">
        <w:rPr>
          <w:sz w:val="28"/>
          <w:szCs w:val="28"/>
        </w:rPr>
        <w:t>(</w:t>
      </w:r>
      <w:r w:rsidR="00E03511" w:rsidRPr="006F3338">
        <w:rPr>
          <w:sz w:val="28"/>
          <w:szCs w:val="28"/>
        </w:rPr>
        <w:t>опубликовано в газете «Саянские зори»</w:t>
      </w:r>
      <w:r w:rsidR="00B32551" w:rsidRPr="00AD0ACE">
        <w:rPr>
          <w:sz w:val="28"/>
          <w:szCs w:val="28"/>
        </w:rPr>
        <w:t xml:space="preserve"> </w:t>
      </w:r>
      <w:r w:rsidR="00AD3C7B" w:rsidRPr="00AD3C7B">
        <w:rPr>
          <w:sz w:val="28"/>
          <w:szCs w:val="28"/>
        </w:rPr>
        <w:t>от 07.11.2019 №44</w:t>
      </w:r>
      <w:r w:rsidR="00AD3C7B">
        <w:rPr>
          <w:sz w:val="28"/>
          <w:szCs w:val="28"/>
        </w:rPr>
        <w:t>,</w:t>
      </w:r>
      <w:r w:rsidR="00AD3C7B">
        <w:t xml:space="preserve"> </w:t>
      </w:r>
      <w:r w:rsidR="00AD3C7B" w:rsidRPr="006F3338">
        <w:rPr>
          <w:sz w:val="28"/>
          <w:szCs w:val="28"/>
        </w:rPr>
        <w:t xml:space="preserve">официальная информация, вкладыш, стр. </w:t>
      </w:r>
      <w:r w:rsidR="00AD3C7B">
        <w:rPr>
          <w:sz w:val="28"/>
          <w:szCs w:val="28"/>
        </w:rPr>
        <w:t>4</w:t>
      </w:r>
      <w:r w:rsidR="00AD3C7B" w:rsidRPr="006F3338">
        <w:rPr>
          <w:sz w:val="28"/>
          <w:szCs w:val="28"/>
        </w:rPr>
        <w:t>;</w:t>
      </w:r>
      <w:r w:rsidR="00B32551" w:rsidRPr="00B32551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>от 09.07.2020 №27(4094), официальная информация, вкладыш, стр. 2; от 23.07.2020 №29(4096), официальная информация, вкладыш, стр.3;</w:t>
      </w:r>
      <w:r w:rsidR="00E03511">
        <w:rPr>
          <w:sz w:val="28"/>
          <w:szCs w:val="28"/>
        </w:rPr>
        <w:t xml:space="preserve"> </w:t>
      </w:r>
      <w:r w:rsidR="00E03511" w:rsidRPr="006F3A3A">
        <w:rPr>
          <w:color w:val="000000"/>
          <w:sz w:val="28"/>
          <w:szCs w:val="28"/>
          <w:lang w:val="x-none"/>
        </w:rPr>
        <w:t>от 31.12.2020</w:t>
      </w:r>
      <w:r w:rsidR="00E03511" w:rsidRPr="006F3A3A">
        <w:rPr>
          <w:color w:val="000000"/>
          <w:sz w:val="28"/>
          <w:szCs w:val="28"/>
        </w:rPr>
        <w:t xml:space="preserve"> </w:t>
      </w:r>
      <w:r w:rsidR="00E03511" w:rsidRPr="006F3A3A">
        <w:rPr>
          <w:color w:val="000000"/>
          <w:sz w:val="28"/>
          <w:szCs w:val="28"/>
          <w:lang w:val="x-none"/>
        </w:rPr>
        <w:t>№52</w:t>
      </w:r>
      <w:r w:rsidR="00E03511" w:rsidRPr="006F3A3A">
        <w:rPr>
          <w:color w:val="000000"/>
          <w:sz w:val="28"/>
          <w:szCs w:val="28"/>
        </w:rPr>
        <w:t xml:space="preserve">, </w:t>
      </w:r>
      <w:r w:rsidR="00E03511" w:rsidRPr="006F3A3A">
        <w:rPr>
          <w:sz w:val="28"/>
          <w:szCs w:val="28"/>
        </w:rPr>
        <w:t xml:space="preserve">официальная информация, </w:t>
      </w:r>
      <w:r w:rsidR="00E03511" w:rsidRPr="006F3A3A">
        <w:rPr>
          <w:color w:val="000000"/>
          <w:sz w:val="28"/>
          <w:szCs w:val="28"/>
          <w:lang w:val="x-none"/>
        </w:rPr>
        <w:t>вкладыш</w:t>
      </w:r>
      <w:r w:rsidR="00E03511" w:rsidRPr="006F3A3A">
        <w:rPr>
          <w:color w:val="000000"/>
          <w:sz w:val="28"/>
          <w:szCs w:val="28"/>
        </w:rPr>
        <w:t xml:space="preserve">, </w:t>
      </w:r>
      <w:r w:rsidR="00E03511" w:rsidRPr="006F3A3A">
        <w:rPr>
          <w:color w:val="000000"/>
          <w:sz w:val="28"/>
          <w:szCs w:val="28"/>
          <w:lang w:val="x-none"/>
        </w:rPr>
        <w:t>стр. 26</w:t>
      </w:r>
      <w:r w:rsidR="00E03511">
        <w:rPr>
          <w:rFonts w:ascii="Segoe UI" w:hAnsi="Segoe UI" w:cs="Segoe UI"/>
          <w:color w:val="000000"/>
          <w:sz w:val="24"/>
          <w:szCs w:val="24"/>
        </w:rPr>
        <w:t>;</w:t>
      </w:r>
      <w:proofErr w:type="gramEnd"/>
      <w:r w:rsidR="00E03511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="00E03511" w:rsidRPr="006F3338">
        <w:rPr>
          <w:sz w:val="28"/>
          <w:szCs w:val="28"/>
        </w:rPr>
        <w:t>от 03.02.2022 №4(4174), официальная информация, вкладыш, стр. 4-6; от 19.01.2023 №2(4223), официальная информация, вкладыш, стр. 2-3; от 14.09.2023 №36</w:t>
      </w:r>
      <w:r w:rsidR="00E03511">
        <w:rPr>
          <w:sz w:val="28"/>
          <w:szCs w:val="28"/>
        </w:rPr>
        <w:t>,</w:t>
      </w:r>
      <w:r w:rsidR="00E03511" w:rsidRPr="006F3338">
        <w:rPr>
          <w:sz w:val="28"/>
          <w:szCs w:val="28"/>
        </w:rPr>
        <w:t xml:space="preserve"> официальная информация, вкладыш, стр. 1;</w:t>
      </w:r>
      <w:r w:rsidR="00E03511"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E03511" w:rsidRPr="006F3338">
        <w:rPr>
          <w:color w:val="000000"/>
          <w:sz w:val="28"/>
          <w:szCs w:val="28"/>
          <w:lang w:val="x-none"/>
        </w:rPr>
        <w:t>от 16.11.2023</w:t>
      </w:r>
      <w:r w:rsidR="00E03511" w:rsidRPr="006F3338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  <w:lang w:val="x-none"/>
        </w:rPr>
        <w:t>№</w:t>
      </w:r>
      <w:r w:rsidR="00E03511" w:rsidRPr="006F3338">
        <w:rPr>
          <w:color w:val="000000"/>
          <w:sz w:val="28"/>
          <w:szCs w:val="28"/>
          <w:lang w:val="x-none"/>
        </w:rPr>
        <w:t>45</w:t>
      </w:r>
      <w:r w:rsidR="00E03511" w:rsidRPr="006F3338">
        <w:rPr>
          <w:sz w:val="28"/>
          <w:szCs w:val="28"/>
        </w:rPr>
        <w:t>(4266),</w:t>
      </w:r>
      <w:r w:rsidR="00E03511" w:rsidRPr="006F3338">
        <w:rPr>
          <w:sz w:val="22"/>
          <w:szCs w:val="22"/>
        </w:rPr>
        <w:t xml:space="preserve"> </w:t>
      </w:r>
      <w:r w:rsidR="00E03511" w:rsidRPr="006F3338">
        <w:rPr>
          <w:sz w:val="28"/>
          <w:szCs w:val="28"/>
        </w:rPr>
        <w:t xml:space="preserve">официальная информация, вкладыш, </w:t>
      </w:r>
      <w:r w:rsidR="00E03511" w:rsidRPr="006F3338">
        <w:rPr>
          <w:color w:val="000000"/>
          <w:sz w:val="28"/>
          <w:szCs w:val="28"/>
          <w:lang w:val="x-none"/>
        </w:rPr>
        <w:t>стр.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color w:val="000000"/>
          <w:sz w:val="28"/>
          <w:szCs w:val="28"/>
          <w:lang w:val="x-none"/>
        </w:rPr>
        <w:t>10</w:t>
      </w:r>
      <w:r w:rsidR="00E03511" w:rsidRPr="006F3338">
        <w:rPr>
          <w:color w:val="000000"/>
          <w:sz w:val="28"/>
          <w:szCs w:val="28"/>
        </w:rPr>
        <w:t>-12</w:t>
      </w:r>
      <w:r w:rsidR="00E03511">
        <w:rPr>
          <w:color w:val="000000"/>
          <w:sz w:val="28"/>
          <w:szCs w:val="28"/>
        </w:rPr>
        <w:t>; от 25.01.2024 №3,</w:t>
      </w:r>
      <w:r w:rsidR="00E03511" w:rsidRPr="006F3338">
        <w:rPr>
          <w:sz w:val="28"/>
          <w:szCs w:val="28"/>
        </w:rPr>
        <w:t xml:space="preserve"> официальная </w:t>
      </w:r>
      <w:r w:rsidR="00E03511" w:rsidRPr="006F3338">
        <w:rPr>
          <w:sz w:val="28"/>
          <w:szCs w:val="28"/>
        </w:rPr>
        <w:lastRenderedPageBreak/>
        <w:t xml:space="preserve">информация, вкладыш, </w:t>
      </w:r>
      <w:r w:rsidR="00E03511"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 от 04.07.2024 </w:t>
      </w:r>
      <w:r w:rsidR="00E03511"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 w:rsidR="00E03511"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="00B32551">
        <w:rPr>
          <w:color w:val="000000"/>
          <w:sz w:val="28"/>
          <w:szCs w:val="28"/>
        </w:rPr>
        <w:t>;</w:t>
      </w:r>
      <w:proofErr w:type="gramEnd"/>
      <w:r w:rsidR="00B32551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</w:rPr>
        <w:t xml:space="preserve">от 03.10.2024 №39, </w:t>
      </w:r>
      <w:r w:rsidR="00AD3C7B" w:rsidRPr="006F3338">
        <w:rPr>
          <w:sz w:val="28"/>
          <w:szCs w:val="28"/>
        </w:rPr>
        <w:t xml:space="preserve">официальная информация, вкладыш, </w:t>
      </w:r>
      <w:r w:rsidR="00AD3C7B" w:rsidRPr="006F3338">
        <w:rPr>
          <w:color w:val="000000"/>
          <w:sz w:val="28"/>
          <w:szCs w:val="28"/>
          <w:lang w:val="x-none"/>
        </w:rPr>
        <w:t>стр.</w:t>
      </w:r>
      <w:r w:rsidR="00AD3C7B">
        <w:rPr>
          <w:color w:val="000000"/>
          <w:sz w:val="28"/>
          <w:szCs w:val="28"/>
        </w:rPr>
        <w:t xml:space="preserve"> 14</w:t>
      </w:r>
      <w:r w:rsidR="007B59BE">
        <w:rPr>
          <w:color w:val="000000"/>
          <w:sz w:val="28"/>
          <w:szCs w:val="28"/>
        </w:rPr>
        <w:t xml:space="preserve">; от 10.01.2025 №1, </w:t>
      </w:r>
      <w:r w:rsidR="007B59BE" w:rsidRPr="006F3338">
        <w:rPr>
          <w:sz w:val="28"/>
          <w:szCs w:val="28"/>
        </w:rPr>
        <w:t xml:space="preserve">официальная информация, вкладыш, </w:t>
      </w:r>
      <w:r w:rsidR="007B59BE" w:rsidRPr="006F3338">
        <w:rPr>
          <w:color w:val="000000"/>
          <w:sz w:val="28"/>
          <w:szCs w:val="28"/>
          <w:lang w:val="x-none"/>
        </w:rPr>
        <w:t>стр.</w:t>
      </w:r>
      <w:r w:rsidR="007B59BE">
        <w:rPr>
          <w:color w:val="000000"/>
          <w:sz w:val="28"/>
          <w:szCs w:val="28"/>
        </w:rPr>
        <w:t xml:space="preserve"> 1 </w:t>
      </w:r>
      <w:r w:rsidRPr="00906B95">
        <w:rPr>
          <w:sz w:val="28"/>
          <w:szCs w:val="28"/>
        </w:rPr>
        <w:t xml:space="preserve">(далее – муниципальная программа) </w:t>
      </w:r>
      <w:r w:rsidRPr="006F3338">
        <w:rPr>
          <w:sz w:val="28"/>
          <w:szCs w:val="28"/>
        </w:rPr>
        <w:t>следующие изменения: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06B95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главы 1 </w:t>
      </w:r>
      <w:r w:rsidR="00AD0ACE">
        <w:rPr>
          <w:sz w:val="28"/>
          <w:szCs w:val="28"/>
        </w:rPr>
        <w:t>паспорта</w:t>
      </w:r>
      <w:r w:rsidRPr="00906B95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906B95" w:rsidRPr="006F3338" w:rsidRDefault="00906B95" w:rsidP="00AD1091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–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162 363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местного бюджета – 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16 778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30 тыс. рублей</w:t>
            </w:r>
          </w:p>
          <w:p w:rsidR="00906B95" w:rsidRPr="00B521C9" w:rsidRDefault="00AD0ACE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год – 509</w:t>
            </w:r>
            <w:r w:rsidR="00906B9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B521C9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2027 год – 3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794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145 585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107 тыс. рублей 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2022 год – 37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2023 год – 6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286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B521C9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056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</w:t>
            </w:r>
            <w:r w:rsidR="00C745E5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745E5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809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B521C9">
              <w:rPr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- местный бюджет –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B521C9">
              <w:rPr>
                <w:sz w:val="24"/>
                <w:szCs w:val="24"/>
              </w:rPr>
              <w:t xml:space="preserve"> 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- областной бюджет –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145 585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</w:t>
            </w:r>
            <w:r w:rsidR="00C745E5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745E5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2 554 тыс. руб</w:t>
            </w: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2 554 </w:t>
            </w: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906B95" w:rsidRPr="006F3338" w:rsidRDefault="00906B95" w:rsidP="00AD1091">
            <w:pPr>
              <w:jc w:val="both"/>
              <w:rPr>
                <w:color w:val="000000"/>
                <w:sz w:val="24"/>
                <w:szCs w:val="24"/>
              </w:rPr>
            </w:pPr>
            <w:r w:rsidRPr="006F3338">
              <w:rPr>
                <w:sz w:val="24"/>
                <w:szCs w:val="24"/>
              </w:rPr>
              <w:t>При реализации Программы используются на условиях со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906B95" w:rsidRDefault="00906B95" w:rsidP="00906B95">
      <w:pPr>
        <w:ind w:firstLine="567"/>
        <w:jc w:val="both"/>
        <w:rPr>
          <w:sz w:val="28"/>
          <w:szCs w:val="28"/>
        </w:rPr>
      </w:pPr>
    </w:p>
    <w:p w:rsidR="00906B95" w:rsidRDefault="00906B95" w:rsidP="00906B95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1.2. В главе 4 «Объём и источники финансирования программы» цифру </w:t>
      </w:r>
      <w:r w:rsidRPr="00D5104B">
        <w:rPr>
          <w:sz w:val="28"/>
          <w:szCs w:val="28"/>
        </w:rPr>
        <w:t>«1</w:t>
      </w:r>
      <w:r w:rsidR="00D5104B" w:rsidRPr="00D5104B">
        <w:rPr>
          <w:sz w:val="28"/>
          <w:szCs w:val="28"/>
        </w:rPr>
        <w:t>64</w:t>
      </w:r>
      <w:r w:rsidRPr="00D5104B">
        <w:rPr>
          <w:sz w:val="28"/>
          <w:szCs w:val="28"/>
        </w:rPr>
        <w:t> </w:t>
      </w:r>
      <w:r w:rsidR="00D5104B" w:rsidRPr="00D5104B">
        <w:rPr>
          <w:sz w:val="28"/>
          <w:szCs w:val="28"/>
        </w:rPr>
        <w:t>278</w:t>
      </w:r>
      <w:r w:rsidRPr="00D5104B">
        <w:rPr>
          <w:sz w:val="28"/>
          <w:szCs w:val="28"/>
        </w:rPr>
        <w:t>»</w:t>
      </w:r>
      <w:r w:rsidRPr="006F3338">
        <w:rPr>
          <w:sz w:val="28"/>
          <w:szCs w:val="28"/>
        </w:rPr>
        <w:t xml:space="preserve"> заменить цифрой </w:t>
      </w:r>
      <w:r w:rsidRPr="00D5104B">
        <w:rPr>
          <w:sz w:val="28"/>
          <w:szCs w:val="28"/>
        </w:rPr>
        <w:t>«1</w:t>
      </w:r>
      <w:r w:rsidR="00D5104B" w:rsidRPr="00D5104B">
        <w:rPr>
          <w:sz w:val="28"/>
          <w:szCs w:val="28"/>
        </w:rPr>
        <w:t>62</w:t>
      </w:r>
      <w:r w:rsidRPr="00D5104B">
        <w:rPr>
          <w:sz w:val="28"/>
          <w:szCs w:val="28"/>
        </w:rPr>
        <w:t> </w:t>
      </w:r>
      <w:r w:rsidR="00D5104B" w:rsidRPr="00D5104B">
        <w:rPr>
          <w:sz w:val="28"/>
          <w:szCs w:val="28"/>
        </w:rPr>
        <w:t>363</w:t>
      </w:r>
      <w:r w:rsidRPr="00D5104B">
        <w:rPr>
          <w:sz w:val="28"/>
          <w:szCs w:val="28"/>
        </w:rPr>
        <w:t>»;</w:t>
      </w:r>
    </w:p>
    <w:p w:rsidR="00906B95" w:rsidRPr="006F3338" w:rsidRDefault="00906B95" w:rsidP="00906B95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06B95" w:rsidRPr="006F3338" w:rsidSect="00AD1091">
          <w:footerReference w:type="even" r:id="rId12"/>
          <w:footerReference w:type="default" r:id="rId13"/>
          <w:pgSz w:w="11906" w:h="16838"/>
          <w:pgMar w:top="709" w:right="851" w:bottom="1134" w:left="1701" w:header="720" w:footer="720" w:gutter="0"/>
          <w:cols w:space="720"/>
          <w:docGrid w:linePitch="272"/>
        </w:sectPr>
      </w:pPr>
      <w:r w:rsidRPr="006F3338">
        <w:rPr>
          <w:sz w:val="28"/>
          <w:szCs w:val="28"/>
        </w:rPr>
        <w:t>1.3. В главе 4 таблицу изложить в следующей редакции:</w:t>
      </w:r>
    </w:p>
    <w:p w:rsidR="00906B95" w:rsidRPr="006F3338" w:rsidRDefault="00906B95" w:rsidP="00E63852">
      <w:pPr>
        <w:jc w:val="both"/>
        <w:rPr>
          <w:sz w:val="28"/>
          <w:szCs w:val="28"/>
        </w:rPr>
      </w:pPr>
    </w:p>
    <w:p w:rsidR="00906B95" w:rsidRPr="00086C1A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15906" w:type="dxa"/>
        <w:tblInd w:w="-601" w:type="dxa"/>
        <w:tblLook w:val="04A0" w:firstRow="1" w:lastRow="0" w:firstColumn="1" w:lastColumn="0" w:noHBand="0" w:noVBand="1"/>
      </w:tblPr>
      <w:tblGrid>
        <w:gridCol w:w="4253"/>
        <w:gridCol w:w="1740"/>
        <w:gridCol w:w="1379"/>
        <w:gridCol w:w="1134"/>
        <w:gridCol w:w="1275"/>
        <w:gridCol w:w="1276"/>
        <w:gridCol w:w="1276"/>
        <w:gridCol w:w="1276"/>
        <w:gridCol w:w="1134"/>
        <w:gridCol w:w="1163"/>
      </w:tblGrid>
      <w:tr w:rsidR="00AD1091" w:rsidRPr="00AD1091" w:rsidTr="00AD1091">
        <w:trPr>
          <w:trHeight w:val="8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1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AD1091" w:rsidRPr="00AD1091" w:rsidTr="00AD1091">
        <w:trPr>
          <w:trHeight w:val="93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99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AD1091" w:rsidRPr="00AD1091" w:rsidTr="00AD1091">
        <w:trPr>
          <w:trHeight w:val="300"/>
        </w:trPr>
        <w:tc>
          <w:tcPr>
            <w:tcW w:w="1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162 363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38 655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10 851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10 850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16 778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3 795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3 794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10 413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2 537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2 536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5 403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887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355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Учреждения физической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145 585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92 002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30 295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29 416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53 583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1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159 809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38 381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9 715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9 714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14 224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2 659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2 658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8 399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1 671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1 670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5 345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858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145 585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35 107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6 293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92 002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30 295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29 416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53 583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6 056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7 056</w:t>
            </w:r>
          </w:p>
        </w:tc>
      </w:tr>
      <w:tr w:rsidR="00AD1091" w:rsidRPr="00AD1091" w:rsidTr="00AD1091">
        <w:trPr>
          <w:trHeight w:val="300"/>
        </w:trPr>
        <w:tc>
          <w:tcPr>
            <w:tcW w:w="1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2 554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2 554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2 014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866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29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AD1091" w:rsidRPr="00AD1091" w:rsidTr="00AD109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Учреждения физической 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1091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91" w:rsidRPr="00AD1091" w:rsidRDefault="00AD1091" w:rsidP="00AD1091">
            <w:pPr>
              <w:jc w:val="center"/>
              <w:rPr>
                <w:color w:val="000000"/>
                <w:sz w:val="22"/>
                <w:szCs w:val="22"/>
              </w:rPr>
            </w:pPr>
            <w:r w:rsidRPr="00AD1091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  <w:sectPr w:rsidR="00E63852" w:rsidSect="00AD1091">
          <w:footerReference w:type="even" r:id="rId14"/>
          <w:footerReference w:type="default" r:id="rId15"/>
          <w:pgSz w:w="16838" w:h="11906" w:orient="landscape"/>
          <w:pgMar w:top="0" w:right="1134" w:bottom="142" w:left="1134" w:header="720" w:footer="720" w:gutter="0"/>
          <w:cols w:space="720"/>
          <w:docGrid w:linePitch="272"/>
        </w:sectPr>
      </w:pPr>
    </w:p>
    <w:p w:rsidR="00E63852" w:rsidRDefault="00E63852" w:rsidP="00E63852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>1.4.</w:t>
      </w:r>
      <w:r w:rsidRPr="006F3338">
        <w:t xml:space="preserve"> </w:t>
      </w:r>
      <w:r w:rsidRPr="006F3338">
        <w:rPr>
          <w:sz w:val="28"/>
          <w:szCs w:val="28"/>
        </w:rPr>
        <w:t>Приложение к муниципальной программе изложить в редакции согласно</w:t>
      </w:r>
      <w:r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приложению к настоящему постановлению.</w:t>
      </w: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F93A00" w:rsidRDefault="00F93A00" w:rsidP="00E63852">
      <w:pPr>
        <w:ind w:firstLine="708"/>
        <w:jc w:val="both"/>
        <w:rPr>
          <w:sz w:val="28"/>
          <w:szCs w:val="28"/>
          <w:highlight w:val="yellow"/>
        </w:rPr>
        <w:sectPr w:rsidR="00F93A00" w:rsidSect="00E63852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3"/>
        <w:gridCol w:w="850"/>
        <w:gridCol w:w="1134"/>
        <w:gridCol w:w="992"/>
        <w:gridCol w:w="851"/>
        <w:gridCol w:w="1134"/>
        <w:gridCol w:w="1134"/>
        <w:gridCol w:w="992"/>
        <w:gridCol w:w="993"/>
        <w:gridCol w:w="1134"/>
        <w:gridCol w:w="992"/>
        <w:gridCol w:w="992"/>
        <w:gridCol w:w="1276"/>
      </w:tblGrid>
      <w:tr w:rsidR="005A6C89" w:rsidRPr="005A6C89" w:rsidTr="00DA2C85">
        <w:trPr>
          <w:trHeight w:val="1005"/>
        </w:trPr>
        <w:tc>
          <w:tcPr>
            <w:tcW w:w="163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Приложение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к постановлению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городского округа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образования «город Саянск»</w:t>
            </w:r>
          </w:p>
          <w:p w:rsidR="00641508" w:rsidRPr="00B32551" w:rsidRDefault="00641508" w:rsidP="00641508">
            <w:pPr>
              <w:pStyle w:val="aa"/>
              <w:ind w:right="601"/>
              <w:jc w:val="right"/>
              <w:rPr>
                <w:rFonts w:eastAsia="Calibri"/>
                <w:lang w:eastAsia="en-US"/>
              </w:rPr>
            </w:pPr>
            <w:r w:rsidRPr="00B32551">
              <w:rPr>
                <w:rFonts w:eastAsia="Calibri"/>
                <w:lang w:eastAsia="en-US"/>
              </w:rPr>
              <w:t xml:space="preserve">                                                                           от </w:t>
            </w:r>
            <w:r>
              <w:rPr>
                <w:rFonts w:eastAsia="Calibri"/>
                <w:lang w:eastAsia="en-US"/>
              </w:rPr>
              <w:t xml:space="preserve">                        №</w:t>
            </w: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93A00" w:rsidRPr="005A6C89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  <w:r w:rsidRPr="005A6C89">
              <w:rPr>
                <w:b/>
                <w:bCs/>
                <w:sz w:val="28"/>
                <w:szCs w:val="28"/>
              </w:rPr>
              <w:t>СИСТЕМА МЕРОПРИЯТИЙ ПОДПРОГРАММЫ №1</w:t>
            </w:r>
            <w:r w:rsidRPr="005A6C89">
              <w:rPr>
                <w:b/>
                <w:bCs/>
                <w:sz w:val="28"/>
                <w:szCs w:val="28"/>
              </w:rPr>
              <w:br/>
              <w:t>«Социальная поддержка населения города Саянска и социально – ориентированных некоммерческих организаций».</w:t>
            </w:r>
          </w:p>
        </w:tc>
      </w:tr>
      <w:tr w:rsidR="005A6C89" w:rsidRPr="005A6C89" w:rsidTr="00DA2C85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  <w:r w:rsidRPr="005A6C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№ </w:t>
            </w:r>
            <w:proofErr w:type="gramStart"/>
            <w:r w:rsidRPr="005A6C89">
              <w:rPr>
                <w:sz w:val="22"/>
                <w:szCs w:val="22"/>
              </w:rPr>
              <w:t>п</w:t>
            </w:r>
            <w:proofErr w:type="gramEnd"/>
            <w:r w:rsidRPr="005A6C89"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Объем финансирования всего, тыс. руб. 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Связь с показателями результативности подпрограммы    </w:t>
            </w:r>
          </w:p>
        </w:tc>
      </w:tr>
      <w:tr w:rsidR="005A6C89" w:rsidRPr="005A6C89" w:rsidTr="00DA2C85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B521C9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053C59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2027 г</w:t>
            </w:r>
            <w:r w:rsidR="005A6C89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15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54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5A6C89" w:rsidRPr="005A6C89" w:rsidTr="00DA2C85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1023FE" w:rsidRDefault="00F93A00" w:rsidP="00F93A00">
            <w:pPr>
              <w:rPr>
                <w:sz w:val="18"/>
                <w:szCs w:val="18"/>
              </w:rPr>
            </w:pPr>
            <w:r w:rsidRPr="001023FE">
              <w:rPr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A6C89" w:rsidRPr="005A6C89" w:rsidTr="00DA2C85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1023FE" w:rsidRDefault="00F93A00" w:rsidP="00F93A00">
            <w:pPr>
              <w:rPr>
                <w:sz w:val="18"/>
                <w:szCs w:val="18"/>
              </w:rPr>
            </w:pPr>
            <w:r w:rsidRPr="001023FE">
              <w:rPr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A6C89" w:rsidRPr="005A6C89" w:rsidTr="00DA2C85">
        <w:trPr>
          <w:trHeight w:val="12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1023FE" w:rsidRDefault="00F93A00" w:rsidP="00F93A00">
            <w:pPr>
              <w:rPr>
                <w:sz w:val="18"/>
                <w:szCs w:val="18"/>
              </w:rPr>
            </w:pPr>
            <w:r w:rsidRPr="001023FE">
              <w:rPr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A6C89" w:rsidRPr="005A6C89" w:rsidTr="00DA2C85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мероприятию 1 «Мероприятия, посвященные дням воинской славы России, памятным датам России и  декадам  пожилого человека и инвалидов»,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54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«Мероприятие 2. «Адресная поддержка отдельных категорий населения».</w:t>
            </w:r>
          </w:p>
        </w:tc>
      </w:tr>
      <w:tr w:rsidR="005A6C89" w:rsidRPr="005A6C89" w:rsidTr="00DA2C85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A6C89" w:rsidRPr="005A6C89" w:rsidTr="00DA2C85">
        <w:trPr>
          <w:trHeight w:val="9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Единовременная денежная выплата </w:t>
            </w:r>
            <w:proofErr w:type="gramStart"/>
            <w:r w:rsidRPr="005A6C89">
              <w:rPr>
                <w:i/>
                <w:iCs/>
                <w:sz w:val="22"/>
                <w:szCs w:val="22"/>
              </w:rPr>
              <w:t>к</w:t>
            </w:r>
            <w:proofErr w:type="gramEnd"/>
            <w:r w:rsidRPr="005A6C89">
              <w:rPr>
                <w:i/>
                <w:iCs/>
                <w:sz w:val="22"/>
                <w:szCs w:val="22"/>
              </w:rPr>
              <w:t xml:space="preserve"> Дню Победы ветеранам войны в т.ч.: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A6C89" w:rsidRPr="005A6C89" w:rsidTr="00DA2C8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 xml:space="preserve">- участникам войны </w:t>
            </w:r>
            <w:r w:rsidRPr="005A6C89">
              <w:rPr>
                <w:i/>
                <w:iCs/>
                <w:sz w:val="18"/>
                <w:szCs w:val="18"/>
              </w:rPr>
              <w:br w:type="page"/>
              <w:t xml:space="preserve">  (1чел х 3тыс</w:t>
            </w:r>
            <w:proofErr w:type="gramStart"/>
            <w:r w:rsidRPr="005A6C89">
              <w:rPr>
                <w:i/>
                <w:iCs/>
                <w:sz w:val="18"/>
                <w:szCs w:val="18"/>
              </w:rPr>
              <w:t>.р</w:t>
            </w:r>
            <w:proofErr w:type="gramEnd"/>
            <w:r w:rsidRPr="005A6C89">
              <w:rPr>
                <w:i/>
                <w:iCs/>
                <w:sz w:val="18"/>
                <w:szCs w:val="18"/>
              </w:rPr>
              <w:t xml:space="preserve">уб.),  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6C89">
              <w:rPr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13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 xml:space="preserve">- блокадникам Ленинграда </w:t>
            </w:r>
            <w:r w:rsidRPr="005A6C89">
              <w:rPr>
                <w:i/>
                <w:iCs/>
                <w:sz w:val="18"/>
                <w:szCs w:val="18"/>
              </w:rPr>
              <w:br/>
              <w:t>(2чел. х 3тыс</w:t>
            </w:r>
            <w:proofErr w:type="gramStart"/>
            <w:r w:rsidRPr="005A6C89">
              <w:rPr>
                <w:i/>
                <w:iCs/>
                <w:sz w:val="18"/>
                <w:szCs w:val="18"/>
              </w:rPr>
              <w:t>.р</w:t>
            </w:r>
            <w:proofErr w:type="gramEnd"/>
            <w:r w:rsidRPr="005A6C89">
              <w:rPr>
                <w:i/>
                <w:iCs/>
                <w:sz w:val="18"/>
                <w:szCs w:val="18"/>
              </w:rPr>
              <w:t>уб),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6C89">
              <w:rPr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A00" w:rsidRPr="005A6C89" w:rsidRDefault="004377AD" w:rsidP="00F93A0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узникам  концлагерей</w:t>
            </w:r>
            <w:r>
              <w:rPr>
                <w:i/>
                <w:iCs/>
                <w:sz w:val="18"/>
                <w:szCs w:val="18"/>
              </w:rPr>
              <w:br/>
              <w:t xml:space="preserve">(3чел. х </w:t>
            </w:r>
            <w:r w:rsidR="00F93A00" w:rsidRPr="005A6C89">
              <w:rPr>
                <w:i/>
                <w:iCs/>
                <w:sz w:val="18"/>
                <w:szCs w:val="18"/>
              </w:rPr>
              <w:t>3тыс</w:t>
            </w:r>
            <w:proofErr w:type="gramStart"/>
            <w:r w:rsidR="00F93A00" w:rsidRPr="005A6C89">
              <w:rPr>
                <w:i/>
                <w:iCs/>
                <w:sz w:val="18"/>
                <w:szCs w:val="18"/>
              </w:rPr>
              <w:t>.р</w:t>
            </w:r>
            <w:proofErr w:type="gramEnd"/>
            <w:r w:rsidR="00F93A00" w:rsidRPr="005A6C89">
              <w:rPr>
                <w:i/>
                <w:iCs/>
                <w:sz w:val="18"/>
                <w:szCs w:val="18"/>
              </w:rPr>
              <w:t>уб.).;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6C89">
              <w:rPr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18"/>
                <w:szCs w:val="18"/>
              </w:rPr>
            </w:pPr>
            <w:r w:rsidRPr="005A6C89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4377AD" w:rsidP="00F93A0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Услуги связи (за </w:t>
            </w:r>
            <w:r w:rsidR="00F93A00" w:rsidRPr="005A6C89">
              <w:rPr>
                <w:i/>
                <w:iCs/>
                <w:sz w:val="22"/>
                <w:szCs w:val="22"/>
              </w:rPr>
              <w:t>доставку денежной выплаты  на дом, за корреспонденцию)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2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2.1.4.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МКУ «Управление</w:t>
            </w:r>
            <w:r w:rsidRPr="005A6C89">
              <w:rPr>
                <w:i/>
                <w:iCs/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5A6C89" w:rsidRPr="005A6C89" w:rsidTr="007B59BE">
        <w:trPr>
          <w:trHeight w:val="9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2.1.5.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 xml:space="preserve">Расширение мер социальной поддержки детям </w:t>
            </w:r>
          </w:p>
        </w:tc>
      </w:tr>
      <w:tr w:rsidR="005A6C89" w:rsidRPr="005A6C89" w:rsidTr="007B59BE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lastRenderedPageBreak/>
              <w:t>2.1.6.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Расширение мер социальной поддержки гражданам</w:t>
            </w:r>
          </w:p>
        </w:tc>
      </w:tr>
      <w:tr w:rsidR="005A6C89" w:rsidRPr="005A6C89" w:rsidTr="00DA2C85">
        <w:trPr>
          <w:trHeight w:val="65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2.2.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Оказание ежемесячной социальной поддержки, в том числе: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2.2.1.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- Ежемесячная денежная выплата допо</w:t>
            </w:r>
            <w:r w:rsidR="004377AD">
              <w:rPr>
                <w:i/>
                <w:iCs/>
                <w:sz w:val="22"/>
                <w:szCs w:val="22"/>
              </w:rPr>
              <w:t>лнительно к федеральным льготам</w:t>
            </w:r>
            <w:r w:rsidRPr="005A6C89">
              <w:rPr>
                <w:i/>
                <w:iCs/>
                <w:sz w:val="22"/>
                <w:szCs w:val="22"/>
              </w:rPr>
              <w:t xml:space="preserve"> по оплате жилья и коммунальных услуг участникам ВОВ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5A6C89" w:rsidRPr="005A6C89" w:rsidTr="00DA2C85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- Оплата услуг по доставке  денежной выплаты на дом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A6C89" w:rsidRPr="005A6C89" w:rsidTr="00DA2C85">
        <w:trPr>
          <w:trHeight w:val="97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2.2.2.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 xml:space="preserve">Ежемесячное </w:t>
            </w:r>
            <w:r w:rsidRPr="005A6C89">
              <w:rPr>
                <w:i/>
                <w:iCs/>
                <w:sz w:val="22"/>
                <w:szCs w:val="22"/>
              </w:rPr>
              <w:br/>
              <w:t>поздравление юбиляро</w:t>
            </w:r>
            <w:proofErr w:type="gramStart"/>
            <w:r w:rsidRPr="005A6C89">
              <w:rPr>
                <w:i/>
                <w:iCs/>
                <w:sz w:val="22"/>
                <w:szCs w:val="22"/>
              </w:rPr>
              <w:t>в-</w:t>
            </w:r>
            <w:proofErr w:type="gramEnd"/>
            <w:r w:rsidRPr="005A6C89">
              <w:rPr>
                <w:i/>
                <w:iCs/>
                <w:sz w:val="22"/>
                <w:szCs w:val="22"/>
              </w:rPr>
              <w:br/>
              <w:t xml:space="preserve">долгожителей из числа </w:t>
            </w:r>
            <w:r w:rsidRPr="005A6C89">
              <w:rPr>
                <w:i/>
                <w:iCs/>
                <w:sz w:val="22"/>
                <w:szCs w:val="22"/>
              </w:rPr>
              <w:br/>
              <w:t>ветеранов, достигших</w:t>
            </w:r>
            <w:r w:rsidRPr="005A6C89">
              <w:rPr>
                <w:i/>
                <w:iCs/>
                <w:sz w:val="22"/>
                <w:szCs w:val="22"/>
              </w:rPr>
              <w:br/>
              <w:t xml:space="preserve">возраста 90 и более  лет.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A6C89" w:rsidRPr="005A6C89" w:rsidTr="00DA2C85">
        <w:trPr>
          <w:trHeight w:val="15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A6C89" w:rsidRPr="005A6C89" w:rsidTr="00DA2C85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2.2.3.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4377AD" w:rsidP="00F9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Подписка на газету «Саянские зори»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2020-2027годы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6C8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i/>
                <w:iCs/>
                <w:sz w:val="22"/>
                <w:szCs w:val="22"/>
              </w:rPr>
            </w:pPr>
            <w:r w:rsidRPr="005A6C8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i/>
                <w:iCs/>
                <w:sz w:val="18"/>
                <w:szCs w:val="18"/>
              </w:rPr>
            </w:pPr>
            <w:r w:rsidRPr="004377AD">
              <w:rPr>
                <w:i/>
                <w:iCs/>
                <w:sz w:val="18"/>
                <w:szCs w:val="18"/>
              </w:rPr>
              <w:t>Расширение мер социальной поддержки гражданам</w:t>
            </w:r>
          </w:p>
        </w:tc>
      </w:tr>
      <w:tr w:rsidR="005A6C89" w:rsidRPr="005A6C89" w:rsidTr="00DA2C85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2.3.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Предоставление мер социальной </w:t>
            </w:r>
            <w:r w:rsidRPr="005A6C89">
              <w:rPr>
                <w:sz w:val="22"/>
                <w:szCs w:val="22"/>
              </w:rPr>
              <w:lastRenderedPageBreak/>
              <w:t>поддержки по обеспечению бесплатным питанием отдельных категорий обучающихся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МКУ «Управ</w:t>
            </w:r>
            <w:r w:rsidRPr="005A6C89">
              <w:rPr>
                <w:sz w:val="22"/>
                <w:szCs w:val="22"/>
              </w:rPr>
              <w:lastRenderedPageBreak/>
              <w:t>ление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 xml:space="preserve">2020-2027 </w:t>
            </w:r>
            <w:r w:rsidRPr="005A6C89">
              <w:rPr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53 463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8 933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5 678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5 492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6 280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6 034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6 978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7 034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7 034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5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1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4 415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2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proofErr w:type="gramStart"/>
            <w:r w:rsidRPr="005A6C89">
              <w:rPr>
                <w:sz w:val="22"/>
                <w:szCs w:val="22"/>
              </w:rPr>
              <w:t xml:space="preserve">Обеспечение бесплатным питанием обучающихся, пребывающих на полном государственном обеспечении в организациях социального </w:t>
            </w:r>
            <w:r w:rsidRPr="005A6C89">
              <w:rPr>
                <w:sz w:val="22"/>
                <w:szCs w:val="22"/>
              </w:rPr>
              <w:lastRenderedPageBreak/>
              <w:t>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МКУ «Управление</w:t>
            </w:r>
            <w:r w:rsidRPr="005A6C89">
              <w:rPr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98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Частичная компенсация</w:t>
            </w:r>
            <w:r w:rsidRPr="005A6C89">
              <w:rPr>
                <w:sz w:val="22"/>
                <w:szCs w:val="22"/>
              </w:rPr>
              <w:br/>
              <w:t>расходов  по найму</w:t>
            </w:r>
            <w:r w:rsidRPr="005A6C89">
              <w:rPr>
                <w:sz w:val="22"/>
                <w:szCs w:val="22"/>
              </w:rPr>
              <w:br/>
              <w:t xml:space="preserve">жилого помещения </w:t>
            </w:r>
            <w:r w:rsidRPr="005A6C89">
              <w:rPr>
                <w:sz w:val="22"/>
                <w:szCs w:val="22"/>
              </w:rPr>
              <w:br/>
              <w:t xml:space="preserve">специалистам, </w:t>
            </w:r>
            <w:r w:rsidRPr="005A6C89">
              <w:rPr>
                <w:sz w:val="22"/>
                <w:szCs w:val="22"/>
              </w:rPr>
              <w:br/>
              <w:t xml:space="preserve">работающим в </w:t>
            </w:r>
            <w:r w:rsidRPr="005A6C89">
              <w:rPr>
                <w:sz w:val="22"/>
                <w:szCs w:val="22"/>
              </w:rPr>
              <w:br/>
              <w:t>муниципальных</w:t>
            </w:r>
            <w:r w:rsidRPr="005A6C89">
              <w:rPr>
                <w:sz w:val="22"/>
                <w:szCs w:val="22"/>
              </w:rPr>
              <w:br/>
              <w:t>учреждениях образования,</w:t>
            </w:r>
            <w:r w:rsidRPr="005A6C89">
              <w:rPr>
                <w:sz w:val="22"/>
                <w:szCs w:val="22"/>
              </w:rPr>
              <w:br/>
              <w:t>культуры, здравоохранения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A6C89" w:rsidRPr="005A6C89" w:rsidTr="00DA2C85">
        <w:trPr>
          <w:trHeight w:val="6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2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7B59BE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Ежемесячная выплата</w:t>
            </w:r>
            <w:r w:rsidRPr="005A6C89">
              <w:rPr>
                <w:sz w:val="22"/>
                <w:szCs w:val="22"/>
              </w:rPr>
              <w:br/>
            </w:r>
            <w:proofErr w:type="gramStart"/>
            <w:r w:rsidRPr="005A6C89">
              <w:rPr>
                <w:sz w:val="22"/>
                <w:szCs w:val="22"/>
              </w:rPr>
              <w:t>обучающимся</w:t>
            </w:r>
            <w:proofErr w:type="gramEnd"/>
            <w:r w:rsidRPr="005A6C89">
              <w:rPr>
                <w:sz w:val="22"/>
                <w:szCs w:val="22"/>
              </w:rPr>
              <w:t xml:space="preserve"> в ФГБОУВО</w:t>
            </w:r>
            <w:r w:rsidRPr="005A6C89">
              <w:rPr>
                <w:sz w:val="22"/>
                <w:szCs w:val="22"/>
              </w:rPr>
              <w:br/>
              <w:t>«Иркутский государственный</w:t>
            </w:r>
            <w:r w:rsidRPr="005A6C89">
              <w:rPr>
                <w:sz w:val="22"/>
                <w:szCs w:val="22"/>
              </w:rPr>
              <w:br/>
              <w:t xml:space="preserve">Университет», «Иркутский </w:t>
            </w:r>
            <w:r w:rsidRPr="005A6C89">
              <w:rPr>
                <w:sz w:val="22"/>
                <w:szCs w:val="22"/>
              </w:rPr>
              <w:br/>
              <w:t>государственный</w:t>
            </w:r>
            <w:r w:rsidRPr="005A6C89">
              <w:rPr>
                <w:sz w:val="22"/>
                <w:szCs w:val="22"/>
              </w:rPr>
              <w:br/>
              <w:t xml:space="preserve">медицинский университет», </w:t>
            </w:r>
            <w:r w:rsidRPr="005A6C89">
              <w:rPr>
                <w:sz w:val="22"/>
                <w:szCs w:val="22"/>
              </w:rPr>
              <w:br/>
              <w:t>заключившим  договоры о целевом обучении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</w:t>
            </w:r>
            <w:r w:rsidRPr="005A6C89">
              <w:rPr>
                <w:sz w:val="22"/>
                <w:szCs w:val="22"/>
              </w:rPr>
              <w:br/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Повышение уровня обеспеченности кадрами специалистов бюджетной сферы</w:t>
            </w:r>
          </w:p>
        </w:tc>
      </w:tr>
      <w:tr w:rsidR="005A6C89" w:rsidRPr="005A6C89" w:rsidTr="00DA2C85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84 144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28 061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26 802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A6C89" w:rsidRPr="005A6C89" w:rsidTr="00DA2C85">
        <w:trPr>
          <w:trHeight w:val="2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Содержание и обеспечение</w:t>
            </w:r>
            <w:r w:rsidRPr="005A6C89">
              <w:rPr>
                <w:sz w:val="22"/>
                <w:szCs w:val="22"/>
              </w:rPr>
              <w:br/>
              <w:t>деятельности муниципальных</w:t>
            </w:r>
            <w:r w:rsidRPr="005A6C89">
              <w:rPr>
                <w:sz w:val="22"/>
                <w:szCs w:val="22"/>
              </w:rPr>
              <w:br/>
              <w:t>служащих, осуществляющих</w:t>
            </w:r>
            <w:r w:rsidRPr="005A6C89">
              <w:rPr>
                <w:sz w:val="22"/>
                <w:szCs w:val="22"/>
              </w:rPr>
              <w:br/>
              <w:t>областные государственные</w:t>
            </w:r>
            <w:r w:rsidRPr="005A6C89">
              <w:rPr>
                <w:sz w:val="22"/>
                <w:szCs w:val="22"/>
              </w:rPr>
              <w:br/>
              <w:t>полномочия по</w:t>
            </w:r>
            <w:r w:rsidRPr="005A6C89">
              <w:rPr>
                <w:sz w:val="22"/>
                <w:szCs w:val="22"/>
              </w:rPr>
              <w:br/>
              <w:t>предоставлению</w:t>
            </w:r>
            <w:r w:rsidRPr="005A6C89">
              <w:rPr>
                <w:sz w:val="22"/>
                <w:szCs w:val="22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2 614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2 773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A6C89" w:rsidRPr="005A6C89" w:rsidTr="00DA2C85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Налоговые льготы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1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2.10.2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освобождение от налога на имущество физических лиц: </w:t>
            </w:r>
            <w:r w:rsidRPr="005A6C89">
              <w:rPr>
                <w:sz w:val="22"/>
                <w:szCs w:val="22"/>
              </w:rPr>
              <w:br w:type="page"/>
              <w:t xml:space="preserve">- несовершеннолетних детей, находящихся под </w:t>
            </w:r>
            <w:r w:rsidRPr="005A6C89">
              <w:rPr>
                <w:sz w:val="22"/>
                <w:szCs w:val="22"/>
              </w:rPr>
              <w:lastRenderedPageBreak/>
              <w:t>опекой или попечительством;</w:t>
            </w:r>
            <w:r w:rsidRPr="005A6C89">
              <w:rPr>
                <w:sz w:val="22"/>
                <w:szCs w:val="22"/>
              </w:rPr>
              <w:br w:type="page"/>
              <w:t>- многодетных семей,</w:t>
            </w:r>
            <w:r w:rsidRPr="005A6C89">
              <w:rPr>
                <w:sz w:val="22"/>
                <w:szCs w:val="22"/>
              </w:rPr>
              <w:br w:type="page"/>
              <w:t xml:space="preserve"> обладающих правом на предоставление мер</w:t>
            </w:r>
            <w:r w:rsidRPr="005A6C89">
              <w:rPr>
                <w:sz w:val="22"/>
                <w:szCs w:val="22"/>
              </w:rPr>
              <w:br w:type="page"/>
              <w:t>социальной  поддержки в виде социального пособия;</w:t>
            </w:r>
            <w:r w:rsidRPr="005A6C89">
              <w:rPr>
                <w:sz w:val="22"/>
                <w:szCs w:val="22"/>
              </w:rPr>
              <w:br w:type="page"/>
              <w:t>- одиноких матерей,</w:t>
            </w:r>
            <w:r w:rsidRPr="005A6C89">
              <w:rPr>
                <w:sz w:val="22"/>
                <w:szCs w:val="22"/>
              </w:rPr>
              <w:br w:type="page"/>
              <w:t>обладающих  правом  на предоставление мер</w:t>
            </w:r>
            <w:r w:rsidRPr="005A6C89">
              <w:rPr>
                <w:sz w:val="22"/>
                <w:szCs w:val="22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5A6C89">
              <w:rPr>
                <w:sz w:val="22"/>
                <w:szCs w:val="22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5A6C89">
              <w:rPr>
                <w:sz w:val="22"/>
                <w:szCs w:val="22"/>
              </w:rPr>
              <w:br w:type="page"/>
              <w:t>детей.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155 781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40 043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38 311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145 561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10 220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7B59BE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54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5A6C89" w:rsidRPr="005A6C89" w:rsidTr="007B59BE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Финансовая поддержка</w:t>
            </w:r>
            <w:r w:rsidRPr="005A6C89">
              <w:rPr>
                <w:sz w:val="22"/>
                <w:szCs w:val="22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4377AD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Сохранение количества СО НКО</w:t>
            </w:r>
            <w:r w:rsidR="004377AD">
              <w:rPr>
                <w:sz w:val="18"/>
                <w:szCs w:val="18"/>
              </w:rPr>
              <w:t xml:space="preserve"> </w:t>
            </w:r>
            <w:r w:rsidRPr="004377AD">
              <w:rPr>
                <w:sz w:val="18"/>
                <w:szCs w:val="18"/>
              </w:rPr>
              <w:t>Сохранение количества общественно-полезных инициатив СО НКО</w:t>
            </w:r>
          </w:p>
        </w:tc>
      </w:tr>
      <w:tr w:rsidR="005A6C89" w:rsidRPr="005A6C89" w:rsidTr="00DA2C85">
        <w:trPr>
          <w:trHeight w:val="9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3 290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A00" w:rsidRPr="005A6C89" w:rsidRDefault="00F93A00" w:rsidP="00F93A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159 809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38 381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8 941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9 714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145 585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39 230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35 107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37 555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6 293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14 224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</w:rPr>
            </w:pPr>
            <w:r w:rsidRPr="005A6C89">
              <w:rPr>
                <w:b/>
                <w:bCs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C85" w:rsidRPr="005A6C89" w:rsidRDefault="00DA2C85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</w:rPr>
            </w:pPr>
          </w:p>
        </w:tc>
      </w:tr>
      <w:tr w:rsidR="005A6C89" w:rsidRPr="005A6C89" w:rsidTr="00DA2C85">
        <w:trPr>
          <w:trHeight w:val="915"/>
        </w:trPr>
        <w:tc>
          <w:tcPr>
            <w:tcW w:w="163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A2C85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93A00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  <w:r w:rsidRPr="005A6C89">
              <w:rPr>
                <w:b/>
                <w:bCs/>
                <w:sz w:val="28"/>
                <w:szCs w:val="28"/>
              </w:rPr>
              <w:t>СИСТЕМА МЕРОПРИЯТИЙ ПОДПРОГРАММЫ №2</w:t>
            </w:r>
            <w:r w:rsidRPr="005A6C89">
              <w:rPr>
                <w:b/>
                <w:bCs/>
                <w:sz w:val="28"/>
                <w:szCs w:val="28"/>
              </w:rPr>
              <w:br w:type="page"/>
            </w:r>
            <w:r w:rsidR="00DA2C85">
              <w:rPr>
                <w:b/>
                <w:bCs/>
                <w:sz w:val="28"/>
                <w:szCs w:val="28"/>
              </w:rPr>
              <w:t xml:space="preserve"> </w:t>
            </w:r>
            <w:r w:rsidRPr="005A6C89">
              <w:rPr>
                <w:b/>
                <w:bCs/>
                <w:sz w:val="28"/>
                <w:szCs w:val="28"/>
              </w:rPr>
              <w:t>«Доступная среда для инвалидов и других маломобильных групп населения города Саянска»</w:t>
            </w:r>
          </w:p>
          <w:p w:rsidR="00DA2C85" w:rsidRPr="005A6C89" w:rsidRDefault="00DA2C85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5A6C89">
              <w:rPr>
                <w:sz w:val="22"/>
                <w:szCs w:val="22"/>
              </w:rPr>
              <w:t>п</w:t>
            </w:r>
            <w:proofErr w:type="gramEnd"/>
            <w:r w:rsidRPr="005A6C89"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   Наименование основных мероприятий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Объем финансирования</w:t>
            </w:r>
            <w:r w:rsidRPr="005A6C89">
              <w:rPr>
                <w:sz w:val="22"/>
                <w:szCs w:val="22"/>
              </w:rPr>
              <w:br/>
              <w:t xml:space="preserve">всего, </w:t>
            </w:r>
            <w:r w:rsidRPr="005A6C89">
              <w:rPr>
                <w:sz w:val="22"/>
                <w:szCs w:val="22"/>
              </w:rPr>
              <w:br/>
              <w:t>тыс. руб.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Связь с     </w:t>
            </w:r>
            <w:r w:rsidRPr="005A6C89">
              <w:rPr>
                <w:sz w:val="22"/>
                <w:szCs w:val="22"/>
              </w:rPr>
              <w:br/>
              <w:t xml:space="preserve">показателями  </w:t>
            </w:r>
            <w:r w:rsidRPr="005A6C89">
              <w:rPr>
                <w:sz w:val="22"/>
                <w:szCs w:val="22"/>
              </w:rPr>
              <w:br/>
              <w:t>результативности</w:t>
            </w:r>
            <w:r w:rsidRPr="005A6C89">
              <w:rPr>
                <w:sz w:val="22"/>
                <w:szCs w:val="22"/>
              </w:rPr>
              <w:br/>
              <w:t>подпрограммы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2027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16"/>
                <w:szCs w:val="16"/>
              </w:rPr>
            </w:pPr>
            <w:r w:rsidRPr="005A6C89">
              <w:rPr>
                <w:sz w:val="16"/>
                <w:szCs w:val="16"/>
              </w:rPr>
              <w:t>15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54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both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5A6C89" w:rsidRPr="005A6C89" w:rsidTr="00DA2C85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5A6C89" w:rsidRPr="005A6C89" w:rsidTr="00DA2C85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 xml:space="preserve">МКУ </w:t>
            </w:r>
            <w:r w:rsidRPr="005A6C89">
              <w:rPr>
                <w:sz w:val="22"/>
                <w:szCs w:val="22"/>
              </w:rPr>
              <w:br/>
              <w:t>«Управление</w:t>
            </w:r>
            <w:r w:rsidRPr="005A6C89">
              <w:rPr>
                <w:sz w:val="22"/>
                <w:szCs w:val="22"/>
              </w:rPr>
              <w:br/>
              <w:t xml:space="preserve">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5A6C89" w:rsidRPr="005A6C89" w:rsidTr="007B59BE">
        <w:trPr>
          <w:trHeight w:val="21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4377AD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Повышение уровня доступности приоритетных объектов в сфере физической культуры, спорта и молодежной политике</w:t>
            </w:r>
            <w:r w:rsidRPr="005A6C89">
              <w:rPr>
                <w:sz w:val="22"/>
                <w:szCs w:val="22"/>
              </w:rPr>
              <w:br/>
              <w:t xml:space="preserve">- обучение специалистов, </w:t>
            </w:r>
            <w:r w:rsidRPr="005A6C89">
              <w:rPr>
                <w:sz w:val="22"/>
                <w:szCs w:val="22"/>
              </w:rPr>
              <w:lastRenderedPageBreak/>
              <w:t>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 xml:space="preserve">Учреждения физической </w:t>
            </w:r>
            <w:r w:rsidRPr="005A6C89">
              <w:rPr>
                <w:sz w:val="22"/>
                <w:szCs w:val="22"/>
              </w:rPr>
              <w:br/>
              <w:t xml:space="preserve">культуры, и </w:t>
            </w:r>
            <w:r w:rsidRPr="005A6C89">
              <w:rPr>
                <w:sz w:val="22"/>
                <w:szCs w:val="22"/>
              </w:rPr>
              <w:br/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5A6C89" w:rsidRPr="005A6C89" w:rsidTr="00DA2C85">
        <w:trPr>
          <w:trHeight w:val="1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 xml:space="preserve">1.4.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154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5A6C89" w:rsidRPr="005A6C89" w:rsidTr="00DA2C85">
        <w:trPr>
          <w:trHeight w:val="5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5A6C89" w:rsidRPr="005A6C89" w:rsidTr="00DA2C85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5A6C89" w:rsidRPr="005A6C89" w:rsidTr="00DA2C85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5A6C89" w:rsidRPr="005A6C89" w:rsidTr="00DA2C85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Экспертиза по дальнейшему использованию жилого дома на ВСО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r w:rsidRPr="005A6C89"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4377AD" w:rsidRDefault="00F93A00" w:rsidP="00F93A00">
            <w:pPr>
              <w:rPr>
                <w:sz w:val="18"/>
                <w:szCs w:val="18"/>
              </w:rPr>
            </w:pPr>
            <w:r w:rsidRPr="004377AD">
              <w:rPr>
                <w:sz w:val="18"/>
                <w:szCs w:val="18"/>
              </w:rPr>
              <w:t> </w:t>
            </w:r>
          </w:p>
        </w:tc>
      </w:tr>
      <w:tr w:rsidR="005A6C89" w:rsidRPr="005A6C89" w:rsidTr="00DA2C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DA2C85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мероприятию №2 Повышение уровня  доступности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</w:p>
        </w:tc>
      </w:tr>
      <w:tr w:rsidR="005A6C89" w:rsidRPr="005A6C89" w:rsidTr="00DA2C85">
        <w:trPr>
          <w:trHeight w:val="51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5A6C89">
              <w:rPr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</w:pPr>
            <w:r w:rsidRPr="005A6C89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2 554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A6C89" w:rsidRPr="005A6C89" w:rsidTr="00DA2C85">
        <w:trPr>
          <w:trHeight w:val="30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jc w:val="center"/>
              <w:rPr>
                <w:b/>
                <w:bCs/>
                <w:sz w:val="22"/>
                <w:szCs w:val="22"/>
              </w:rPr>
            </w:pPr>
            <w:r w:rsidRPr="005A6C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00" w:rsidRPr="005A6C89" w:rsidRDefault="00F93A00" w:rsidP="00F93A00">
            <w:pPr>
              <w:rPr>
                <w:sz w:val="22"/>
                <w:szCs w:val="22"/>
              </w:rPr>
            </w:pPr>
            <w:r w:rsidRPr="005A6C89">
              <w:rPr>
                <w:sz w:val="22"/>
                <w:szCs w:val="22"/>
              </w:rPr>
              <w:t> </w:t>
            </w:r>
          </w:p>
        </w:tc>
      </w:tr>
    </w:tbl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8D2DF4" w:rsidRDefault="008D2DF4" w:rsidP="00CD3596">
      <w:pPr>
        <w:jc w:val="both"/>
        <w:rPr>
          <w:sz w:val="28"/>
          <w:szCs w:val="28"/>
          <w:highlight w:val="yellow"/>
        </w:rPr>
        <w:sectPr w:rsidR="008D2DF4" w:rsidSect="00BC0161">
          <w:pgSz w:w="16838" w:h="11906" w:orient="landscape"/>
          <w:pgMar w:top="284" w:right="1134" w:bottom="142" w:left="1134" w:header="720" w:footer="720" w:gutter="0"/>
          <w:cols w:space="720"/>
          <w:docGrid w:linePitch="272"/>
        </w:sectPr>
      </w:pP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lastRenderedPageBreak/>
        <w:t xml:space="preserve">2. </w:t>
      </w:r>
      <w:proofErr w:type="gramStart"/>
      <w:r w:rsidR="00CD3596" w:rsidRPr="00CD3596">
        <w:rPr>
          <w:spacing w:val="-8"/>
          <w:sz w:val="28"/>
          <w:szCs w:val="28"/>
        </w:rPr>
        <w:t>Разместить</w:t>
      </w:r>
      <w:proofErr w:type="gramEnd"/>
      <w:r w:rsidR="00CD3596" w:rsidRPr="00CD3596">
        <w:rPr>
          <w:spacing w:val="-8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Pr="00086C1A">
        <w:rPr>
          <w:spacing w:val="-8"/>
          <w:sz w:val="28"/>
          <w:szCs w:val="28"/>
        </w:rPr>
        <w:t>.</w:t>
      </w:r>
    </w:p>
    <w:p w:rsidR="00E03511" w:rsidRPr="00D35992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>3</w:t>
      </w:r>
      <w:r w:rsidRPr="00D35992">
        <w:rPr>
          <w:spacing w:val="-8"/>
          <w:sz w:val="28"/>
          <w:szCs w:val="28"/>
        </w:rPr>
        <w:t xml:space="preserve">. </w:t>
      </w:r>
      <w:r w:rsidRPr="00D35992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D35992">
        <w:rPr>
          <w:spacing w:val="-8"/>
          <w:sz w:val="28"/>
          <w:szCs w:val="28"/>
        </w:rPr>
        <w:t xml:space="preserve">. </w:t>
      </w:r>
    </w:p>
    <w:p w:rsidR="00E333D8" w:rsidRPr="006F3338" w:rsidRDefault="00E333D8" w:rsidP="00E333D8">
      <w:pPr>
        <w:pStyle w:val="a7"/>
        <w:ind w:left="0" w:firstLine="709"/>
        <w:jc w:val="both"/>
      </w:pPr>
      <w:r w:rsidRPr="00D35992">
        <w:t xml:space="preserve">4. Контроль исполнения постановления возложить на заместителя мэра городского </w:t>
      </w:r>
      <w:r w:rsidR="00CD3596" w:rsidRPr="00D35992">
        <w:t>округа по социальным вопросам.</w:t>
      </w:r>
    </w:p>
    <w:p w:rsidR="00E333D8" w:rsidRPr="006F3338" w:rsidRDefault="00E333D8" w:rsidP="00E333D8">
      <w:pPr>
        <w:pStyle w:val="a7"/>
        <w:ind w:left="0" w:firstLine="709"/>
        <w:jc w:val="both"/>
      </w:pPr>
    </w:p>
    <w:p w:rsidR="00B521C9" w:rsidRDefault="00B521C9" w:rsidP="00E03511">
      <w:pPr>
        <w:jc w:val="both"/>
        <w:rPr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</w:t>
      </w:r>
      <w:r w:rsidR="00B521C9">
        <w:rPr>
          <w:sz w:val="28"/>
          <w:szCs w:val="28"/>
        </w:rPr>
        <w:t xml:space="preserve">          </w:t>
      </w:r>
      <w:r w:rsidRPr="00086C1A">
        <w:rPr>
          <w:sz w:val="28"/>
          <w:szCs w:val="28"/>
        </w:rPr>
        <w:t xml:space="preserve">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5B59B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7B59BE" w:rsidRDefault="007B59BE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F52455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>сп. Долинина Е.П.</w:t>
      </w:r>
    </w:p>
    <w:p w:rsidR="00E03511" w:rsidRPr="008D5500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  <w:bookmarkStart w:id="0" w:name="_GoBack"/>
      <w:bookmarkEnd w:id="0"/>
    </w:p>
    <w:sectPr w:rsidR="00E03511" w:rsidRPr="008D5500" w:rsidSect="00B521C9"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9D" w:rsidRDefault="0045469D">
      <w:r>
        <w:separator/>
      </w:r>
    </w:p>
  </w:endnote>
  <w:endnote w:type="continuationSeparator" w:id="0">
    <w:p w:rsidR="0045469D" w:rsidRDefault="0045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74" w:rsidRDefault="003F4374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4374" w:rsidRDefault="003F4374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74" w:rsidRDefault="003F4374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239E4">
      <w:rPr>
        <w:rStyle w:val="ae"/>
        <w:noProof/>
      </w:rPr>
      <w:t>1</w:t>
    </w:r>
    <w:r>
      <w:rPr>
        <w:rStyle w:val="ae"/>
      </w:rPr>
      <w:fldChar w:fldCharType="end"/>
    </w:r>
  </w:p>
  <w:p w:rsidR="003F4374" w:rsidRDefault="003F4374" w:rsidP="00C14EFD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74" w:rsidRDefault="003F4374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F4374" w:rsidRDefault="003F4374" w:rsidP="00F54D17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74" w:rsidRDefault="003F4374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9D" w:rsidRDefault="0045469D">
      <w:r>
        <w:separator/>
      </w:r>
    </w:p>
  </w:footnote>
  <w:footnote w:type="continuationSeparator" w:id="0">
    <w:p w:rsidR="0045469D" w:rsidRDefault="0045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3027"/>
    <w:rsid w:val="00025D68"/>
    <w:rsid w:val="0002620B"/>
    <w:rsid w:val="00027ADD"/>
    <w:rsid w:val="0003179B"/>
    <w:rsid w:val="00036C84"/>
    <w:rsid w:val="0004401A"/>
    <w:rsid w:val="000445C7"/>
    <w:rsid w:val="00044636"/>
    <w:rsid w:val="000511A6"/>
    <w:rsid w:val="0005358A"/>
    <w:rsid w:val="00053C59"/>
    <w:rsid w:val="0005459D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23FE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4CBE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35D3"/>
    <w:rsid w:val="002639B4"/>
    <w:rsid w:val="00266C8A"/>
    <w:rsid w:val="00267E00"/>
    <w:rsid w:val="00271EE7"/>
    <w:rsid w:val="00280B94"/>
    <w:rsid w:val="002818A8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A602A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6B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343B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374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377AD"/>
    <w:rsid w:val="00441E3D"/>
    <w:rsid w:val="004449B3"/>
    <w:rsid w:val="0044747E"/>
    <w:rsid w:val="00451745"/>
    <w:rsid w:val="00451F9A"/>
    <w:rsid w:val="004531F1"/>
    <w:rsid w:val="0045469D"/>
    <w:rsid w:val="00456EFF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4A96"/>
    <w:rsid w:val="0047592B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A6C89"/>
    <w:rsid w:val="005B015D"/>
    <w:rsid w:val="005B0FA9"/>
    <w:rsid w:val="005B1922"/>
    <w:rsid w:val="005B1C87"/>
    <w:rsid w:val="005B5993"/>
    <w:rsid w:val="005B59B0"/>
    <w:rsid w:val="005C0729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33752"/>
    <w:rsid w:val="00641508"/>
    <w:rsid w:val="0064185D"/>
    <w:rsid w:val="00642CE9"/>
    <w:rsid w:val="00643183"/>
    <w:rsid w:val="0064360A"/>
    <w:rsid w:val="006462C1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B59B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05B2"/>
    <w:rsid w:val="008432C3"/>
    <w:rsid w:val="008449D1"/>
    <w:rsid w:val="008450CC"/>
    <w:rsid w:val="00845AC4"/>
    <w:rsid w:val="008470D2"/>
    <w:rsid w:val="008474AE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10B1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A4F47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2DF4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B95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1CEB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0FD9"/>
    <w:rsid w:val="00AB14E8"/>
    <w:rsid w:val="00AB26C1"/>
    <w:rsid w:val="00AB6C86"/>
    <w:rsid w:val="00AB6EB5"/>
    <w:rsid w:val="00AC54FF"/>
    <w:rsid w:val="00AC6EB5"/>
    <w:rsid w:val="00AD0ACE"/>
    <w:rsid w:val="00AD1091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1C9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161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BF7F2F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45E5"/>
    <w:rsid w:val="00C76B3C"/>
    <w:rsid w:val="00C825F0"/>
    <w:rsid w:val="00C826A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596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21F9"/>
    <w:rsid w:val="00D23926"/>
    <w:rsid w:val="00D25945"/>
    <w:rsid w:val="00D27F73"/>
    <w:rsid w:val="00D317E5"/>
    <w:rsid w:val="00D328E7"/>
    <w:rsid w:val="00D35992"/>
    <w:rsid w:val="00D44E80"/>
    <w:rsid w:val="00D456D5"/>
    <w:rsid w:val="00D4657A"/>
    <w:rsid w:val="00D5104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66648"/>
    <w:rsid w:val="00D73968"/>
    <w:rsid w:val="00D7528E"/>
    <w:rsid w:val="00D76071"/>
    <w:rsid w:val="00D7746D"/>
    <w:rsid w:val="00D779BB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7A1F"/>
    <w:rsid w:val="00DA2C85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3591"/>
    <w:rsid w:val="00E17B8B"/>
    <w:rsid w:val="00E20DB7"/>
    <w:rsid w:val="00E23BD8"/>
    <w:rsid w:val="00E253A2"/>
    <w:rsid w:val="00E30B33"/>
    <w:rsid w:val="00E333D8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3852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850C3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39E4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7362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3A00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EB7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E9D5-42D8-4650-A3AD-1969A287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2025-10-06T03:19:00Z</cp:lastPrinted>
  <dcterms:created xsi:type="dcterms:W3CDTF">2025-10-21T06:35:00Z</dcterms:created>
  <dcterms:modified xsi:type="dcterms:W3CDTF">2025-10-21T06:35:00Z</dcterms:modified>
</cp:coreProperties>
</file>