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Pr="009438D6" w:rsidRDefault="00E8503E" w:rsidP="00E8503E">
      <w:pPr>
        <w:jc w:val="center"/>
        <w:rPr>
          <w:b/>
          <w:spacing w:val="50"/>
          <w:sz w:val="28"/>
          <w:szCs w:val="28"/>
        </w:rPr>
      </w:pPr>
      <w:r w:rsidRPr="009438D6">
        <w:rPr>
          <w:b/>
          <w:spacing w:val="50"/>
          <w:sz w:val="28"/>
          <w:szCs w:val="28"/>
        </w:rPr>
        <w:t>«город Саянск»</w:t>
      </w:r>
    </w:p>
    <w:p w:rsidR="00FE3A2E" w:rsidRPr="009438D6" w:rsidRDefault="00FE3A2E" w:rsidP="00E8503E">
      <w:pPr>
        <w:ind w:right="1700"/>
        <w:jc w:val="center"/>
        <w:rPr>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76919" w:rsidRPr="00776919" w:rsidRDefault="00776919" w:rsidP="00776919"/>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776919" w:rsidP="001C1A2B">
            <w:r>
              <w:t>07.04.2026</w:t>
            </w:r>
          </w:p>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776919" w:rsidP="001C1A2B">
            <w:bookmarkStart w:id="0" w:name="_GoBack"/>
            <w:r>
              <w:t>110-37-382-26</w:t>
            </w:r>
            <w:bookmarkEnd w:id="0"/>
          </w:p>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r w:rsidRPr="00B07552">
              <w:t>г.Саянск</w:t>
            </w: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112A1A">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169" w:type="dxa"/>
            <w:gridSpan w:val="7"/>
          </w:tcPr>
          <w:p w:rsidR="00E8503E" w:rsidRPr="009066E7" w:rsidRDefault="004C1DB5" w:rsidP="00A933AD">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w:t>
            </w:r>
            <w:r w:rsidR="00A933AD">
              <w:rPr>
                <w:sz w:val="22"/>
                <w:szCs w:val="22"/>
              </w:rPr>
              <w:t>30</w:t>
            </w:r>
            <w:r w:rsidRPr="007950D3">
              <w:rPr>
                <w:sz w:val="22"/>
                <w:szCs w:val="22"/>
              </w:rPr>
              <w:t>.0</w:t>
            </w:r>
            <w:r w:rsidR="00A933AD">
              <w:rPr>
                <w:sz w:val="22"/>
                <w:szCs w:val="22"/>
              </w:rPr>
              <w:t>7.2025</w:t>
            </w:r>
            <w:r w:rsidR="00E11E04">
              <w:rPr>
                <w:sz w:val="22"/>
                <w:szCs w:val="22"/>
              </w:rPr>
              <w:br/>
            </w:r>
            <w:r w:rsidRPr="007950D3">
              <w:rPr>
                <w:sz w:val="22"/>
                <w:szCs w:val="22"/>
              </w:rPr>
              <w:t>№ 110-37-</w:t>
            </w:r>
            <w:r w:rsidR="00A933AD">
              <w:rPr>
                <w:sz w:val="22"/>
                <w:szCs w:val="22"/>
              </w:rPr>
              <w:t>949</w:t>
            </w:r>
            <w:r w:rsidRPr="007950D3">
              <w:rPr>
                <w:sz w:val="22"/>
                <w:szCs w:val="22"/>
              </w:rPr>
              <w:t>-</w:t>
            </w:r>
            <w:r w:rsidR="00A933AD">
              <w:rPr>
                <w:sz w:val="22"/>
                <w:szCs w:val="22"/>
              </w:rPr>
              <w:t>25</w:t>
            </w:r>
            <w:r w:rsidRPr="007950D3">
              <w:rPr>
                <w:sz w:val="22"/>
                <w:szCs w:val="22"/>
              </w:rPr>
              <w:t xml:space="preserve"> </w:t>
            </w:r>
          </w:p>
        </w:tc>
        <w:tc>
          <w:tcPr>
            <w:tcW w:w="146" w:type="dxa"/>
          </w:tcPr>
          <w:p w:rsidR="00E8503E" w:rsidRPr="009438D6" w:rsidRDefault="00E8503E" w:rsidP="001C1A2B">
            <w:pPr>
              <w:jc w:val="both"/>
              <w:rPr>
                <w:sz w:val="28"/>
                <w:szCs w:val="28"/>
              </w:rPr>
            </w:pPr>
          </w:p>
        </w:tc>
      </w:tr>
    </w:tbl>
    <w:p w:rsidR="00D970D8" w:rsidRDefault="00D970D8" w:rsidP="0007385B">
      <w:pPr>
        <w:rPr>
          <w:rStyle w:val="a5"/>
          <w:sz w:val="28"/>
          <w:szCs w:val="28"/>
        </w:rPr>
      </w:pPr>
    </w:p>
    <w:p w:rsidR="00A81437" w:rsidRPr="009438D6" w:rsidRDefault="00A81437" w:rsidP="0007385B">
      <w:pPr>
        <w:rPr>
          <w:rStyle w:val="a5"/>
          <w:sz w:val="28"/>
          <w:szCs w:val="28"/>
        </w:rPr>
      </w:pPr>
    </w:p>
    <w:p w:rsidR="00A933AD" w:rsidRPr="00A933AD" w:rsidRDefault="00A933AD" w:rsidP="00A933AD">
      <w:pPr>
        <w:ind w:firstLine="708"/>
        <w:jc w:val="both"/>
        <w:rPr>
          <w:spacing w:val="-8"/>
          <w:sz w:val="26"/>
          <w:szCs w:val="26"/>
        </w:rPr>
      </w:pPr>
      <w:r w:rsidRPr="00A933AD">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w:t>
      </w:r>
      <w:proofErr w:type="gramStart"/>
      <w:r w:rsidRPr="00A933AD">
        <w:rPr>
          <w:spacing w:val="-8"/>
          <w:sz w:val="26"/>
          <w:szCs w:val="26"/>
        </w:rPr>
        <w:t xml:space="preserve">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государственной </w:t>
      </w:r>
      <w:r w:rsidRPr="00A933AD">
        <w:rPr>
          <w:rStyle w:val="FontStyle14"/>
          <w:rFonts w:eastAsia="Andale Sans UI"/>
          <w:spacing w:val="-8"/>
          <w:sz w:val="26"/>
          <w:szCs w:val="26"/>
        </w:rPr>
        <w:t>программой Иркутской области «Доступное жилье», утвержденной постановлением Правительства Иркутской области от 13.11.2023 № 1008-пп</w:t>
      </w:r>
      <w:r w:rsidRPr="00A933AD">
        <w:rPr>
          <w:spacing w:val="-8"/>
          <w:sz w:val="26"/>
          <w:szCs w:val="26"/>
        </w:rPr>
        <w:t>,  постановлением администрации городского округа муниципального  образования «город  Саянск»  от  27.07.2018 № 110-37-767-18 «</w:t>
      </w:r>
      <w:r w:rsidRPr="00A933AD">
        <w:rPr>
          <w:color w:val="000000"/>
          <w:spacing w:val="-8"/>
          <w:sz w:val="26"/>
          <w:szCs w:val="26"/>
        </w:rPr>
        <w:t>Об утверждении Порядка разработки муниципальных программ, формирования, реализации и оценки эффективности указанных программ муниципального</w:t>
      </w:r>
      <w:proofErr w:type="gramEnd"/>
      <w:r w:rsidRPr="00A933AD">
        <w:rPr>
          <w:color w:val="000000"/>
          <w:spacing w:val="-8"/>
          <w:sz w:val="26"/>
          <w:szCs w:val="26"/>
        </w:rPr>
        <w:t xml:space="preserve"> образования «город Саянск»</w:t>
      </w:r>
      <w:r w:rsidRPr="00A933AD">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07385B" w:rsidRPr="008B7213" w:rsidRDefault="0007385B" w:rsidP="0007385B">
      <w:pPr>
        <w:autoSpaceDE w:val="0"/>
        <w:autoSpaceDN w:val="0"/>
        <w:adjustRightInd w:val="0"/>
        <w:jc w:val="both"/>
        <w:rPr>
          <w:spacing w:val="-8"/>
          <w:sz w:val="26"/>
          <w:szCs w:val="26"/>
        </w:rPr>
      </w:pPr>
      <w:r w:rsidRPr="008B7213">
        <w:rPr>
          <w:spacing w:val="-8"/>
          <w:sz w:val="26"/>
          <w:szCs w:val="26"/>
        </w:rPr>
        <w:t xml:space="preserve">ПОСТАНОВЛЯЕТ: </w:t>
      </w:r>
    </w:p>
    <w:p w:rsidR="00DC4B37" w:rsidRPr="008B7213" w:rsidRDefault="00063F3E" w:rsidP="00DC4B37">
      <w:pPr>
        <w:autoSpaceDE w:val="0"/>
        <w:autoSpaceDN w:val="0"/>
        <w:adjustRightInd w:val="0"/>
        <w:ind w:left="1" w:firstLine="708"/>
        <w:jc w:val="both"/>
        <w:rPr>
          <w:sz w:val="26"/>
          <w:szCs w:val="26"/>
        </w:rPr>
      </w:pPr>
      <w:proofErr w:type="gramStart"/>
      <w:r w:rsidRPr="008B7213">
        <w:rPr>
          <w:spacing w:val="-8"/>
          <w:sz w:val="26"/>
          <w:szCs w:val="26"/>
        </w:rPr>
        <w:t>1.</w:t>
      </w:r>
      <w:r w:rsidR="002257E9" w:rsidRPr="008B7213">
        <w:rPr>
          <w:spacing w:val="-8"/>
          <w:sz w:val="26"/>
          <w:szCs w:val="26"/>
        </w:rPr>
        <w:t>Внести в м</w:t>
      </w:r>
      <w:r w:rsidR="00B226BD" w:rsidRPr="008B7213">
        <w:rPr>
          <w:spacing w:val="-8"/>
          <w:sz w:val="26"/>
          <w:szCs w:val="26"/>
        </w:rPr>
        <w:t>униципальную программу «Молодым семьям – доступное жильё</w:t>
      </w:r>
      <w:r w:rsidR="00DB3351" w:rsidRPr="008B7213">
        <w:rPr>
          <w:spacing w:val="-8"/>
          <w:sz w:val="26"/>
          <w:szCs w:val="26"/>
        </w:rPr>
        <w:t xml:space="preserve"> </w:t>
      </w:r>
      <w:r w:rsidR="00C30556" w:rsidRPr="008B7213">
        <w:rPr>
          <w:spacing w:val="-8"/>
          <w:sz w:val="26"/>
          <w:szCs w:val="26"/>
        </w:rPr>
        <w:t>муниципального образования «город Саянск»</w:t>
      </w:r>
      <w:r w:rsidR="00DC4B37" w:rsidRPr="008B7213">
        <w:rPr>
          <w:spacing w:val="-8"/>
          <w:sz w:val="26"/>
          <w:szCs w:val="26"/>
        </w:rPr>
        <w:t>,</w:t>
      </w:r>
      <w:r w:rsidR="00DC4B37" w:rsidRPr="008B7213">
        <w:rPr>
          <w:sz w:val="26"/>
          <w:szCs w:val="26"/>
        </w:rPr>
        <w:t xml:space="preserve"> утвержденную постановлением администрации городского округа муниципального</w:t>
      </w:r>
      <w:r w:rsidR="00031E65">
        <w:rPr>
          <w:sz w:val="26"/>
          <w:szCs w:val="26"/>
        </w:rPr>
        <w:t xml:space="preserve"> образования «город Саянск» от </w:t>
      </w:r>
      <w:r w:rsidR="00031E65" w:rsidRPr="008958B3">
        <w:rPr>
          <w:sz w:val="26"/>
          <w:szCs w:val="26"/>
        </w:rPr>
        <w:t>30</w:t>
      </w:r>
      <w:r w:rsidR="00DC4B37" w:rsidRPr="008958B3">
        <w:rPr>
          <w:sz w:val="26"/>
          <w:szCs w:val="26"/>
        </w:rPr>
        <w:t>.0</w:t>
      </w:r>
      <w:r w:rsidR="00031E65" w:rsidRPr="008958B3">
        <w:rPr>
          <w:sz w:val="26"/>
          <w:szCs w:val="26"/>
        </w:rPr>
        <w:t>7</w:t>
      </w:r>
      <w:r w:rsidR="00DC4B37" w:rsidRPr="008958B3">
        <w:rPr>
          <w:sz w:val="26"/>
          <w:szCs w:val="26"/>
        </w:rPr>
        <w:t>.20</w:t>
      </w:r>
      <w:r w:rsidR="00031E65" w:rsidRPr="008958B3">
        <w:rPr>
          <w:sz w:val="26"/>
          <w:szCs w:val="26"/>
        </w:rPr>
        <w:t>25</w:t>
      </w:r>
      <w:r w:rsidR="00DC4B37" w:rsidRPr="008958B3">
        <w:rPr>
          <w:sz w:val="26"/>
          <w:szCs w:val="26"/>
        </w:rPr>
        <w:t xml:space="preserve"> № 110-37-</w:t>
      </w:r>
      <w:r w:rsidR="00031E65" w:rsidRPr="008958B3">
        <w:rPr>
          <w:sz w:val="26"/>
          <w:szCs w:val="26"/>
        </w:rPr>
        <w:t>949-25</w:t>
      </w:r>
      <w:r w:rsidR="008958B3">
        <w:rPr>
          <w:sz w:val="26"/>
          <w:szCs w:val="26"/>
        </w:rPr>
        <w:t xml:space="preserve">, от 19.03.2026 № 110-37-279-26 </w:t>
      </w:r>
      <w:r w:rsidR="008958B3" w:rsidRPr="00731EE6">
        <w:t>(</w:t>
      </w:r>
      <w:r w:rsidR="008958B3" w:rsidRPr="008958B3">
        <w:rPr>
          <w:color w:val="000000"/>
          <w:sz w:val="26"/>
          <w:szCs w:val="26"/>
          <w:lang w:val="x-none"/>
        </w:rPr>
        <w:t>Опубликова</w:t>
      </w:r>
      <w:r w:rsidR="008958B3" w:rsidRPr="008958B3">
        <w:rPr>
          <w:color w:val="000000"/>
          <w:sz w:val="26"/>
          <w:szCs w:val="26"/>
        </w:rPr>
        <w:t>но</w:t>
      </w:r>
      <w:r w:rsidR="008958B3" w:rsidRPr="008958B3">
        <w:rPr>
          <w:color w:val="000000"/>
          <w:sz w:val="26"/>
          <w:szCs w:val="26"/>
          <w:lang w:val="x-none"/>
        </w:rPr>
        <w:t xml:space="preserve"> на «Официальном интернет-портале правовой информации городского округа муниципального образования «город Саянск» </w:t>
      </w:r>
      <w:hyperlink r:id="rId9" w:history="1">
        <w:r w:rsidR="008958B3" w:rsidRPr="008958B3">
          <w:rPr>
            <w:color w:val="0000FF"/>
            <w:sz w:val="26"/>
            <w:szCs w:val="26"/>
            <w:u w:val="single"/>
            <w:lang w:val="x-none"/>
          </w:rPr>
          <w:t>http://sayansk-pravo.ru</w:t>
        </w:r>
      </w:hyperlink>
      <w:r w:rsidR="008958B3" w:rsidRPr="008958B3">
        <w:rPr>
          <w:color w:val="000000"/>
          <w:sz w:val="26"/>
          <w:szCs w:val="26"/>
        </w:rPr>
        <w:t xml:space="preserve"> от 01.08.2025 №</w:t>
      </w:r>
      <w:r w:rsidR="008958B3" w:rsidRPr="008958B3">
        <w:rPr>
          <w:iCs/>
          <w:sz w:val="26"/>
          <w:szCs w:val="26"/>
          <w:shd w:val="clear" w:color="auto" w:fill="FFFFFF"/>
        </w:rPr>
        <w:t>1</w:t>
      </w:r>
      <w:r w:rsidR="008958B3">
        <w:rPr>
          <w:iCs/>
          <w:sz w:val="26"/>
          <w:szCs w:val="26"/>
          <w:shd w:val="clear" w:color="auto" w:fill="FFFFFF"/>
        </w:rPr>
        <w:t xml:space="preserve">893, </w:t>
      </w:r>
      <w:r w:rsidR="00087ECC">
        <w:rPr>
          <w:iCs/>
          <w:sz w:val="26"/>
          <w:szCs w:val="26"/>
          <w:shd w:val="clear" w:color="auto" w:fill="FFFFFF"/>
        </w:rPr>
        <w:t>от 20.03.2026 №2072</w:t>
      </w:r>
      <w:r w:rsidR="008958B3" w:rsidRPr="008958B3">
        <w:rPr>
          <w:sz w:val="26"/>
          <w:szCs w:val="26"/>
        </w:rPr>
        <w:t>)</w:t>
      </w:r>
      <w:r w:rsidR="00DC4B37" w:rsidRPr="008B7213">
        <w:rPr>
          <w:spacing w:val="-8"/>
          <w:sz w:val="26"/>
          <w:szCs w:val="26"/>
        </w:rPr>
        <w:t xml:space="preserve"> </w:t>
      </w:r>
      <w:r w:rsidR="00DC4B37" w:rsidRPr="008B7213">
        <w:rPr>
          <w:sz w:val="26"/>
          <w:szCs w:val="26"/>
        </w:rPr>
        <w:t>(далее - программа)</w:t>
      </w:r>
      <w:r w:rsidR="002257E9" w:rsidRPr="008B7213">
        <w:rPr>
          <w:sz w:val="26"/>
          <w:szCs w:val="26"/>
        </w:rPr>
        <w:t>,</w:t>
      </w:r>
      <w:r w:rsidR="004C173A" w:rsidRPr="008B7213">
        <w:rPr>
          <w:sz w:val="26"/>
          <w:szCs w:val="26"/>
        </w:rPr>
        <w:t xml:space="preserve"> </w:t>
      </w:r>
      <w:r w:rsidR="002257E9" w:rsidRPr="008B7213">
        <w:rPr>
          <w:sz w:val="26"/>
          <w:szCs w:val="26"/>
        </w:rPr>
        <w:t>следующие изменения:</w:t>
      </w:r>
      <w:proofErr w:type="gramEnd"/>
    </w:p>
    <w:p w:rsidR="002257E9" w:rsidRPr="008B7213" w:rsidRDefault="004C173A" w:rsidP="00DC4B37">
      <w:pPr>
        <w:autoSpaceDE w:val="0"/>
        <w:autoSpaceDN w:val="0"/>
        <w:adjustRightInd w:val="0"/>
        <w:ind w:left="1" w:firstLine="708"/>
        <w:jc w:val="both"/>
        <w:rPr>
          <w:sz w:val="26"/>
          <w:szCs w:val="26"/>
        </w:rPr>
      </w:pPr>
      <w:r w:rsidRPr="008B7213">
        <w:rPr>
          <w:sz w:val="26"/>
          <w:szCs w:val="26"/>
        </w:rPr>
        <w:t>1.1.Подпункт 9, главы 1 программы, изложить в следующей редакции: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583"/>
        <w:gridCol w:w="709"/>
        <w:gridCol w:w="1417"/>
        <w:gridCol w:w="1276"/>
        <w:gridCol w:w="1559"/>
        <w:gridCol w:w="1560"/>
      </w:tblGrid>
      <w:tr w:rsidR="004C173A" w:rsidRPr="005D1279" w:rsidTr="00FD510F">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4C173A" w:rsidRDefault="004C173A" w:rsidP="00D55279">
            <w:pPr>
              <w:pStyle w:val="ConsPlusNormal"/>
              <w:jc w:val="both"/>
              <w:rPr>
                <w:sz w:val="24"/>
                <w:szCs w:val="24"/>
              </w:rPr>
            </w:pPr>
            <w:r>
              <w:rPr>
                <w:sz w:val="24"/>
                <w:szCs w:val="24"/>
              </w:rPr>
              <w:t>9.</w:t>
            </w:r>
          </w:p>
        </w:tc>
        <w:tc>
          <w:tcPr>
            <w:tcW w:w="2583" w:type="dxa"/>
            <w:vMerge w:val="restart"/>
            <w:tcBorders>
              <w:top w:val="single" w:sz="4" w:space="0" w:color="auto"/>
              <w:left w:val="single" w:sz="4" w:space="0" w:color="auto"/>
              <w:bottom w:val="single" w:sz="4" w:space="0" w:color="auto"/>
              <w:right w:val="single" w:sz="4" w:space="0" w:color="auto"/>
            </w:tcBorders>
            <w:hideMark/>
          </w:tcPr>
          <w:p w:rsidR="004C173A" w:rsidRDefault="004C173A" w:rsidP="00D55279">
            <w:pPr>
              <w:pStyle w:val="ConsPlusNormal"/>
              <w:jc w:val="both"/>
              <w:rPr>
                <w:sz w:val="24"/>
                <w:szCs w:val="24"/>
              </w:rPr>
            </w:pPr>
            <w:r>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521" w:type="dxa"/>
            <w:gridSpan w:val="5"/>
            <w:tcBorders>
              <w:top w:val="single" w:sz="4" w:space="0" w:color="auto"/>
              <w:left w:val="single" w:sz="4" w:space="0" w:color="auto"/>
              <w:bottom w:val="single" w:sz="4" w:space="0" w:color="auto"/>
              <w:right w:val="single" w:sz="4" w:space="0" w:color="auto"/>
            </w:tcBorders>
            <w:hideMark/>
          </w:tcPr>
          <w:p w:rsidR="004C173A" w:rsidRPr="005D1279" w:rsidRDefault="004C173A" w:rsidP="00591DD9">
            <w:pPr>
              <w:pStyle w:val="ConsPlusNormal"/>
              <w:jc w:val="both"/>
              <w:rPr>
                <w:sz w:val="24"/>
                <w:szCs w:val="24"/>
                <w:highlight w:val="yellow"/>
              </w:rPr>
            </w:pPr>
            <w:r w:rsidRPr="005D1279">
              <w:rPr>
                <w:sz w:val="24"/>
                <w:szCs w:val="24"/>
              </w:rPr>
              <w:t xml:space="preserve">Общий объем финансирования программы составляет </w:t>
            </w:r>
            <w:r>
              <w:rPr>
                <w:sz w:val="24"/>
                <w:szCs w:val="24"/>
              </w:rPr>
              <w:br/>
            </w:r>
            <w:r w:rsidR="00591DD9">
              <w:rPr>
                <w:sz w:val="24"/>
                <w:szCs w:val="24"/>
              </w:rPr>
              <w:t>18</w:t>
            </w:r>
            <w:r w:rsidR="00316B34">
              <w:rPr>
                <w:sz w:val="24"/>
                <w:szCs w:val="24"/>
              </w:rPr>
              <w:t xml:space="preserve"> </w:t>
            </w:r>
            <w:r w:rsidR="00E45FE9">
              <w:rPr>
                <w:sz w:val="24"/>
                <w:szCs w:val="24"/>
              </w:rPr>
              <w:t>6</w:t>
            </w:r>
            <w:r w:rsidR="00DA413A">
              <w:rPr>
                <w:sz w:val="24"/>
                <w:szCs w:val="24"/>
              </w:rPr>
              <w:t>27</w:t>
            </w:r>
            <w:r w:rsidRPr="00460CDD">
              <w:rPr>
                <w:sz w:val="24"/>
                <w:szCs w:val="24"/>
              </w:rPr>
              <w:t xml:space="preserve"> тыс. руб</w:t>
            </w:r>
            <w:r w:rsidRPr="005D1279">
              <w:rPr>
                <w:sz w:val="24"/>
                <w:szCs w:val="24"/>
              </w:rPr>
              <w:t>.</w:t>
            </w:r>
          </w:p>
        </w:tc>
      </w:tr>
      <w:tr w:rsidR="00FD510F" w:rsidRPr="005D1279" w:rsidTr="004752DA">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Год</w:t>
            </w:r>
          </w:p>
        </w:tc>
        <w:tc>
          <w:tcPr>
            <w:tcW w:w="1417" w:type="dxa"/>
            <w:tcBorders>
              <w:top w:val="single" w:sz="4" w:space="0" w:color="auto"/>
              <w:left w:val="single" w:sz="4" w:space="0" w:color="auto"/>
              <w:bottom w:val="single" w:sz="4" w:space="0" w:color="auto"/>
              <w:right w:val="single" w:sz="4" w:space="0" w:color="auto"/>
            </w:tcBorders>
            <w:vAlign w:val="center"/>
          </w:tcPr>
          <w:p w:rsidR="00FD510F" w:rsidRDefault="00FD510F" w:rsidP="005A67EF">
            <w:pPr>
              <w:jc w:val="center"/>
              <w:rPr>
                <w:b/>
                <w:bCs/>
                <w:color w:val="000000"/>
                <w:sz w:val="22"/>
                <w:szCs w:val="22"/>
              </w:rPr>
            </w:pPr>
            <w:r>
              <w:rPr>
                <w:b/>
                <w:bCs/>
                <w:color w:val="000000"/>
                <w:sz w:val="22"/>
                <w:szCs w:val="22"/>
              </w:rPr>
              <w:t>Общий объем финансирования (тыс. руб.)</w:t>
            </w:r>
          </w:p>
        </w:tc>
        <w:tc>
          <w:tcPr>
            <w:tcW w:w="1276" w:type="dxa"/>
            <w:tcBorders>
              <w:top w:val="single" w:sz="4" w:space="0" w:color="auto"/>
              <w:left w:val="single" w:sz="4" w:space="0" w:color="auto"/>
              <w:bottom w:val="single" w:sz="4" w:space="0" w:color="auto"/>
              <w:right w:val="single" w:sz="4" w:space="0" w:color="auto"/>
            </w:tcBorders>
          </w:tcPr>
          <w:p w:rsidR="00FD510F" w:rsidRPr="005D1279" w:rsidRDefault="00FD510F" w:rsidP="005A67EF">
            <w:pPr>
              <w:pStyle w:val="ConsPlusNormal"/>
              <w:jc w:val="both"/>
              <w:rPr>
                <w:sz w:val="22"/>
                <w:szCs w:val="22"/>
              </w:rPr>
            </w:pPr>
            <w:r w:rsidRPr="005D1279">
              <w:rPr>
                <w:sz w:val="22"/>
                <w:szCs w:val="22"/>
              </w:rPr>
              <w:t>Местный бюджет (сумма/тыс. руб.)</w:t>
            </w:r>
          </w:p>
        </w:tc>
        <w:tc>
          <w:tcPr>
            <w:tcW w:w="155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Областной бюджет (сумма/тыс. руб.)</w:t>
            </w:r>
          </w:p>
        </w:tc>
        <w:tc>
          <w:tcPr>
            <w:tcW w:w="1560"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Федеральный бюджет (сумма/тыс. руб.)</w:t>
            </w:r>
          </w:p>
        </w:tc>
      </w:tr>
      <w:tr w:rsidR="00FD510F" w:rsidRPr="005D1279"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031E65">
            <w:pPr>
              <w:pStyle w:val="ConsPlusNormal"/>
              <w:jc w:val="both"/>
              <w:rPr>
                <w:sz w:val="22"/>
                <w:szCs w:val="22"/>
              </w:rPr>
            </w:pPr>
            <w:r w:rsidRPr="005D1279">
              <w:rPr>
                <w:sz w:val="22"/>
                <w:szCs w:val="22"/>
              </w:rPr>
              <w:t>202</w:t>
            </w:r>
            <w:r>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rsidR="00FD510F" w:rsidRPr="00CA0AB0" w:rsidRDefault="00FD510F" w:rsidP="00FD510F">
            <w:pPr>
              <w:autoSpaceDE w:val="0"/>
              <w:autoSpaceDN w:val="0"/>
              <w:adjustRightInd w:val="0"/>
              <w:jc w:val="center"/>
              <w:rPr>
                <w:b/>
                <w:sz w:val="22"/>
                <w:szCs w:val="22"/>
              </w:rPr>
            </w:pPr>
            <w:r>
              <w:rPr>
                <w:b/>
                <w:sz w:val="22"/>
                <w:szCs w:val="22"/>
              </w:rPr>
              <w:t>14</w:t>
            </w:r>
            <w:r w:rsidRPr="00CA0AB0">
              <w:rPr>
                <w:b/>
                <w:sz w:val="22"/>
                <w:szCs w:val="22"/>
              </w:rPr>
              <w:t xml:space="preserve"> </w:t>
            </w:r>
            <w:r>
              <w:rPr>
                <w:b/>
                <w:sz w:val="22"/>
                <w:szCs w:val="22"/>
              </w:rPr>
              <w:t>627</w:t>
            </w:r>
          </w:p>
        </w:tc>
        <w:tc>
          <w:tcPr>
            <w:tcW w:w="1276" w:type="dxa"/>
            <w:tcBorders>
              <w:top w:val="single" w:sz="4" w:space="0" w:color="auto"/>
              <w:left w:val="single" w:sz="4" w:space="0" w:color="auto"/>
              <w:bottom w:val="single" w:sz="4" w:space="0" w:color="auto"/>
              <w:right w:val="single" w:sz="4" w:space="0" w:color="auto"/>
            </w:tcBorders>
          </w:tcPr>
          <w:p w:rsidR="00FD510F" w:rsidRPr="005D1279" w:rsidRDefault="00FD510F" w:rsidP="005A67EF">
            <w:pPr>
              <w:autoSpaceDE w:val="0"/>
              <w:autoSpaceDN w:val="0"/>
              <w:adjustRightInd w:val="0"/>
              <w:jc w:val="center"/>
              <w:rPr>
                <w:sz w:val="22"/>
                <w:szCs w:val="22"/>
              </w:rPr>
            </w:pPr>
            <w:r>
              <w:rPr>
                <w:sz w:val="22"/>
                <w:szCs w:val="22"/>
              </w:rPr>
              <w:t>5 997</w:t>
            </w:r>
          </w:p>
        </w:tc>
        <w:tc>
          <w:tcPr>
            <w:tcW w:w="155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autoSpaceDE w:val="0"/>
              <w:autoSpaceDN w:val="0"/>
              <w:adjustRightInd w:val="0"/>
              <w:jc w:val="center"/>
              <w:rPr>
                <w:sz w:val="22"/>
                <w:szCs w:val="22"/>
              </w:rPr>
            </w:pPr>
            <w:r>
              <w:rPr>
                <w:sz w:val="22"/>
                <w:szCs w:val="22"/>
              </w:rPr>
              <w:t>7 260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5D1279" w:rsidRDefault="00FD510F" w:rsidP="00D55279">
            <w:pPr>
              <w:autoSpaceDE w:val="0"/>
              <w:autoSpaceDN w:val="0"/>
              <w:adjustRightInd w:val="0"/>
              <w:jc w:val="center"/>
              <w:rPr>
                <w:sz w:val="22"/>
                <w:szCs w:val="22"/>
              </w:rPr>
            </w:pPr>
            <w:r>
              <w:rPr>
                <w:sz w:val="22"/>
                <w:szCs w:val="22"/>
              </w:rPr>
              <w:t>1 370</w:t>
            </w:r>
          </w:p>
        </w:tc>
      </w:tr>
      <w:tr w:rsidR="00FD510F" w:rsidRPr="00C95986"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20</w:t>
            </w:r>
            <w:r>
              <w:rPr>
                <w:sz w:val="22"/>
                <w:szCs w:val="22"/>
              </w:rPr>
              <w:t>27</w:t>
            </w:r>
          </w:p>
        </w:tc>
        <w:tc>
          <w:tcPr>
            <w:tcW w:w="1417" w:type="dxa"/>
            <w:tcBorders>
              <w:top w:val="single" w:sz="4" w:space="0" w:color="auto"/>
              <w:left w:val="single" w:sz="4" w:space="0" w:color="auto"/>
              <w:bottom w:val="single" w:sz="4" w:space="0" w:color="auto"/>
              <w:right w:val="single" w:sz="4" w:space="0" w:color="auto"/>
            </w:tcBorders>
          </w:tcPr>
          <w:p w:rsidR="00FD510F" w:rsidRPr="00CA0AB0" w:rsidRDefault="00591DD9" w:rsidP="005A67EF">
            <w:pPr>
              <w:autoSpaceDE w:val="0"/>
              <w:autoSpaceDN w:val="0"/>
              <w:adjustRightInd w:val="0"/>
              <w:jc w:val="center"/>
              <w:rPr>
                <w:b/>
                <w:sz w:val="22"/>
                <w:szCs w:val="22"/>
              </w:rPr>
            </w:pPr>
            <w:r>
              <w:rPr>
                <w:b/>
                <w:sz w:val="22"/>
                <w:szCs w:val="22"/>
              </w:rPr>
              <w:t>1</w:t>
            </w:r>
            <w:r w:rsidR="00FD510F" w:rsidRPr="00CA0AB0">
              <w:rPr>
                <w:b/>
                <w:sz w:val="22"/>
                <w:szCs w:val="22"/>
              </w:rPr>
              <w:t xml:space="preserve"> 000</w:t>
            </w:r>
          </w:p>
        </w:tc>
        <w:tc>
          <w:tcPr>
            <w:tcW w:w="1276" w:type="dxa"/>
            <w:tcBorders>
              <w:top w:val="single" w:sz="4" w:space="0" w:color="auto"/>
              <w:left w:val="single" w:sz="4" w:space="0" w:color="auto"/>
              <w:bottom w:val="single" w:sz="4" w:space="0" w:color="auto"/>
              <w:right w:val="single" w:sz="4" w:space="0" w:color="auto"/>
            </w:tcBorders>
          </w:tcPr>
          <w:p w:rsidR="00FD510F" w:rsidRPr="00744B7B" w:rsidRDefault="00591DD9" w:rsidP="005A67EF">
            <w:pPr>
              <w:autoSpaceDE w:val="0"/>
              <w:autoSpaceDN w:val="0"/>
              <w:adjustRightInd w:val="0"/>
              <w:jc w:val="center"/>
              <w:rPr>
                <w:sz w:val="22"/>
                <w:szCs w:val="22"/>
              </w:rPr>
            </w:pPr>
            <w:r>
              <w:rPr>
                <w:sz w:val="22"/>
                <w:szCs w:val="22"/>
              </w:rPr>
              <w:t>1</w:t>
            </w:r>
            <w:r w:rsidR="00FD510F">
              <w:rPr>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tcPr>
          <w:p w:rsidR="00FD510F" w:rsidRPr="00C95986" w:rsidRDefault="00FD510F" w:rsidP="00D55279">
            <w:pPr>
              <w:autoSpaceDE w:val="0"/>
              <w:autoSpaceDN w:val="0"/>
              <w:adjustRightInd w:val="0"/>
              <w:jc w:val="center"/>
              <w:rPr>
                <w:sz w:val="22"/>
                <w:szCs w:val="22"/>
                <w:highlight w:val="yellow"/>
              </w:rPr>
            </w:pPr>
            <w:r w:rsidRPr="00031E65">
              <w:rPr>
                <w:sz w:val="22"/>
                <w:szCs w:val="22"/>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C95986" w:rsidRDefault="00FD510F" w:rsidP="00D55279">
            <w:pPr>
              <w:autoSpaceDE w:val="0"/>
              <w:autoSpaceDN w:val="0"/>
              <w:adjustRightInd w:val="0"/>
              <w:jc w:val="center"/>
              <w:rPr>
                <w:sz w:val="22"/>
                <w:szCs w:val="22"/>
                <w:highlight w:val="yellow"/>
              </w:rPr>
            </w:pPr>
            <w:r>
              <w:rPr>
                <w:sz w:val="22"/>
                <w:szCs w:val="22"/>
              </w:rPr>
              <w:t>0</w:t>
            </w:r>
          </w:p>
        </w:tc>
      </w:tr>
      <w:tr w:rsidR="00FD510F" w:rsidRPr="00744B7B"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84630A" w:rsidRDefault="00FD510F" w:rsidP="00D55279">
            <w:pPr>
              <w:pStyle w:val="ConsPlusNormal"/>
              <w:jc w:val="both"/>
              <w:rPr>
                <w:sz w:val="22"/>
                <w:szCs w:val="22"/>
              </w:rPr>
            </w:pPr>
            <w:r w:rsidRPr="0084630A">
              <w:rPr>
                <w:sz w:val="22"/>
                <w:szCs w:val="22"/>
              </w:rPr>
              <w:t>202</w:t>
            </w:r>
            <w:r>
              <w:rPr>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FD510F" w:rsidRPr="00CA0AB0" w:rsidRDefault="00591DD9" w:rsidP="005A67EF">
            <w:pPr>
              <w:jc w:val="center"/>
              <w:rPr>
                <w:b/>
              </w:rPr>
            </w:pPr>
            <w:r>
              <w:rPr>
                <w:b/>
                <w:sz w:val="22"/>
                <w:szCs w:val="22"/>
              </w:rPr>
              <w:t>1</w:t>
            </w:r>
            <w:r w:rsidR="00FD510F" w:rsidRPr="00CA0AB0">
              <w:rPr>
                <w:b/>
                <w:sz w:val="22"/>
                <w:szCs w:val="22"/>
              </w:rPr>
              <w:t xml:space="preserve"> 000</w:t>
            </w:r>
          </w:p>
        </w:tc>
        <w:tc>
          <w:tcPr>
            <w:tcW w:w="1276" w:type="dxa"/>
            <w:tcBorders>
              <w:top w:val="single" w:sz="4" w:space="0" w:color="auto"/>
              <w:left w:val="single" w:sz="4" w:space="0" w:color="auto"/>
              <w:bottom w:val="single" w:sz="4" w:space="0" w:color="auto"/>
              <w:right w:val="single" w:sz="4" w:space="0" w:color="auto"/>
            </w:tcBorders>
          </w:tcPr>
          <w:p w:rsidR="00FD510F" w:rsidRDefault="00591DD9" w:rsidP="005A67EF">
            <w:pPr>
              <w:jc w:val="center"/>
            </w:pPr>
            <w:r>
              <w:rPr>
                <w:sz w:val="22"/>
                <w:szCs w:val="22"/>
              </w:rPr>
              <w:t>1</w:t>
            </w:r>
            <w:r w:rsidR="00FD510F" w:rsidRPr="0080433C">
              <w:rPr>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tcPr>
          <w:p w:rsidR="00FD510F" w:rsidRPr="00FE1F9A" w:rsidRDefault="00FD510F" w:rsidP="004C173A">
            <w:pPr>
              <w:autoSpaceDE w:val="0"/>
              <w:autoSpaceDN w:val="0"/>
              <w:adjustRightInd w:val="0"/>
              <w:jc w:val="cente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FE1F9A" w:rsidRDefault="00FD510F" w:rsidP="00D55279">
            <w:pPr>
              <w:autoSpaceDE w:val="0"/>
              <w:autoSpaceDN w:val="0"/>
              <w:adjustRightInd w:val="0"/>
              <w:jc w:val="center"/>
              <w:rPr>
                <w:sz w:val="22"/>
                <w:szCs w:val="22"/>
              </w:rPr>
            </w:pPr>
            <w:r>
              <w:rPr>
                <w:sz w:val="22"/>
                <w:szCs w:val="22"/>
              </w:rPr>
              <w:t>0</w:t>
            </w:r>
          </w:p>
        </w:tc>
      </w:tr>
      <w:tr w:rsidR="00FD510F" w:rsidRPr="005D1279"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202</w:t>
            </w:r>
            <w:r>
              <w:rPr>
                <w:sz w:val="22"/>
                <w:szCs w:val="22"/>
              </w:rPr>
              <w:t>9</w:t>
            </w:r>
          </w:p>
        </w:tc>
        <w:tc>
          <w:tcPr>
            <w:tcW w:w="1417" w:type="dxa"/>
            <w:tcBorders>
              <w:top w:val="single" w:sz="4" w:space="0" w:color="auto"/>
              <w:left w:val="single" w:sz="4" w:space="0" w:color="auto"/>
              <w:bottom w:val="single" w:sz="4" w:space="0" w:color="auto"/>
              <w:right w:val="single" w:sz="4" w:space="0" w:color="auto"/>
            </w:tcBorders>
          </w:tcPr>
          <w:p w:rsidR="00FD510F" w:rsidRPr="00CA0AB0" w:rsidRDefault="00591DD9" w:rsidP="005A67EF">
            <w:pPr>
              <w:jc w:val="center"/>
              <w:rPr>
                <w:b/>
              </w:rPr>
            </w:pPr>
            <w:r>
              <w:rPr>
                <w:b/>
                <w:sz w:val="22"/>
                <w:szCs w:val="22"/>
              </w:rPr>
              <w:t>1</w:t>
            </w:r>
            <w:r w:rsidR="00FD510F" w:rsidRPr="00CA0AB0">
              <w:rPr>
                <w:b/>
                <w:sz w:val="22"/>
                <w:szCs w:val="22"/>
              </w:rPr>
              <w:t xml:space="preserve"> 000</w:t>
            </w:r>
          </w:p>
        </w:tc>
        <w:tc>
          <w:tcPr>
            <w:tcW w:w="1276" w:type="dxa"/>
            <w:tcBorders>
              <w:top w:val="single" w:sz="4" w:space="0" w:color="auto"/>
              <w:left w:val="single" w:sz="4" w:space="0" w:color="auto"/>
              <w:bottom w:val="single" w:sz="4" w:space="0" w:color="auto"/>
              <w:right w:val="single" w:sz="4" w:space="0" w:color="auto"/>
            </w:tcBorders>
          </w:tcPr>
          <w:p w:rsidR="00FD510F" w:rsidRDefault="00591DD9" w:rsidP="005A67EF">
            <w:pPr>
              <w:jc w:val="center"/>
            </w:pPr>
            <w:r>
              <w:rPr>
                <w:sz w:val="22"/>
                <w:szCs w:val="22"/>
              </w:rPr>
              <w:t>1</w:t>
            </w:r>
            <w:r w:rsidR="00FD510F" w:rsidRPr="0080433C">
              <w:rPr>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tcPr>
          <w:p w:rsidR="00FD510F" w:rsidRPr="00FE1F9A" w:rsidRDefault="00FD510F" w:rsidP="00D55279">
            <w:pPr>
              <w:autoSpaceDE w:val="0"/>
              <w:autoSpaceDN w:val="0"/>
              <w:adjustRightInd w:val="0"/>
              <w:jc w:val="cente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FE1F9A" w:rsidRDefault="00FD510F" w:rsidP="00D55279">
            <w:pPr>
              <w:autoSpaceDE w:val="0"/>
              <w:autoSpaceDN w:val="0"/>
              <w:adjustRightInd w:val="0"/>
              <w:jc w:val="center"/>
              <w:rPr>
                <w:sz w:val="22"/>
                <w:szCs w:val="22"/>
              </w:rPr>
            </w:pPr>
            <w:r>
              <w:rPr>
                <w:sz w:val="22"/>
                <w:szCs w:val="22"/>
              </w:rPr>
              <w:t>0</w:t>
            </w:r>
          </w:p>
        </w:tc>
      </w:tr>
      <w:tr w:rsidR="00FD510F" w:rsidRPr="005D1279"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031E65">
            <w:pPr>
              <w:pStyle w:val="ConsPlusNormal"/>
              <w:jc w:val="both"/>
              <w:rPr>
                <w:sz w:val="22"/>
                <w:szCs w:val="22"/>
              </w:rPr>
            </w:pPr>
            <w:r w:rsidRPr="005D1279">
              <w:rPr>
                <w:sz w:val="22"/>
                <w:szCs w:val="22"/>
              </w:rPr>
              <w:t>20</w:t>
            </w:r>
            <w:r>
              <w:rPr>
                <w:sz w:val="22"/>
                <w:szCs w:val="22"/>
              </w:rPr>
              <w:t>30</w:t>
            </w:r>
          </w:p>
        </w:tc>
        <w:tc>
          <w:tcPr>
            <w:tcW w:w="1417" w:type="dxa"/>
            <w:tcBorders>
              <w:top w:val="single" w:sz="4" w:space="0" w:color="auto"/>
              <w:left w:val="single" w:sz="4" w:space="0" w:color="auto"/>
              <w:bottom w:val="single" w:sz="4" w:space="0" w:color="auto"/>
              <w:right w:val="single" w:sz="4" w:space="0" w:color="auto"/>
            </w:tcBorders>
          </w:tcPr>
          <w:p w:rsidR="00FD510F" w:rsidRPr="00CA0AB0" w:rsidRDefault="00591DD9" w:rsidP="005A67EF">
            <w:pPr>
              <w:jc w:val="center"/>
              <w:rPr>
                <w:b/>
              </w:rPr>
            </w:pPr>
            <w:r>
              <w:rPr>
                <w:b/>
                <w:sz w:val="22"/>
                <w:szCs w:val="22"/>
              </w:rPr>
              <w:t>1</w:t>
            </w:r>
            <w:r w:rsidR="00FD510F" w:rsidRPr="00CA0AB0">
              <w:rPr>
                <w:b/>
                <w:sz w:val="22"/>
                <w:szCs w:val="22"/>
              </w:rPr>
              <w:t xml:space="preserve"> 000</w:t>
            </w:r>
          </w:p>
        </w:tc>
        <w:tc>
          <w:tcPr>
            <w:tcW w:w="1276" w:type="dxa"/>
            <w:tcBorders>
              <w:top w:val="single" w:sz="4" w:space="0" w:color="auto"/>
              <w:left w:val="single" w:sz="4" w:space="0" w:color="auto"/>
              <w:bottom w:val="single" w:sz="4" w:space="0" w:color="auto"/>
              <w:right w:val="single" w:sz="4" w:space="0" w:color="auto"/>
            </w:tcBorders>
          </w:tcPr>
          <w:p w:rsidR="00FD510F" w:rsidRDefault="00591DD9" w:rsidP="00591DD9">
            <w:pPr>
              <w:jc w:val="center"/>
            </w:pPr>
            <w:r>
              <w:rPr>
                <w:sz w:val="22"/>
                <w:szCs w:val="22"/>
              </w:rPr>
              <w:t>1</w:t>
            </w:r>
            <w:r w:rsidR="00FD510F" w:rsidRPr="0080433C">
              <w:rPr>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tcPr>
          <w:p w:rsidR="00FD510F" w:rsidRPr="005D1279" w:rsidRDefault="00FD510F" w:rsidP="00D55279">
            <w:pPr>
              <w:autoSpaceDE w:val="0"/>
              <w:autoSpaceDN w:val="0"/>
              <w:adjustRightInd w:val="0"/>
              <w:jc w:val="cente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5D1279" w:rsidRDefault="00FD510F" w:rsidP="00D55279">
            <w:pPr>
              <w:autoSpaceDE w:val="0"/>
              <w:autoSpaceDN w:val="0"/>
              <w:adjustRightInd w:val="0"/>
              <w:jc w:val="center"/>
              <w:rPr>
                <w:sz w:val="22"/>
                <w:szCs w:val="22"/>
              </w:rPr>
            </w:pPr>
            <w:r>
              <w:rPr>
                <w:sz w:val="22"/>
                <w:szCs w:val="22"/>
              </w:rPr>
              <w:t>0</w:t>
            </w:r>
          </w:p>
        </w:tc>
      </w:tr>
      <w:tr w:rsidR="00FD510F" w:rsidRPr="00C95986" w:rsidTr="004752DA">
        <w:tc>
          <w:tcPr>
            <w:tcW w:w="456"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FD510F" w:rsidRDefault="00FD510F" w:rsidP="00D55279"/>
        </w:tc>
        <w:tc>
          <w:tcPr>
            <w:tcW w:w="70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D55279">
            <w:pPr>
              <w:pStyle w:val="ConsPlusNormal"/>
              <w:jc w:val="both"/>
              <w:rPr>
                <w:sz w:val="22"/>
                <w:szCs w:val="22"/>
              </w:rPr>
            </w:pPr>
            <w:r w:rsidRPr="005D1279">
              <w:rPr>
                <w:sz w:val="22"/>
                <w:szCs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FD510F" w:rsidRPr="00CA0AB0" w:rsidRDefault="00591DD9" w:rsidP="00FD510F">
            <w:pPr>
              <w:jc w:val="center"/>
              <w:rPr>
                <w:b/>
                <w:bCs/>
                <w:color w:val="000000"/>
                <w:sz w:val="22"/>
                <w:szCs w:val="22"/>
              </w:rPr>
            </w:pPr>
            <w:r>
              <w:rPr>
                <w:b/>
                <w:sz w:val="22"/>
                <w:szCs w:val="22"/>
              </w:rPr>
              <w:t>18</w:t>
            </w:r>
            <w:r w:rsidR="00FD510F">
              <w:rPr>
                <w:b/>
                <w:sz w:val="22"/>
                <w:szCs w:val="22"/>
              </w:rPr>
              <w:t xml:space="preserve"> 62</w:t>
            </w:r>
            <w:r w:rsidR="00FD510F" w:rsidRPr="00CA0AB0">
              <w:rPr>
                <w:b/>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FD510F" w:rsidRPr="001B77BC" w:rsidRDefault="00591DD9" w:rsidP="005A67EF">
            <w:pPr>
              <w:autoSpaceDE w:val="0"/>
              <w:autoSpaceDN w:val="0"/>
              <w:adjustRightInd w:val="0"/>
              <w:jc w:val="center"/>
              <w:rPr>
                <w:sz w:val="22"/>
                <w:szCs w:val="22"/>
                <w:highlight w:val="yellow"/>
              </w:rPr>
            </w:pPr>
            <w:r>
              <w:rPr>
                <w:sz w:val="22"/>
                <w:szCs w:val="22"/>
              </w:rPr>
              <w:t>9</w:t>
            </w:r>
            <w:r w:rsidR="00FD510F">
              <w:rPr>
                <w:sz w:val="22"/>
                <w:szCs w:val="22"/>
              </w:rPr>
              <w:t xml:space="preserve"> 997</w:t>
            </w:r>
          </w:p>
        </w:tc>
        <w:tc>
          <w:tcPr>
            <w:tcW w:w="1559" w:type="dxa"/>
            <w:tcBorders>
              <w:top w:val="single" w:sz="4" w:space="0" w:color="auto"/>
              <w:left w:val="single" w:sz="4" w:space="0" w:color="auto"/>
              <w:bottom w:val="single" w:sz="4" w:space="0" w:color="auto"/>
              <w:right w:val="single" w:sz="4" w:space="0" w:color="auto"/>
            </w:tcBorders>
            <w:hideMark/>
          </w:tcPr>
          <w:p w:rsidR="00FD510F" w:rsidRPr="005D1279" w:rsidRDefault="00FD510F" w:rsidP="00B92AE5">
            <w:pPr>
              <w:autoSpaceDE w:val="0"/>
              <w:autoSpaceDN w:val="0"/>
              <w:adjustRightInd w:val="0"/>
              <w:jc w:val="center"/>
              <w:rPr>
                <w:sz w:val="22"/>
                <w:szCs w:val="22"/>
              </w:rPr>
            </w:pPr>
            <w:r>
              <w:rPr>
                <w:sz w:val="22"/>
                <w:szCs w:val="22"/>
              </w:rPr>
              <w:t>7 260</w:t>
            </w:r>
          </w:p>
        </w:tc>
        <w:tc>
          <w:tcPr>
            <w:tcW w:w="1560" w:type="dxa"/>
            <w:tcBorders>
              <w:top w:val="single" w:sz="4" w:space="0" w:color="auto"/>
              <w:left w:val="single" w:sz="4" w:space="0" w:color="auto"/>
              <w:bottom w:val="single" w:sz="4" w:space="0" w:color="auto"/>
              <w:right w:val="single" w:sz="4" w:space="0" w:color="auto"/>
            </w:tcBorders>
            <w:vAlign w:val="bottom"/>
            <w:hideMark/>
          </w:tcPr>
          <w:p w:rsidR="00FD510F" w:rsidRPr="005D1279" w:rsidRDefault="00FD510F" w:rsidP="00B92AE5">
            <w:pPr>
              <w:autoSpaceDE w:val="0"/>
              <w:autoSpaceDN w:val="0"/>
              <w:adjustRightInd w:val="0"/>
              <w:jc w:val="center"/>
              <w:rPr>
                <w:sz w:val="22"/>
                <w:szCs w:val="22"/>
              </w:rPr>
            </w:pPr>
            <w:r>
              <w:rPr>
                <w:sz w:val="22"/>
                <w:szCs w:val="22"/>
              </w:rPr>
              <w:t>1 370</w:t>
            </w:r>
          </w:p>
        </w:tc>
      </w:tr>
      <w:tr w:rsidR="004C173A" w:rsidTr="00FD510F">
        <w:tc>
          <w:tcPr>
            <w:tcW w:w="456" w:type="dxa"/>
            <w:vMerge/>
            <w:tcBorders>
              <w:top w:val="single" w:sz="4" w:space="0" w:color="auto"/>
              <w:left w:val="single" w:sz="4" w:space="0" w:color="auto"/>
              <w:bottom w:val="single" w:sz="4" w:space="0" w:color="auto"/>
              <w:right w:val="single" w:sz="4" w:space="0" w:color="auto"/>
            </w:tcBorders>
            <w:vAlign w:val="center"/>
            <w:hideMark/>
          </w:tcPr>
          <w:p w:rsidR="004C173A" w:rsidRDefault="004C173A" w:rsidP="00D55279"/>
        </w:tc>
        <w:tc>
          <w:tcPr>
            <w:tcW w:w="2583" w:type="dxa"/>
            <w:vMerge/>
            <w:tcBorders>
              <w:top w:val="single" w:sz="4" w:space="0" w:color="auto"/>
              <w:left w:val="single" w:sz="4" w:space="0" w:color="auto"/>
              <w:bottom w:val="single" w:sz="4" w:space="0" w:color="auto"/>
              <w:right w:val="single" w:sz="4" w:space="0" w:color="auto"/>
            </w:tcBorders>
            <w:vAlign w:val="center"/>
            <w:hideMark/>
          </w:tcPr>
          <w:p w:rsidR="004C173A" w:rsidRDefault="004C173A" w:rsidP="00D55279"/>
        </w:tc>
        <w:tc>
          <w:tcPr>
            <w:tcW w:w="6521" w:type="dxa"/>
            <w:gridSpan w:val="5"/>
            <w:tcBorders>
              <w:top w:val="single" w:sz="4" w:space="0" w:color="auto"/>
              <w:left w:val="single" w:sz="4" w:space="0" w:color="auto"/>
              <w:bottom w:val="single" w:sz="4" w:space="0" w:color="auto"/>
              <w:right w:val="single" w:sz="4" w:space="0" w:color="auto"/>
            </w:tcBorders>
            <w:hideMark/>
          </w:tcPr>
          <w:p w:rsidR="00316B34" w:rsidRPr="00C4552A" w:rsidRDefault="00316B34" w:rsidP="00316B34">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316B34" w:rsidRPr="00C4552A" w:rsidRDefault="00316B34" w:rsidP="00316B34">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316B34" w:rsidRPr="00FE2122" w:rsidRDefault="00316B34" w:rsidP="00316B34">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316B34" w:rsidRDefault="00316B34" w:rsidP="00316B34">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4C173A" w:rsidRDefault="00316B34" w:rsidP="00316B34">
            <w:pPr>
              <w:pStyle w:val="ConsPlusNormal"/>
              <w:jc w:val="both"/>
              <w:rPr>
                <w:sz w:val="24"/>
                <w:szCs w:val="24"/>
              </w:rPr>
            </w:pPr>
            <w:proofErr w:type="gramStart"/>
            <w:r>
              <w:rPr>
                <w:spacing w:val="-10"/>
                <w:sz w:val="24"/>
                <w:szCs w:val="24"/>
              </w:rPr>
              <w:t xml:space="preserve">- </w:t>
            </w:r>
            <w:r w:rsidRPr="00CD07F0">
              <w:rPr>
                <w:spacing w:val="-10"/>
                <w:sz w:val="24"/>
                <w:szCs w:val="24"/>
              </w:rPr>
              <w:t xml:space="preserve">Указ Губернатора Иркутской области от 22.12.2023 </w:t>
            </w:r>
            <w:r>
              <w:rPr>
                <w:spacing w:val="-10"/>
                <w:sz w:val="24"/>
                <w:szCs w:val="24"/>
              </w:rPr>
              <w:t>№</w:t>
            </w:r>
            <w:r w:rsidRPr="00CD07F0">
              <w:rPr>
                <w:spacing w:val="-10"/>
                <w:sz w:val="24"/>
                <w:szCs w:val="24"/>
              </w:rPr>
              <w:t xml:space="preserve">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bl>
    <w:p w:rsidR="00A81437" w:rsidRDefault="00A81437" w:rsidP="003301EB">
      <w:pPr>
        <w:autoSpaceDE w:val="0"/>
        <w:autoSpaceDN w:val="0"/>
        <w:adjustRightInd w:val="0"/>
        <w:ind w:left="1" w:firstLine="708"/>
        <w:jc w:val="both"/>
        <w:rPr>
          <w:sz w:val="26"/>
          <w:szCs w:val="26"/>
        </w:rPr>
      </w:pPr>
    </w:p>
    <w:p w:rsidR="00A81437" w:rsidRDefault="00A81437" w:rsidP="003301EB">
      <w:pPr>
        <w:autoSpaceDE w:val="0"/>
        <w:autoSpaceDN w:val="0"/>
        <w:adjustRightInd w:val="0"/>
        <w:ind w:left="1" w:firstLine="708"/>
        <w:jc w:val="both"/>
        <w:rPr>
          <w:sz w:val="26"/>
          <w:szCs w:val="26"/>
        </w:rPr>
      </w:pPr>
    </w:p>
    <w:p w:rsidR="003301EB" w:rsidRPr="008B7213" w:rsidRDefault="0084630A" w:rsidP="003301EB">
      <w:pPr>
        <w:autoSpaceDE w:val="0"/>
        <w:autoSpaceDN w:val="0"/>
        <w:adjustRightInd w:val="0"/>
        <w:ind w:left="1" w:firstLine="708"/>
        <w:jc w:val="both"/>
        <w:rPr>
          <w:sz w:val="26"/>
          <w:szCs w:val="26"/>
        </w:rPr>
      </w:pPr>
      <w:r w:rsidRPr="008B7213">
        <w:rPr>
          <w:sz w:val="26"/>
          <w:szCs w:val="26"/>
        </w:rPr>
        <w:t>1.2. Абзац 2 г</w:t>
      </w:r>
      <w:r w:rsidR="003301EB" w:rsidRPr="008B7213">
        <w:rPr>
          <w:sz w:val="26"/>
          <w:szCs w:val="26"/>
        </w:rPr>
        <w:t>лав</w:t>
      </w:r>
      <w:r w:rsidRPr="008B7213">
        <w:rPr>
          <w:sz w:val="26"/>
          <w:szCs w:val="26"/>
        </w:rPr>
        <w:t>ы</w:t>
      </w:r>
      <w:r w:rsidR="003301EB" w:rsidRPr="008B7213">
        <w:rPr>
          <w:sz w:val="26"/>
          <w:szCs w:val="26"/>
        </w:rPr>
        <w:t xml:space="preserve"> 4 программы, изложить в следующей редакции:</w:t>
      </w:r>
    </w:p>
    <w:p w:rsidR="0084630A" w:rsidRPr="008B7213" w:rsidRDefault="0084630A" w:rsidP="003301EB">
      <w:pPr>
        <w:autoSpaceDE w:val="0"/>
        <w:autoSpaceDN w:val="0"/>
        <w:adjustRightInd w:val="0"/>
        <w:ind w:left="1" w:firstLine="708"/>
        <w:jc w:val="both"/>
        <w:rPr>
          <w:sz w:val="26"/>
          <w:szCs w:val="26"/>
        </w:rPr>
      </w:pPr>
      <w:r w:rsidRPr="008B7213">
        <w:rPr>
          <w:sz w:val="26"/>
          <w:szCs w:val="26"/>
        </w:rPr>
        <w:t>«</w:t>
      </w:r>
      <w:r w:rsidR="00FC3A10" w:rsidRPr="008B7213">
        <w:rPr>
          <w:sz w:val="26"/>
          <w:szCs w:val="26"/>
        </w:rPr>
        <w:t xml:space="preserve">Общий объем финансовых средств, необходимых для реализации Программы, составляет </w:t>
      </w:r>
      <w:r w:rsidR="00591DD9">
        <w:rPr>
          <w:sz w:val="26"/>
          <w:szCs w:val="26"/>
        </w:rPr>
        <w:t>18</w:t>
      </w:r>
      <w:r w:rsidR="00FC3A10" w:rsidRPr="00334B3E">
        <w:rPr>
          <w:sz w:val="26"/>
          <w:szCs w:val="26"/>
        </w:rPr>
        <w:t xml:space="preserve"> </w:t>
      </w:r>
      <w:r w:rsidR="00EB393A">
        <w:rPr>
          <w:sz w:val="26"/>
          <w:szCs w:val="26"/>
        </w:rPr>
        <w:t>6</w:t>
      </w:r>
      <w:r w:rsidR="00896878">
        <w:rPr>
          <w:sz w:val="26"/>
          <w:szCs w:val="26"/>
        </w:rPr>
        <w:t>27</w:t>
      </w:r>
      <w:r w:rsidR="00FC3A10" w:rsidRPr="00334B3E">
        <w:rPr>
          <w:sz w:val="26"/>
          <w:szCs w:val="26"/>
        </w:rPr>
        <w:t xml:space="preserve"> тыс.</w:t>
      </w:r>
      <w:r w:rsidR="00FC3A10" w:rsidRPr="008B7213">
        <w:rPr>
          <w:sz w:val="26"/>
          <w:szCs w:val="26"/>
        </w:rPr>
        <w:t xml:space="preserve"> руб., из них: (данные приведены в таблице)</w:t>
      </w:r>
      <w:r w:rsidR="00FC3A10" w:rsidRPr="00681319">
        <w:t>, из них: (данные приведены в таблице)</w:t>
      </w:r>
      <w:proofErr w:type="gramStart"/>
      <w:r w:rsidRPr="008B7213">
        <w:rPr>
          <w:sz w:val="26"/>
          <w:szCs w:val="26"/>
        </w:rPr>
        <w:t>.»</w:t>
      </w:r>
      <w:proofErr w:type="gramEnd"/>
    </w:p>
    <w:p w:rsidR="0084630A" w:rsidRPr="008B7213" w:rsidRDefault="0084630A" w:rsidP="0084630A">
      <w:pPr>
        <w:autoSpaceDE w:val="0"/>
        <w:autoSpaceDN w:val="0"/>
        <w:adjustRightInd w:val="0"/>
        <w:ind w:left="1" w:firstLine="708"/>
        <w:jc w:val="both"/>
        <w:rPr>
          <w:sz w:val="26"/>
          <w:szCs w:val="26"/>
        </w:rPr>
      </w:pPr>
      <w:r w:rsidRPr="008B7213">
        <w:rPr>
          <w:sz w:val="26"/>
          <w:szCs w:val="26"/>
        </w:rPr>
        <w:t>1.3.</w:t>
      </w:r>
      <w:r w:rsidR="006717E8" w:rsidRPr="008B7213">
        <w:rPr>
          <w:sz w:val="26"/>
          <w:szCs w:val="26"/>
        </w:rPr>
        <w:t>Таблицу</w:t>
      </w:r>
      <w:r w:rsidRPr="008B7213">
        <w:rPr>
          <w:sz w:val="26"/>
          <w:szCs w:val="26"/>
        </w:rPr>
        <w:t xml:space="preserve"> главы </w:t>
      </w:r>
      <w:r w:rsidR="006717E8" w:rsidRPr="008B7213">
        <w:rPr>
          <w:sz w:val="26"/>
          <w:szCs w:val="26"/>
        </w:rPr>
        <w:t>4</w:t>
      </w:r>
      <w:r w:rsidRPr="008B7213">
        <w:rPr>
          <w:sz w:val="26"/>
          <w:szCs w:val="26"/>
        </w:rPr>
        <w:t xml:space="preserve"> программы, изложить в следующей редакции:</w:t>
      </w:r>
    </w:p>
    <w:tbl>
      <w:tblPr>
        <w:tblW w:w="9938" w:type="dxa"/>
        <w:tblInd w:w="-176" w:type="dxa"/>
        <w:tblLayout w:type="fixed"/>
        <w:tblLook w:val="04A0" w:firstRow="1" w:lastRow="0" w:firstColumn="1" w:lastColumn="0" w:noHBand="0" w:noVBand="1"/>
      </w:tblPr>
      <w:tblGrid>
        <w:gridCol w:w="2992"/>
        <w:gridCol w:w="1261"/>
        <w:gridCol w:w="1134"/>
        <w:gridCol w:w="1134"/>
        <w:gridCol w:w="1134"/>
        <w:gridCol w:w="1134"/>
        <w:gridCol w:w="1134"/>
        <w:gridCol w:w="15"/>
      </w:tblGrid>
      <w:tr w:rsidR="00FC3A10" w:rsidRPr="00FC3A10" w:rsidTr="00B92AE5">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3A10" w:rsidRPr="00FC3A10" w:rsidRDefault="00FC3A10" w:rsidP="00FC3A10">
            <w:pPr>
              <w:ind w:right="-94"/>
              <w:jc w:val="center"/>
              <w:rPr>
                <w:color w:val="000000"/>
                <w:sz w:val="22"/>
                <w:szCs w:val="22"/>
              </w:rPr>
            </w:pPr>
            <w:r w:rsidRPr="00FC3A10">
              <w:rPr>
                <w:color w:val="000000"/>
                <w:sz w:val="22"/>
                <w:szCs w:val="22"/>
              </w:rPr>
              <w:t>Источник финансирования</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Объем финансирования, тыс. руб.</w:t>
            </w:r>
          </w:p>
        </w:tc>
      </w:tr>
      <w:tr w:rsidR="00FC3A10" w:rsidRPr="00FC3A10" w:rsidTr="00B92AE5">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C3A10" w:rsidRPr="00FC3A10" w:rsidRDefault="00FC3A10" w:rsidP="00B92AE5">
            <w:pPr>
              <w:rPr>
                <w:color w:val="000000"/>
                <w:sz w:val="22"/>
                <w:szCs w:val="22"/>
              </w:rPr>
            </w:pP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За весь период реализации муниципальной программы</w:t>
            </w:r>
          </w:p>
        </w:tc>
        <w:tc>
          <w:tcPr>
            <w:tcW w:w="5685" w:type="dxa"/>
            <w:gridSpan w:val="6"/>
            <w:tcBorders>
              <w:top w:val="single" w:sz="4" w:space="0" w:color="auto"/>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В том числе по годам</w:t>
            </w:r>
          </w:p>
        </w:tc>
      </w:tr>
      <w:tr w:rsidR="00FC3A10" w:rsidRPr="00FC3A10" w:rsidTr="00B92AE5">
        <w:trPr>
          <w:gridAfter w:val="1"/>
          <w:wAfter w:w="15" w:type="dxa"/>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C3A10" w:rsidRPr="00FC3A10" w:rsidRDefault="00FC3A10" w:rsidP="00B92AE5">
            <w:pPr>
              <w:rPr>
                <w:color w:val="000000"/>
                <w:sz w:val="22"/>
                <w:szCs w:val="22"/>
              </w:rPr>
            </w:pPr>
          </w:p>
        </w:tc>
        <w:tc>
          <w:tcPr>
            <w:tcW w:w="1261" w:type="dxa"/>
            <w:vMerge/>
            <w:tcBorders>
              <w:top w:val="nil"/>
              <w:left w:val="single" w:sz="4" w:space="0" w:color="auto"/>
              <w:bottom w:val="single" w:sz="4" w:space="0" w:color="000000"/>
              <w:right w:val="single" w:sz="4" w:space="0" w:color="auto"/>
            </w:tcBorders>
            <w:vAlign w:val="center"/>
            <w:hideMark/>
          </w:tcPr>
          <w:p w:rsidR="00FC3A10" w:rsidRPr="00FC3A10" w:rsidRDefault="00FC3A10" w:rsidP="00B92AE5">
            <w:pP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2026 год</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2027 год</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2028 год</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2029 год</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2030 год</w:t>
            </w:r>
          </w:p>
        </w:tc>
      </w:tr>
      <w:tr w:rsidR="00FC3A10" w:rsidRPr="00FC3A10" w:rsidTr="00B92AE5">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1</w:t>
            </w:r>
          </w:p>
        </w:tc>
        <w:tc>
          <w:tcPr>
            <w:tcW w:w="1261"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7</w:t>
            </w:r>
          </w:p>
        </w:tc>
      </w:tr>
      <w:tr w:rsidR="00FC3A10" w:rsidRPr="00FC3A10" w:rsidTr="00B92AE5">
        <w:trPr>
          <w:trHeight w:val="300"/>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jc w:val="center"/>
              <w:rPr>
                <w:b/>
                <w:bCs/>
                <w:color w:val="000000"/>
                <w:sz w:val="22"/>
                <w:szCs w:val="22"/>
              </w:rPr>
            </w:pPr>
            <w:r w:rsidRPr="00FC3A10">
              <w:rPr>
                <w:b/>
                <w:bCs/>
                <w:color w:val="000000"/>
                <w:sz w:val="22"/>
                <w:szCs w:val="22"/>
              </w:rPr>
              <w:t>Муниципальная программа «Молодым семьям – доступное жильё муниципального образования «город Саянск»</w:t>
            </w:r>
          </w:p>
        </w:tc>
      </w:tr>
      <w:tr w:rsidR="00FC3A10" w:rsidRPr="00FC3A10" w:rsidTr="00B92AE5">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rPr>
                <w:color w:val="000000"/>
                <w:sz w:val="22"/>
                <w:szCs w:val="22"/>
              </w:rPr>
            </w:pPr>
            <w:r w:rsidRPr="00FC3A10">
              <w:rPr>
                <w:color w:val="000000"/>
                <w:sz w:val="22"/>
                <w:szCs w:val="22"/>
              </w:rPr>
              <w:t>Администрация городского округа</w:t>
            </w:r>
          </w:p>
        </w:tc>
        <w:tc>
          <w:tcPr>
            <w:tcW w:w="1261" w:type="dxa"/>
            <w:tcBorders>
              <w:top w:val="nil"/>
              <w:left w:val="nil"/>
              <w:bottom w:val="single" w:sz="4" w:space="0" w:color="auto"/>
              <w:right w:val="single" w:sz="4" w:space="0" w:color="auto"/>
            </w:tcBorders>
            <w:shd w:val="clear" w:color="auto" w:fill="auto"/>
            <w:vAlign w:val="center"/>
            <w:hideMark/>
          </w:tcPr>
          <w:p w:rsidR="00FC3A10" w:rsidRPr="00625940" w:rsidRDefault="00625940" w:rsidP="000B58E1">
            <w:pPr>
              <w:jc w:val="center"/>
              <w:rPr>
                <w:bCs/>
                <w:color w:val="000000"/>
                <w:sz w:val="22"/>
                <w:szCs w:val="22"/>
              </w:rPr>
            </w:pPr>
            <w:r w:rsidRPr="00625940">
              <w:rPr>
                <w:bCs/>
                <w:color w:val="000000"/>
                <w:sz w:val="22"/>
                <w:szCs w:val="22"/>
              </w:rPr>
              <w:t>9</w:t>
            </w:r>
            <w:r w:rsidR="00FC3A10" w:rsidRPr="00625940">
              <w:rPr>
                <w:bCs/>
                <w:color w:val="000000"/>
                <w:sz w:val="22"/>
                <w:szCs w:val="22"/>
              </w:rPr>
              <w:t xml:space="preserve"> </w:t>
            </w:r>
            <w:r w:rsidR="000B58E1" w:rsidRPr="00625940">
              <w:rPr>
                <w:bCs/>
                <w:color w:val="000000"/>
                <w:sz w:val="22"/>
                <w:szCs w:val="22"/>
              </w:rPr>
              <w:t>997</w:t>
            </w:r>
          </w:p>
        </w:tc>
        <w:tc>
          <w:tcPr>
            <w:tcW w:w="1134" w:type="dxa"/>
            <w:tcBorders>
              <w:top w:val="nil"/>
              <w:left w:val="nil"/>
              <w:bottom w:val="single" w:sz="4" w:space="0" w:color="auto"/>
              <w:right w:val="single" w:sz="4" w:space="0" w:color="auto"/>
            </w:tcBorders>
            <w:shd w:val="clear" w:color="auto" w:fill="auto"/>
            <w:vAlign w:val="center"/>
            <w:hideMark/>
          </w:tcPr>
          <w:p w:rsidR="00FC3A10" w:rsidRPr="00625940" w:rsidRDefault="000B58E1" w:rsidP="00B92AE5">
            <w:pPr>
              <w:jc w:val="center"/>
              <w:rPr>
                <w:bCs/>
                <w:color w:val="000000"/>
                <w:sz w:val="22"/>
                <w:szCs w:val="22"/>
              </w:rPr>
            </w:pPr>
            <w:r w:rsidRPr="00625940">
              <w:rPr>
                <w:bCs/>
                <w:color w:val="000000"/>
                <w:sz w:val="22"/>
                <w:szCs w:val="22"/>
              </w:rPr>
              <w:t>5 997</w:t>
            </w:r>
          </w:p>
        </w:tc>
        <w:tc>
          <w:tcPr>
            <w:tcW w:w="1134" w:type="dxa"/>
            <w:tcBorders>
              <w:top w:val="nil"/>
              <w:left w:val="nil"/>
              <w:bottom w:val="single" w:sz="4" w:space="0" w:color="auto"/>
              <w:right w:val="single" w:sz="4" w:space="0" w:color="auto"/>
            </w:tcBorders>
            <w:shd w:val="clear" w:color="auto" w:fill="auto"/>
            <w:vAlign w:val="center"/>
            <w:hideMark/>
          </w:tcPr>
          <w:p w:rsidR="00FC3A10" w:rsidRPr="00625940" w:rsidRDefault="00591DD9" w:rsidP="00B92AE5">
            <w:pPr>
              <w:jc w:val="center"/>
              <w:rPr>
                <w:bCs/>
                <w:color w:val="000000"/>
                <w:sz w:val="22"/>
                <w:szCs w:val="22"/>
              </w:rPr>
            </w:pPr>
            <w:r w:rsidRPr="00625940">
              <w:rPr>
                <w:bCs/>
                <w:color w:val="000000"/>
                <w:sz w:val="22"/>
                <w:szCs w:val="22"/>
              </w:rPr>
              <w:t>1</w:t>
            </w:r>
            <w:r w:rsidR="00FC3A10" w:rsidRPr="00625940">
              <w:rPr>
                <w:bCs/>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625940" w:rsidRDefault="00591DD9" w:rsidP="00B92AE5">
            <w:pPr>
              <w:jc w:val="center"/>
              <w:rPr>
                <w:bCs/>
                <w:color w:val="000000"/>
                <w:sz w:val="22"/>
                <w:szCs w:val="22"/>
              </w:rPr>
            </w:pPr>
            <w:r w:rsidRPr="00625940">
              <w:rPr>
                <w:bCs/>
                <w:color w:val="000000"/>
                <w:sz w:val="22"/>
                <w:szCs w:val="22"/>
              </w:rPr>
              <w:t>1</w:t>
            </w:r>
            <w:r w:rsidR="00FC3A10" w:rsidRPr="00625940">
              <w:rPr>
                <w:bCs/>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625940" w:rsidRDefault="00591DD9" w:rsidP="00B92AE5">
            <w:pPr>
              <w:jc w:val="center"/>
              <w:rPr>
                <w:bCs/>
                <w:color w:val="000000"/>
                <w:sz w:val="22"/>
                <w:szCs w:val="22"/>
              </w:rPr>
            </w:pPr>
            <w:r w:rsidRPr="00625940">
              <w:rPr>
                <w:bCs/>
                <w:color w:val="000000"/>
                <w:sz w:val="22"/>
                <w:szCs w:val="22"/>
              </w:rPr>
              <w:t>1</w:t>
            </w:r>
            <w:r w:rsidR="00FC3A10" w:rsidRPr="00625940">
              <w:rPr>
                <w:bCs/>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625940" w:rsidRDefault="00591DD9" w:rsidP="00B92AE5">
            <w:pPr>
              <w:jc w:val="center"/>
              <w:rPr>
                <w:bCs/>
                <w:color w:val="000000"/>
                <w:sz w:val="22"/>
                <w:szCs w:val="22"/>
              </w:rPr>
            </w:pPr>
            <w:r w:rsidRPr="00625940">
              <w:rPr>
                <w:bCs/>
                <w:color w:val="000000"/>
                <w:sz w:val="22"/>
                <w:szCs w:val="22"/>
              </w:rPr>
              <w:t>1</w:t>
            </w:r>
            <w:r w:rsidR="00FC3A10" w:rsidRPr="00625940">
              <w:rPr>
                <w:bCs/>
                <w:color w:val="000000"/>
                <w:sz w:val="22"/>
                <w:szCs w:val="22"/>
              </w:rPr>
              <w:t xml:space="preserve"> 000</w:t>
            </w:r>
          </w:p>
        </w:tc>
      </w:tr>
      <w:tr w:rsidR="00FC3A10" w:rsidRPr="00FC3A10" w:rsidTr="00B92AE5">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rPr>
                <w:color w:val="000000"/>
                <w:sz w:val="22"/>
                <w:szCs w:val="22"/>
              </w:rPr>
            </w:pPr>
            <w:r w:rsidRPr="00FC3A10">
              <w:rPr>
                <w:color w:val="000000"/>
                <w:sz w:val="22"/>
                <w:szCs w:val="22"/>
              </w:rPr>
              <w:t xml:space="preserve">Местный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FC3A10" w:rsidRPr="00FC3A10" w:rsidRDefault="00625940" w:rsidP="000B58E1">
            <w:pPr>
              <w:jc w:val="center"/>
              <w:rPr>
                <w:b/>
                <w:bCs/>
                <w:color w:val="000000"/>
                <w:sz w:val="22"/>
                <w:szCs w:val="22"/>
              </w:rPr>
            </w:pPr>
            <w:r>
              <w:rPr>
                <w:b/>
                <w:bCs/>
                <w:color w:val="000000"/>
                <w:sz w:val="22"/>
                <w:szCs w:val="22"/>
              </w:rPr>
              <w:t xml:space="preserve">9 </w:t>
            </w:r>
            <w:r w:rsidR="000B58E1">
              <w:rPr>
                <w:b/>
                <w:bCs/>
                <w:color w:val="000000"/>
                <w:sz w:val="22"/>
                <w:szCs w:val="22"/>
              </w:rPr>
              <w:t>997</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0B58E1" w:rsidP="00B92AE5">
            <w:pPr>
              <w:jc w:val="center"/>
              <w:rPr>
                <w:color w:val="000000"/>
                <w:sz w:val="22"/>
                <w:szCs w:val="22"/>
              </w:rPr>
            </w:pPr>
            <w:r>
              <w:rPr>
                <w:color w:val="000000"/>
                <w:sz w:val="22"/>
                <w:szCs w:val="22"/>
              </w:rPr>
              <w:t>5 997</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591DD9" w:rsidP="00B92AE5">
            <w:pPr>
              <w:jc w:val="center"/>
              <w:rPr>
                <w:color w:val="000000"/>
                <w:sz w:val="22"/>
                <w:szCs w:val="22"/>
              </w:rPr>
            </w:pPr>
            <w:r>
              <w:rPr>
                <w:color w:val="000000"/>
                <w:sz w:val="22"/>
                <w:szCs w:val="22"/>
              </w:rPr>
              <w:t>1</w:t>
            </w:r>
            <w:r w:rsidR="00FC3A10" w:rsidRPr="00FC3A10">
              <w:rPr>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591DD9" w:rsidP="00B92AE5">
            <w:pPr>
              <w:jc w:val="center"/>
              <w:rPr>
                <w:color w:val="000000"/>
                <w:sz w:val="22"/>
                <w:szCs w:val="22"/>
              </w:rPr>
            </w:pPr>
            <w:r>
              <w:rPr>
                <w:color w:val="000000"/>
                <w:sz w:val="22"/>
                <w:szCs w:val="22"/>
              </w:rPr>
              <w:t>1</w:t>
            </w:r>
            <w:r w:rsidR="00FC3A10" w:rsidRPr="00FC3A10">
              <w:rPr>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591DD9" w:rsidP="00B92AE5">
            <w:pPr>
              <w:jc w:val="center"/>
              <w:rPr>
                <w:color w:val="000000"/>
                <w:sz w:val="22"/>
                <w:szCs w:val="22"/>
              </w:rPr>
            </w:pPr>
            <w:r>
              <w:rPr>
                <w:color w:val="000000"/>
                <w:sz w:val="22"/>
                <w:szCs w:val="22"/>
              </w:rPr>
              <w:t>1</w:t>
            </w:r>
            <w:r w:rsidR="00FC3A10" w:rsidRPr="00FC3A10">
              <w:rPr>
                <w:color w:val="000000"/>
                <w:sz w:val="22"/>
                <w:szCs w:val="22"/>
              </w:rPr>
              <w:t xml:space="preserve"> 000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591DD9" w:rsidP="00B92AE5">
            <w:pPr>
              <w:jc w:val="center"/>
              <w:rPr>
                <w:color w:val="000000"/>
                <w:sz w:val="22"/>
                <w:szCs w:val="22"/>
              </w:rPr>
            </w:pPr>
            <w:r>
              <w:rPr>
                <w:color w:val="000000"/>
                <w:sz w:val="22"/>
                <w:szCs w:val="22"/>
              </w:rPr>
              <w:t>1</w:t>
            </w:r>
            <w:r w:rsidR="00FC3A10" w:rsidRPr="00FC3A10">
              <w:rPr>
                <w:color w:val="000000"/>
                <w:sz w:val="22"/>
                <w:szCs w:val="22"/>
              </w:rPr>
              <w:t xml:space="preserve"> 000</w:t>
            </w:r>
          </w:p>
        </w:tc>
      </w:tr>
      <w:tr w:rsidR="00FC3A10" w:rsidRPr="00FC3A10" w:rsidTr="00B92AE5">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rPr>
                <w:color w:val="000000"/>
                <w:sz w:val="22"/>
                <w:szCs w:val="22"/>
              </w:rPr>
            </w:pPr>
            <w:r w:rsidRPr="00FC3A10">
              <w:rPr>
                <w:color w:val="000000"/>
                <w:sz w:val="22"/>
                <w:szCs w:val="22"/>
              </w:rPr>
              <w:t xml:space="preserve">Областной бюджет             </w:t>
            </w:r>
          </w:p>
        </w:tc>
        <w:tc>
          <w:tcPr>
            <w:tcW w:w="1261" w:type="dxa"/>
            <w:tcBorders>
              <w:top w:val="nil"/>
              <w:left w:val="nil"/>
              <w:bottom w:val="single" w:sz="4" w:space="0" w:color="auto"/>
              <w:right w:val="single" w:sz="4" w:space="0" w:color="auto"/>
            </w:tcBorders>
            <w:shd w:val="clear" w:color="auto" w:fill="auto"/>
            <w:vAlign w:val="center"/>
            <w:hideMark/>
          </w:tcPr>
          <w:p w:rsidR="00FC3A10" w:rsidRPr="00FC3A10" w:rsidRDefault="009E5A34" w:rsidP="00B92AE5">
            <w:pPr>
              <w:jc w:val="center"/>
              <w:rPr>
                <w:b/>
                <w:bCs/>
                <w:color w:val="000000"/>
                <w:sz w:val="22"/>
                <w:szCs w:val="22"/>
              </w:rPr>
            </w:pPr>
            <w:r>
              <w:rPr>
                <w:b/>
                <w:bCs/>
                <w:color w:val="000000"/>
                <w:sz w:val="22"/>
                <w:szCs w:val="22"/>
              </w:rPr>
              <w:t>7 260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9E5A34" w:rsidP="00B92AE5">
            <w:pPr>
              <w:jc w:val="center"/>
              <w:rPr>
                <w:color w:val="000000"/>
                <w:sz w:val="22"/>
                <w:szCs w:val="22"/>
              </w:rPr>
            </w:pPr>
            <w:r>
              <w:rPr>
                <w:color w:val="000000"/>
                <w:sz w:val="22"/>
                <w:szCs w:val="22"/>
              </w:rPr>
              <w:t>7 260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r>
      <w:tr w:rsidR="00FC3A10" w:rsidRPr="00FC3A10" w:rsidTr="00B92AE5">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C3A10" w:rsidRPr="00FC3A10" w:rsidRDefault="00FC3A10" w:rsidP="00B92AE5">
            <w:pPr>
              <w:rPr>
                <w:color w:val="000000"/>
                <w:sz w:val="22"/>
                <w:szCs w:val="22"/>
              </w:rPr>
            </w:pPr>
            <w:r w:rsidRPr="00FC3A10">
              <w:rPr>
                <w:color w:val="000000"/>
                <w:sz w:val="22"/>
                <w:szCs w:val="22"/>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FC3A10" w:rsidRPr="00FC3A10" w:rsidRDefault="009E5A34" w:rsidP="00B92AE5">
            <w:pPr>
              <w:jc w:val="center"/>
              <w:rPr>
                <w:b/>
                <w:bCs/>
                <w:color w:val="000000"/>
                <w:sz w:val="22"/>
                <w:szCs w:val="22"/>
              </w:rPr>
            </w:pPr>
            <w:r>
              <w:rPr>
                <w:b/>
                <w:bCs/>
                <w:color w:val="000000"/>
                <w:sz w:val="22"/>
                <w:szCs w:val="22"/>
              </w:rPr>
              <w:t>1 370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9E5A34" w:rsidP="00B92AE5">
            <w:pPr>
              <w:jc w:val="center"/>
              <w:rPr>
                <w:color w:val="000000"/>
                <w:sz w:val="22"/>
                <w:szCs w:val="22"/>
              </w:rPr>
            </w:pPr>
            <w:r>
              <w:rPr>
                <w:color w:val="000000"/>
                <w:sz w:val="22"/>
                <w:szCs w:val="22"/>
              </w:rPr>
              <w:t>1 370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FC3A10" w:rsidRPr="00FC3A10" w:rsidRDefault="00FC3A10" w:rsidP="00B92AE5">
            <w:pPr>
              <w:jc w:val="center"/>
              <w:rPr>
                <w:color w:val="000000"/>
                <w:sz w:val="22"/>
                <w:szCs w:val="22"/>
              </w:rPr>
            </w:pPr>
            <w:r w:rsidRPr="00FC3A10">
              <w:rPr>
                <w:color w:val="000000"/>
                <w:sz w:val="22"/>
                <w:szCs w:val="22"/>
              </w:rPr>
              <w:t>0</w:t>
            </w:r>
          </w:p>
        </w:tc>
      </w:tr>
    </w:tbl>
    <w:p w:rsidR="001544F1" w:rsidRDefault="008B7213" w:rsidP="001544F1">
      <w:pPr>
        <w:autoSpaceDE w:val="0"/>
        <w:autoSpaceDN w:val="0"/>
        <w:adjustRightInd w:val="0"/>
        <w:ind w:left="1" w:firstLine="708"/>
        <w:jc w:val="both"/>
        <w:rPr>
          <w:sz w:val="26"/>
          <w:szCs w:val="26"/>
        </w:rPr>
      </w:pPr>
      <w:r w:rsidRPr="008B7213">
        <w:rPr>
          <w:sz w:val="26"/>
          <w:szCs w:val="26"/>
        </w:rPr>
        <w:t xml:space="preserve">1.4. </w:t>
      </w:r>
      <w:r w:rsidR="001544F1">
        <w:rPr>
          <w:sz w:val="26"/>
          <w:szCs w:val="26"/>
        </w:rPr>
        <w:t>Г</w:t>
      </w:r>
      <w:r w:rsidR="001544F1" w:rsidRPr="008B7213">
        <w:rPr>
          <w:sz w:val="26"/>
          <w:szCs w:val="26"/>
        </w:rPr>
        <w:t>лав</w:t>
      </w:r>
      <w:r w:rsidR="001544F1">
        <w:rPr>
          <w:sz w:val="26"/>
          <w:szCs w:val="26"/>
        </w:rPr>
        <w:t>у</w:t>
      </w:r>
      <w:r w:rsidR="001544F1" w:rsidRPr="008B7213">
        <w:rPr>
          <w:sz w:val="26"/>
          <w:szCs w:val="26"/>
        </w:rPr>
        <w:t xml:space="preserve"> </w:t>
      </w:r>
      <w:r w:rsidR="001544F1">
        <w:rPr>
          <w:sz w:val="26"/>
          <w:szCs w:val="26"/>
        </w:rPr>
        <w:t>5</w:t>
      </w:r>
      <w:r w:rsidR="001544F1" w:rsidRPr="008B7213">
        <w:rPr>
          <w:sz w:val="26"/>
          <w:szCs w:val="26"/>
        </w:rPr>
        <w:t xml:space="preserve"> программы,</w:t>
      </w:r>
      <w:r w:rsidR="00E20FA8">
        <w:rPr>
          <w:sz w:val="26"/>
          <w:szCs w:val="26"/>
        </w:rPr>
        <w:t xml:space="preserve"> изложить в следующей редакции: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 </w:t>
      </w:r>
      <w:r w:rsidRPr="00C176FC">
        <w:rPr>
          <w:sz w:val="26"/>
          <w:szCs w:val="26"/>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2. </w:t>
      </w:r>
      <w:r w:rsidRPr="00C176FC">
        <w:rPr>
          <w:sz w:val="26"/>
          <w:szCs w:val="26"/>
        </w:rPr>
        <w:t>Организационные мероприятия предусматривают:</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признание молодых семей нуждающимися в жилых помещениях и участниками Программы;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3) определение ежегодно размера бюджетных ассигнований, выделяемых из местного бюджета на реализацию мероприятий Программы;</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C176FC" w:rsidRPr="00C176FC" w:rsidRDefault="00C176FC" w:rsidP="00C176FC">
      <w:pPr>
        <w:autoSpaceDE w:val="0"/>
        <w:autoSpaceDN w:val="0"/>
        <w:adjustRightInd w:val="0"/>
        <w:ind w:left="1" w:firstLine="708"/>
        <w:jc w:val="both"/>
        <w:rPr>
          <w:sz w:val="26"/>
          <w:szCs w:val="26"/>
        </w:rPr>
      </w:pPr>
      <w:r w:rsidRPr="00C176FC">
        <w:rPr>
          <w:sz w:val="26"/>
          <w:szCs w:val="26"/>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lastRenderedPageBreak/>
        <w:t>6) организацию информационной и разъяснительной работы среди населения по освещению целей и задач Программы.</w:t>
      </w:r>
    </w:p>
    <w:p w:rsidR="00C966A1" w:rsidRDefault="00C966A1" w:rsidP="00C176FC">
      <w:pPr>
        <w:autoSpaceDE w:val="0"/>
        <w:autoSpaceDN w:val="0"/>
        <w:adjustRightInd w:val="0"/>
        <w:ind w:left="1" w:firstLine="708"/>
        <w:jc w:val="both"/>
        <w:rPr>
          <w:sz w:val="26"/>
          <w:szCs w:val="26"/>
        </w:rPr>
      </w:pPr>
    </w:p>
    <w:p w:rsidR="00C176FC" w:rsidRPr="00C176FC" w:rsidRDefault="00C176FC" w:rsidP="00C176FC">
      <w:pPr>
        <w:autoSpaceDE w:val="0"/>
        <w:autoSpaceDN w:val="0"/>
        <w:adjustRightInd w:val="0"/>
        <w:ind w:left="1" w:firstLine="708"/>
        <w:jc w:val="both"/>
        <w:rPr>
          <w:sz w:val="26"/>
          <w:szCs w:val="26"/>
        </w:rPr>
      </w:pPr>
      <w:r>
        <w:rPr>
          <w:sz w:val="26"/>
          <w:szCs w:val="26"/>
        </w:rPr>
        <w:t xml:space="preserve">3. </w:t>
      </w:r>
      <w:r w:rsidRPr="00C176FC">
        <w:rPr>
          <w:sz w:val="26"/>
          <w:szCs w:val="26"/>
        </w:rPr>
        <w:t>Основными принципами реализации Программы являются: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добровольность участия в Программе молодых семей;</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признание молодой семьи нуждающейся в жилых помещениях в соответствии с законодательством Российской Федерации;</w:t>
      </w:r>
    </w:p>
    <w:p w:rsidR="00C176FC" w:rsidRDefault="00C176FC" w:rsidP="00C176FC">
      <w:pPr>
        <w:autoSpaceDE w:val="0"/>
        <w:autoSpaceDN w:val="0"/>
        <w:adjustRightInd w:val="0"/>
        <w:ind w:left="1" w:firstLine="708"/>
        <w:jc w:val="both"/>
        <w:rPr>
          <w:sz w:val="26"/>
          <w:szCs w:val="26"/>
        </w:rPr>
      </w:pPr>
      <w:r w:rsidRPr="00C176FC">
        <w:rPr>
          <w:sz w:val="26"/>
          <w:szCs w:val="26"/>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w:t>
      </w:r>
      <w:r w:rsidR="00B65EB2">
        <w:rPr>
          <w:sz w:val="26"/>
          <w:szCs w:val="26"/>
        </w:rPr>
        <w:t>словий только один раз;</w:t>
      </w:r>
    </w:p>
    <w:p w:rsidR="00B65EB2" w:rsidRPr="00C176FC" w:rsidRDefault="00B65EB2" w:rsidP="00C176FC">
      <w:pPr>
        <w:autoSpaceDE w:val="0"/>
        <w:autoSpaceDN w:val="0"/>
        <w:adjustRightInd w:val="0"/>
        <w:ind w:left="1" w:firstLine="708"/>
        <w:jc w:val="both"/>
        <w:rPr>
          <w:sz w:val="26"/>
          <w:szCs w:val="26"/>
        </w:rPr>
      </w:pPr>
      <w:r>
        <w:rPr>
          <w:sz w:val="26"/>
          <w:szCs w:val="26"/>
        </w:rPr>
        <w:t>территориальность действия программы, место жительство членов молодой семьи в течени</w:t>
      </w:r>
      <w:proofErr w:type="gramStart"/>
      <w:r>
        <w:rPr>
          <w:sz w:val="26"/>
          <w:szCs w:val="26"/>
        </w:rPr>
        <w:t>и</w:t>
      </w:r>
      <w:proofErr w:type="gramEnd"/>
      <w:r>
        <w:rPr>
          <w:sz w:val="26"/>
          <w:szCs w:val="26"/>
        </w:rPr>
        <w:t xml:space="preserve"> пяти лет до дня обращения с заявлением об участии в мероприятии должно быть на территории Иркутской области.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4. </w:t>
      </w:r>
      <w:r w:rsidRPr="00C176FC">
        <w:rPr>
          <w:sz w:val="26"/>
          <w:szCs w:val="26"/>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5. </w:t>
      </w:r>
      <w:r w:rsidRPr="00C176FC">
        <w:rPr>
          <w:sz w:val="26"/>
          <w:szCs w:val="26"/>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молодая семья признана нуждающейся в жилом помещении в соответствии с настоящим разделом;</w:t>
      </w:r>
    </w:p>
    <w:p w:rsidR="00C176FC" w:rsidRDefault="00C176FC" w:rsidP="00C176FC">
      <w:pPr>
        <w:autoSpaceDE w:val="0"/>
        <w:autoSpaceDN w:val="0"/>
        <w:adjustRightInd w:val="0"/>
        <w:ind w:left="1" w:firstLine="708"/>
        <w:jc w:val="both"/>
        <w:rPr>
          <w:sz w:val="26"/>
          <w:szCs w:val="26"/>
        </w:rPr>
      </w:pPr>
      <w:r w:rsidRPr="00C176FC">
        <w:rPr>
          <w:sz w:val="26"/>
          <w:szCs w:val="26"/>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w:t>
      </w:r>
      <w:r w:rsidR="00B65EB2">
        <w:rPr>
          <w:sz w:val="26"/>
          <w:szCs w:val="26"/>
        </w:rPr>
        <w:t>ального жилищного строительства;</w:t>
      </w:r>
    </w:p>
    <w:p w:rsidR="00B65EB2" w:rsidRPr="00C176FC" w:rsidRDefault="00B65EB2" w:rsidP="00C176FC">
      <w:pPr>
        <w:autoSpaceDE w:val="0"/>
        <w:autoSpaceDN w:val="0"/>
        <w:adjustRightInd w:val="0"/>
        <w:ind w:left="1" w:firstLine="708"/>
        <w:jc w:val="both"/>
        <w:rPr>
          <w:sz w:val="26"/>
          <w:szCs w:val="26"/>
        </w:rPr>
      </w:pPr>
      <w:r>
        <w:rPr>
          <w:sz w:val="26"/>
          <w:szCs w:val="26"/>
        </w:rPr>
        <w:t>4) постоянное проживание членов молодой семьи, на территории Иркутской области в течени</w:t>
      </w:r>
      <w:proofErr w:type="gramStart"/>
      <w:r>
        <w:rPr>
          <w:sz w:val="26"/>
          <w:szCs w:val="26"/>
        </w:rPr>
        <w:t>и</w:t>
      </w:r>
      <w:proofErr w:type="gramEnd"/>
      <w:r>
        <w:rPr>
          <w:sz w:val="26"/>
          <w:szCs w:val="26"/>
        </w:rPr>
        <w:t xml:space="preserve"> пяти лет до дня обращения с заявлением об участии в мероприятии.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5.1. </w:t>
      </w:r>
      <w:proofErr w:type="gramStart"/>
      <w:r w:rsidRPr="00C176FC">
        <w:rPr>
          <w:sz w:val="26"/>
          <w:szCs w:val="26"/>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мероприятии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C176FC">
        <w:rPr>
          <w:sz w:val="26"/>
          <w:szCs w:val="26"/>
        </w:rPr>
        <w:t xml:space="preserve"> основаниям, которые установлены статьей 51 Жилищного кодекса РФ для признания граждан нуждающимися в жилых помещениях, предоставляемых по договорам социального </w:t>
      </w:r>
      <w:r w:rsidRPr="00C176FC">
        <w:rPr>
          <w:sz w:val="26"/>
          <w:szCs w:val="26"/>
        </w:rPr>
        <w:lastRenderedPageBreak/>
        <w:t>найма, вне зависимости от того, поставлены ли они на учет в качестве нуждающихся в жилых помещениях.</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5.2. </w:t>
      </w:r>
      <w:r w:rsidRPr="00C176FC">
        <w:rPr>
          <w:sz w:val="26"/>
          <w:szCs w:val="26"/>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РФ 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C176FC">
        <w:rPr>
          <w:sz w:val="26"/>
          <w:szCs w:val="26"/>
        </w:rPr>
        <w:t xml:space="preserve"> подпунктами, </w:t>
      </w:r>
      <w:proofErr w:type="gramStart"/>
      <w:r w:rsidRPr="00C176FC">
        <w:rPr>
          <w:sz w:val="26"/>
          <w:szCs w:val="26"/>
        </w:rPr>
        <w:t>обязательства</w:t>
      </w:r>
      <w:proofErr w:type="gramEnd"/>
      <w:r w:rsidRPr="00C176FC">
        <w:rPr>
          <w:sz w:val="26"/>
          <w:szCs w:val="26"/>
        </w:rPr>
        <w:t xml:space="preserve"> по </w:t>
      </w:r>
      <w:proofErr w:type="gramStart"/>
      <w:r w:rsidRPr="00C176FC">
        <w:rPr>
          <w:sz w:val="26"/>
          <w:szCs w:val="26"/>
        </w:rPr>
        <w:t>которому</w:t>
      </w:r>
      <w:proofErr w:type="gramEnd"/>
      <w:r w:rsidRPr="00C176FC">
        <w:rPr>
          <w:sz w:val="26"/>
          <w:szCs w:val="26"/>
        </w:rPr>
        <w:t xml:space="preserve"> полностью не исполнены, либо не исполнены обязательства по кредиту (займу) на погашение ранее предоставленного жилищного кредита. </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5.3. </w:t>
      </w:r>
      <w:r w:rsidRPr="00C176FC">
        <w:rPr>
          <w:sz w:val="26"/>
          <w:szCs w:val="26"/>
        </w:rPr>
        <w:t xml:space="preserve">Нуждаемость молодых семей включенных в программу до 30.01.2025г. определяется исходя из 18 </w:t>
      </w:r>
      <w:proofErr w:type="spellStart"/>
      <w:r w:rsidRPr="00C176FC">
        <w:rPr>
          <w:sz w:val="26"/>
          <w:szCs w:val="26"/>
        </w:rPr>
        <w:t>кв.м</w:t>
      </w:r>
      <w:proofErr w:type="spellEnd"/>
      <w:r w:rsidRPr="00C176FC">
        <w:rPr>
          <w:sz w:val="26"/>
          <w:szCs w:val="26"/>
        </w:rPr>
        <w:t xml:space="preserve">. общей площади на каждого члена семьи, для молодых семей, обратившихся после 30.01.2025г., размер нуждаемости определяется исходя из 12 </w:t>
      </w:r>
      <w:proofErr w:type="spellStart"/>
      <w:r w:rsidRPr="00C176FC">
        <w:rPr>
          <w:sz w:val="26"/>
          <w:szCs w:val="26"/>
        </w:rPr>
        <w:t>кв.м</w:t>
      </w:r>
      <w:proofErr w:type="spellEnd"/>
      <w:r w:rsidRPr="00C176FC">
        <w:rPr>
          <w:sz w:val="26"/>
          <w:szCs w:val="26"/>
        </w:rPr>
        <w:t>. общей площади на каждого члена семьи.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6. </w:t>
      </w:r>
      <w:proofErr w:type="gramStart"/>
      <w:r w:rsidRPr="00C176FC">
        <w:rPr>
          <w:sz w:val="26"/>
          <w:szCs w:val="26"/>
        </w:rPr>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C176FC">
        <w:rPr>
          <w:sz w:val="26"/>
          <w:szCs w:val="26"/>
        </w:rPr>
        <w:t xml:space="preserve"> документы: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1) копии </w:t>
      </w:r>
      <w:proofErr w:type="gramStart"/>
      <w:r w:rsidRPr="00C176FC">
        <w:rPr>
          <w:sz w:val="26"/>
          <w:szCs w:val="26"/>
        </w:rPr>
        <w:t>документов</w:t>
      </w:r>
      <w:proofErr w:type="gramEnd"/>
      <w:r w:rsidRPr="00C176FC">
        <w:rPr>
          <w:sz w:val="26"/>
          <w:szCs w:val="26"/>
        </w:rPr>
        <w:t xml:space="preserve"> удостоверяющие личность каждого члена молодой семьи;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копия свидетельства о браке (на не полную семью не распространяется);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3) копия документа, подтверждающего регистрацию в системе индивидуального (персонифицированного) учета каждого члена семьи; </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5)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6)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недвижимости;</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 xml:space="preserve">7)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w:t>
      </w:r>
      <w:r w:rsidRPr="00C176FC">
        <w:rPr>
          <w:sz w:val="26"/>
          <w:szCs w:val="26"/>
        </w:rPr>
        <w:lastRenderedPageBreak/>
        <w:t>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органом (организацией) по государственному техническому учету и (или) технической</w:t>
      </w:r>
      <w:proofErr w:type="gramEnd"/>
      <w:r w:rsidRPr="00C176FC">
        <w:rPr>
          <w:sz w:val="26"/>
          <w:szCs w:val="26"/>
        </w:rPr>
        <w:t xml:space="preserve"> инвентаризации, подтверждающие наличие (отсутствие) жилых помещений в собственности заявителя и членов его семьи;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8) 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Pr>
          <w:sz w:val="26"/>
          <w:szCs w:val="26"/>
        </w:rPr>
        <w:t>:</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C176FC">
        <w:rPr>
          <w:sz w:val="26"/>
          <w:szCs w:val="26"/>
        </w:rPr>
        <w:t xml:space="preserve"> из них, </w:t>
      </w:r>
      <w:proofErr w:type="gramStart"/>
      <w:r w:rsidRPr="00C176FC">
        <w:rPr>
          <w:sz w:val="26"/>
          <w:szCs w:val="26"/>
        </w:rPr>
        <w:t>выданная</w:t>
      </w:r>
      <w:proofErr w:type="gramEnd"/>
      <w:r w:rsidRPr="00C176FC">
        <w:rPr>
          <w:sz w:val="26"/>
          <w:szCs w:val="26"/>
        </w:rPr>
        <w:t xml:space="preserve"> на дату не ранее чем за 30 календарных дней до даты ее представления;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C176FC">
        <w:rPr>
          <w:sz w:val="26"/>
          <w:szCs w:val="26"/>
        </w:rPr>
        <w:t>позднее</w:t>
      </w:r>
      <w:proofErr w:type="gramEnd"/>
      <w:r w:rsidRPr="00C176FC">
        <w:rPr>
          <w:sz w:val="26"/>
          <w:szCs w:val="26"/>
        </w:rPr>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C176FC">
        <w:rPr>
          <w:sz w:val="26"/>
          <w:szCs w:val="26"/>
        </w:rPr>
        <w:t>позднее</w:t>
      </w:r>
      <w:proofErr w:type="gramEnd"/>
      <w:r w:rsidRPr="00C176FC">
        <w:rPr>
          <w:sz w:val="26"/>
          <w:szCs w:val="26"/>
        </w:rPr>
        <w:t xml:space="preserve"> чем за 30 календарных дней до даты его представления, а также копия паспорта указанного транспортного средства;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C176FC" w:rsidRPr="00C176FC" w:rsidRDefault="00C176FC" w:rsidP="00C176FC">
      <w:pPr>
        <w:autoSpaceDE w:val="0"/>
        <w:autoSpaceDN w:val="0"/>
        <w:adjustRightInd w:val="0"/>
        <w:ind w:left="1" w:firstLine="708"/>
        <w:jc w:val="both"/>
        <w:rPr>
          <w:sz w:val="26"/>
          <w:szCs w:val="26"/>
        </w:rPr>
      </w:pPr>
      <w:r w:rsidRPr="00C176FC">
        <w:rPr>
          <w:sz w:val="26"/>
          <w:szCs w:val="26"/>
        </w:rPr>
        <w:lastRenderedPageBreak/>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9) в случае использования социальной выплаты в соответствии с подпунктами «е» и «и» пункта 2 Правил;</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C176FC" w:rsidRPr="00C176FC" w:rsidRDefault="00C176FC" w:rsidP="00C176FC">
      <w:pPr>
        <w:autoSpaceDE w:val="0"/>
        <w:autoSpaceDN w:val="0"/>
        <w:adjustRightInd w:val="0"/>
        <w:ind w:left="1" w:firstLine="708"/>
        <w:jc w:val="both"/>
        <w:rPr>
          <w:sz w:val="26"/>
          <w:szCs w:val="26"/>
        </w:rPr>
      </w:pPr>
      <w:r w:rsidRPr="00C176FC">
        <w:rPr>
          <w:sz w:val="26"/>
          <w:szCs w:val="26"/>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копия договора жилищного кредита;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документ, подтверждающий признание молодой семьи нуждающейся в жилом помещении в соответствии с документами указанными в подпунктах 1 – 6 настоящего раздела на день заключения договора жилищного кредита, указанного в подпункте «е» пункта 2 Правил;</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6.1. </w:t>
      </w:r>
      <w:r w:rsidRPr="00C176FC">
        <w:rPr>
          <w:sz w:val="26"/>
          <w:szCs w:val="26"/>
        </w:rPr>
        <w:t>Заявитель вправе представить следующие документы: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справку о размере средств материнского (семейного</w:t>
      </w:r>
      <w:proofErr w:type="gramStart"/>
      <w:r w:rsidRPr="00C176FC">
        <w:rPr>
          <w:sz w:val="26"/>
          <w:szCs w:val="26"/>
        </w:rPr>
        <w:t>)к</w:t>
      </w:r>
      <w:proofErr w:type="gramEnd"/>
      <w:r w:rsidRPr="00C176FC">
        <w:rPr>
          <w:sz w:val="26"/>
          <w:szCs w:val="26"/>
        </w:rPr>
        <w:t>апитала, выданную территориальным органом Фонда пенсионного и социального страхования РФ;</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7. </w:t>
      </w:r>
      <w:r w:rsidRPr="00C176FC">
        <w:rPr>
          <w:sz w:val="26"/>
          <w:szCs w:val="26"/>
        </w:rPr>
        <w:t>Заявление и документы могут быть представлены заявителем одним из следующих способов:</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путем личного обращения;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через организации почтовой связи.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C176FC" w:rsidRPr="00C176FC" w:rsidRDefault="00C176FC" w:rsidP="00C176FC">
      <w:pPr>
        <w:autoSpaceDE w:val="0"/>
        <w:autoSpaceDN w:val="0"/>
        <w:adjustRightInd w:val="0"/>
        <w:ind w:left="1" w:firstLine="708"/>
        <w:jc w:val="both"/>
        <w:rPr>
          <w:sz w:val="26"/>
          <w:szCs w:val="26"/>
        </w:rPr>
      </w:pPr>
      <w:r w:rsidRPr="00C176FC">
        <w:rPr>
          <w:sz w:val="26"/>
          <w:szCs w:val="26"/>
        </w:rPr>
        <w:lastRenderedPageBreak/>
        <w:t>В случае</w:t>
      </w:r>
      <w:proofErr w:type="gramStart"/>
      <w:r w:rsidRPr="00C176FC">
        <w:rPr>
          <w:sz w:val="26"/>
          <w:szCs w:val="26"/>
        </w:rPr>
        <w:t>,</w:t>
      </w:r>
      <w:proofErr w:type="gramEnd"/>
      <w:r w:rsidRPr="00C176FC">
        <w:rPr>
          <w:sz w:val="26"/>
          <w:szCs w:val="26"/>
        </w:rPr>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10 календарных дней со дня поступления заявления и документов оценивает содержащиеся в них сведения и обеспечивает принятие решения о признании либо об отказе в признании молодой семьи участницей Программы.</w:t>
      </w:r>
    </w:p>
    <w:p w:rsidR="00C176FC" w:rsidRDefault="00C176FC" w:rsidP="00C176FC">
      <w:pPr>
        <w:autoSpaceDE w:val="0"/>
        <w:autoSpaceDN w:val="0"/>
        <w:adjustRightInd w:val="0"/>
        <w:ind w:left="1" w:firstLine="708"/>
        <w:jc w:val="both"/>
        <w:rPr>
          <w:sz w:val="26"/>
          <w:szCs w:val="26"/>
        </w:rPr>
      </w:pPr>
      <w:r w:rsidRPr="00C176FC">
        <w:rPr>
          <w:sz w:val="26"/>
          <w:szCs w:val="26"/>
        </w:rPr>
        <w:t>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w:t>
      </w:r>
      <w:r>
        <w:rPr>
          <w:sz w:val="26"/>
          <w:szCs w:val="26"/>
        </w:rPr>
        <w:t xml:space="preserve"> в форме письма. </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8. </w:t>
      </w:r>
      <w:r w:rsidRPr="00C176FC">
        <w:rPr>
          <w:sz w:val="26"/>
          <w:szCs w:val="26"/>
        </w:rPr>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5 </w:t>
      </w:r>
      <w:proofErr w:type="gramStart"/>
      <w:r w:rsidRPr="00C176FC">
        <w:rPr>
          <w:sz w:val="26"/>
          <w:szCs w:val="26"/>
        </w:rPr>
        <w:t>календарных</w:t>
      </w:r>
      <w:proofErr w:type="gramEnd"/>
      <w:r w:rsidRPr="00C176FC">
        <w:rPr>
          <w:sz w:val="26"/>
          <w:szCs w:val="26"/>
        </w:rPr>
        <w:t xml:space="preserve"> со дня его приятия.</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9. </w:t>
      </w:r>
      <w:r w:rsidRPr="00C176FC">
        <w:rPr>
          <w:sz w:val="26"/>
          <w:szCs w:val="26"/>
        </w:rPr>
        <w:t>Основаниями для отказа в признании молодой семьи нуждающейся в жилом помещении являются: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отсутствие оснований для признания молодой семьи нуждающейся в жилом помещении, предусмотренных статьей 51 Жилищного кодекса РФ;</w:t>
      </w:r>
    </w:p>
    <w:p w:rsidR="00A81437" w:rsidRPr="00C176FC" w:rsidRDefault="00C176FC" w:rsidP="00A81437">
      <w:pPr>
        <w:autoSpaceDE w:val="0"/>
        <w:autoSpaceDN w:val="0"/>
        <w:adjustRightInd w:val="0"/>
        <w:ind w:left="1" w:firstLine="708"/>
        <w:jc w:val="both"/>
        <w:rPr>
          <w:sz w:val="26"/>
          <w:szCs w:val="26"/>
        </w:rPr>
      </w:pPr>
      <w:r w:rsidRPr="00C176FC">
        <w:rPr>
          <w:sz w:val="26"/>
          <w:szCs w:val="26"/>
        </w:rPr>
        <w:t xml:space="preserve">3) не истечение срока, предусмотренного </w:t>
      </w:r>
      <w:r w:rsidR="00A81437">
        <w:rPr>
          <w:sz w:val="26"/>
          <w:szCs w:val="26"/>
        </w:rPr>
        <w:t>статьей 53 Жилищного кодекса РФ.</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10. </w:t>
      </w:r>
      <w:r w:rsidRPr="00C176FC">
        <w:rPr>
          <w:sz w:val="26"/>
          <w:szCs w:val="26"/>
        </w:rPr>
        <w:t>Основаниями для отказа в признании молодой семьи участницей  Программы являются: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1) </w:t>
      </w:r>
      <w:proofErr w:type="gramStart"/>
      <w:r w:rsidRPr="00C176FC">
        <w:rPr>
          <w:sz w:val="26"/>
          <w:szCs w:val="26"/>
        </w:rPr>
        <w:t>не соответствие</w:t>
      </w:r>
      <w:proofErr w:type="gramEnd"/>
      <w:r w:rsidRPr="00C176FC">
        <w:rPr>
          <w:sz w:val="26"/>
          <w:szCs w:val="26"/>
        </w:rPr>
        <w:t xml:space="preserve"> молодой семьи требованиям, предусмотренным пунктом 6 Правил;</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не предоставление или предоставление не в полном объеме документов указанны</w:t>
      </w:r>
      <w:r w:rsidR="00B65EB2">
        <w:rPr>
          <w:sz w:val="26"/>
          <w:szCs w:val="26"/>
        </w:rPr>
        <w:t>х</w:t>
      </w:r>
      <w:r w:rsidRPr="00C176FC">
        <w:rPr>
          <w:sz w:val="26"/>
          <w:szCs w:val="26"/>
        </w:rPr>
        <w:t xml:space="preserve"> в пункт</w:t>
      </w:r>
      <w:r w:rsidR="00B65EB2">
        <w:rPr>
          <w:sz w:val="26"/>
          <w:szCs w:val="26"/>
        </w:rPr>
        <w:t>е</w:t>
      </w:r>
      <w:r w:rsidRPr="00C176FC">
        <w:rPr>
          <w:sz w:val="26"/>
          <w:szCs w:val="26"/>
        </w:rPr>
        <w:t xml:space="preserve"> </w:t>
      </w:r>
      <w:r w:rsidR="00B65EB2">
        <w:rPr>
          <w:sz w:val="26"/>
          <w:szCs w:val="26"/>
        </w:rPr>
        <w:t>6</w:t>
      </w:r>
      <w:r w:rsidRPr="00C176FC">
        <w:rPr>
          <w:sz w:val="26"/>
          <w:szCs w:val="26"/>
        </w:rPr>
        <w:t xml:space="preserve"> настоящего раздела;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3) недостоверность сведений, содержащихся в представленных документах;</w:t>
      </w:r>
    </w:p>
    <w:p w:rsidR="00C176FC" w:rsidRDefault="00C176FC" w:rsidP="00C176FC">
      <w:pPr>
        <w:autoSpaceDE w:val="0"/>
        <w:autoSpaceDN w:val="0"/>
        <w:adjustRightInd w:val="0"/>
        <w:ind w:left="1" w:firstLine="708"/>
        <w:jc w:val="both"/>
        <w:rPr>
          <w:sz w:val="26"/>
          <w:szCs w:val="26"/>
        </w:rPr>
      </w:pPr>
      <w:proofErr w:type="gramStart"/>
      <w:r w:rsidRPr="00C176FC">
        <w:rPr>
          <w:sz w:val="26"/>
          <w:szCs w:val="26"/>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C176FC">
        <w:rPr>
          <w:sz w:val="26"/>
          <w:szCs w:val="26"/>
        </w:rPr>
        <w:t xml:space="preserve"> по ипотечным жилищным кредитам (займам) и о внесении изменений в статью 13.2 Федерального закона «Об</w:t>
      </w:r>
      <w:r w:rsidR="00A81437">
        <w:rPr>
          <w:sz w:val="26"/>
          <w:szCs w:val="26"/>
        </w:rPr>
        <w:t xml:space="preserve"> актах гражданского состояния»;</w:t>
      </w:r>
    </w:p>
    <w:p w:rsidR="00A81437" w:rsidRPr="00C176FC" w:rsidRDefault="00A81437" w:rsidP="00C176FC">
      <w:pPr>
        <w:autoSpaceDE w:val="0"/>
        <w:autoSpaceDN w:val="0"/>
        <w:adjustRightInd w:val="0"/>
        <w:ind w:left="1" w:firstLine="708"/>
        <w:jc w:val="both"/>
        <w:rPr>
          <w:sz w:val="26"/>
          <w:szCs w:val="26"/>
        </w:rPr>
      </w:pPr>
      <w:r>
        <w:rPr>
          <w:sz w:val="26"/>
          <w:szCs w:val="26"/>
        </w:rPr>
        <w:t>5) отсутствие постоянного проживания членов молодой семьи, за исключением детей в возрасте до пяти лет, на территории Иркутской области не менее пяти лет до дня обращения с заявлением об участии в мероприятии.</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11. </w:t>
      </w:r>
      <w:r w:rsidRPr="00C176FC">
        <w:rPr>
          <w:sz w:val="26"/>
          <w:szCs w:val="26"/>
        </w:rPr>
        <w:t xml:space="preserve">Молодые семьи - участники муниципальных программ: </w:t>
      </w:r>
      <w:proofErr w:type="gramStart"/>
      <w:r w:rsidRPr="00C176FC">
        <w:rPr>
          <w:sz w:val="26"/>
          <w:szCs w:val="26"/>
        </w:rPr>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 110-37-618-11, «Молодым семьям – доступное жилье» на 2016-2020 годы» утвержденной постановлением администрации городского округа </w:t>
      </w:r>
      <w:r w:rsidRPr="00C176FC">
        <w:rPr>
          <w:sz w:val="26"/>
          <w:szCs w:val="26"/>
        </w:rPr>
        <w:lastRenderedPageBreak/>
        <w:t>муниципального образования «город Саянск» 24.08.2015 № 110-37-780-15,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C176FC">
        <w:rPr>
          <w:sz w:val="26"/>
          <w:szCs w:val="26"/>
        </w:rPr>
        <w:t xml:space="preserve">, </w:t>
      </w:r>
      <w:proofErr w:type="gramStart"/>
      <w:r w:rsidRPr="00C176FC">
        <w:rPr>
          <w:sz w:val="26"/>
          <w:szCs w:val="26"/>
        </w:rPr>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C176FC" w:rsidRPr="00C176FC" w:rsidRDefault="00C176FC" w:rsidP="00C176FC">
      <w:pPr>
        <w:autoSpaceDE w:val="0"/>
        <w:autoSpaceDN w:val="0"/>
        <w:adjustRightInd w:val="0"/>
        <w:ind w:left="1" w:firstLine="708"/>
        <w:jc w:val="both"/>
        <w:rPr>
          <w:sz w:val="26"/>
          <w:szCs w:val="26"/>
        </w:rPr>
      </w:pPr>
      <w:r>
        <w:rPr>
          <w:sz w:val="26"/>
          <w:szCs w:val="26"/>
        </w:rPr>
        <w:t xml:space="preserve">12. </w:t>
      </w:r>
      <w:r w:rsidRPr="00C176FC">
        <w:rPr>
          <w:sz w:val="26"/>
          <w:szCs w:val="26"/>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Согласие оформляется в соответствии со статьей 9 Федерального закона от 27 июля 2006 года № 152-ФЗ «О персональных данных».</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13. </w:t>
      </w:r>
      <w:proofErr w:type="gramStart"/>
      <w:r w:rsidRPr="00C176FC">
        <w:rPr>
          <w:sz w:val="26"/>
          <w:szCs w:val="26"/>
        </w:rPr>
        <w:t>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C176FC">
        <w:rPr>
          <w:sz w:val="26"/>
          <w:szCs w:val="26"/>
        </w:rPr>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 порядок формирования и форма которых определяются Правительством Иркутской области. 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года, молоды</w:t>
      </w:r>
      <w:r w:rsidR="00A81437">
        <w:rPr>
          <w:sz w:val="26"/>
          <w:szCs w:val="26"/>
        </w:rPr>
        <w:t xml:space="preserve">е семьи, имеющие трех и более детей, молодые семьи. </w:t>
      </w:r>
      <w:proofErr w:type="gramStart"/>
      <w:r w:rsidR="00A81437">
        <w:rPr>
          <w:sz w:val="26"/>
          <w:szCs w:val="26"/>
        </w:rPr>
        <w:t>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а также неполные молодые семьи, состоящие из не вступившей (не вступившего) в повторный брак супруги (супруга) и одного ребенка или более лица</w:t>
      </w:r>
      <w:proofErr w:type="gramEnd"/>
      <w:r w:rsidR="00A81437">
        <w:rPr>
          <w:sz w:val="26"/>
          <w:szCs w:val="26"/>
        </w:rPr>
        <w:t>, погибшего (умершего) в период участия в специальной военной операции.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Для включения в такой список молодая семья – участник мероприятия в период с 1 января до 1 мая года, предшествующего </w:t>
      </w:r>
      <w:proofErr w:type="gramStart"/>
      <w:r w:rsidRPr="00C176FC">
        <w:rPr>
          <w:sz w:val="26"/>
          <w:szCs w:val="26"/>
        </w:rPr>
        <w:t>планируемому</w:t>
      </w:r>
      <w:proofErr w:type="gramEnd"/>
      <w:r w:rsidRPr="00C176FC">
        <w:rPr>
          <w:sz w:val="26"/>
          <w:szCs w:val="26"/>
        </w:rPr>
        <w:t xml:space="preserve">, представляет в орган местного самоуправления, признавший ее участником Программы, Заявление в произвольной форме в одном экземпляре лично или через организации почтовой связи. </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w:t>
      </w:r>
      <w:r w:rsidRPr="00C176FC">
        <w:rPr>
          <w:sz w:val="26"/>
          <w:szCs w:val="26"/>
        </w:rPr>
        <w:lastRenderedPageBreak/>
        <w:t>предоставляет в орган местного самоуправления документы, подтверждающие изменение указанных сведений.</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14. </w:t>
      </w:r>
      <w:r w:rsidRPr="00C176FC">
        <w:rPr>
          <w:sz w:val="26"/>
          <w:szCs w:val="26"/>
        </w:rPr>
        <w:t xml:space="preserve">Решение об отказе во включении в Список </w:t>
      </w:r>
      <w:proofErr w:type="gramStart"/>
      <w:r w:rsidRPr="00C176FC">
        <w:rPr>
          <w:sz w:val="26"/>
          <w:szCs w:val="26"/>
        </w:rPr>
        <w:t>молодых семей, изъявивших желание получить социальную выплату принимается</w:t>
      </w:r>
      <w:proofErr w:type="gramEnd"/>
      <w:r w:rsidRPr="00C176FC">
        <w:rPr>
          <w:sz w:val="26"/>
          <w:szCs w:val="26"/>
        </w:rPr>
        <w:t xml:space="preserve"> в случае:</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если молодой семьей ранее реализовано право в соответствии с подпунктом «г» пункта 22 Правил;</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3) если молодой семьей утрачено право </w:t>
      </w:r>
      <w:proofErr w:type="gramStart"/>
      <w:r w:rsidRPr="00C176FC">
        <w:rPr>
          <w:sz w:val="26"/>
          <w:szCs w:val="26"/>
        </w:rPr>
        <w:t>состоять</w:t>
      </w:r>
      <w:proofErr w:type="gramEnd"/>
      <w:r w:rsidRPr="00C176FC">
        <w:rPr>
          <w:sz w:val="26"/>
          <w:szCs w:val="26"/>
        </w:rPr>
        <w:t xml:space="preserve"> на учете в качестве нуждающейся в жилом помещении;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4) если молодая семья, не имеющая детей, расторгла брак;</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5) если молодая семья выехала на постоянное место жительства в другой регион (муниципальный район, городской муниципальный округ);</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6) письменного отказа молодой семьи от участия в мероприятии в соответствующем году;</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15. </w:t>
      </w:r>
      <w:r w:rsidRPr="00C176FC">
        <w:rPr>
          <w:sz w:val="26"/>
          <w:szCs w:val="26"/>
        </w:rPr>
        <w:t>Программой предусматриваются следующие формы государственной поддержки участвующих в Программе молодых семей:</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1) предоставление социальной выплаты на приобретение (строительство) жилья в рамках мероприятий подпрограммы.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16. </w:t>
      </w:r>
      <w:proofErr w:type="gramStart"/>
      <w:r w:rsidRPr="00C176FC">
        <w:rPr>
          <w:sz w:val="26"/>
          <w:szCs w:val="26"/>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C176FC" w:rsidRPr="00C176FC" w:rsidRDefault="00C176FC" w:rsidP="00C176FC">
      <w:pPr>
        <w:autoSpaceDE w:val="0"/>
        <w:autoSpaceDN w:val="0"/>
        <w:adjustRightInd w:val="0"/>
        <w:ind w:left="1" w:firstLine="708"/>
        <w:jc w:val="both"/>
        <w:rPr>
          <w:sz w:val="26"/>
          <w:szCs w:val="26"/>
        </w:rPr>
      </w:pPr>
      <w:r w:rsidRPr="00C176FC">
        <w:rPr>
          <w:sz w:val="26"/>
          <w:szCs w:val="26"/>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lastRenderedPageBreak/>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C176FC">
        <w:rPr>
          <w:sz w:val="26"/>
          <w:szCs w:val="26"/>
        </w:rPr>
        <w:t xml:space="preserve"> или создания объекта индивидуального жилищного строительства.</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C176FC">
        <w:rPr>
          <w:sz w:val="26"/>
          <w:szCs w:val="26"/>
        </w:rPr>
        <w:t xml:space="preserve"> </w:t>
      </w:r>
      <w:proofErr w:type="gramStart"/>
      <w:r w:rsidRPr="00C176FC">
        <w:rPr>
          <w:sz w:val="26"/>
          <w:szCs w:val="26"/>
        </w:rPr>
        <w:t xml:space="preserve">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 </w:t>
      </w:r>
      <w:proofErr w:type="gramEnd"/>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При приобретении жилого помещения на территории муниципального образования «город Саянск» для молодых </w:t>
      </w:r>
      <w:proofErr w:type="gramStart"/>
      <w:r w:rsidRPr="00C176FC">
        <w:rPr>
          <w:sz w:val="26"/>
          <w:szCs w:val="26"/>
        </w:rPr>
        <w:t>семей</w:t>
      </w:r>
      <w:proofErr w:type="gramEnd"/>
      <w:r w:rsidRPr="00C176FC">
        <w:rPr>
          <w:sz w:val="26"/>
          <w:szCs w:val="26"/>
        </w:rPr>
        <w:t xml:space="preserve">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C176FC">
        <w:rPr>
          <w:sz w:val="26"/>
          <w:szCs w:val="26"/>
        </w:rPr>
        <w:t>кв.м</w:t>
      </w:r>
      <w:proofErr w:type="spellEnd"/>
      <w:r w:rsidRPr="00C176FC">
        <w:rPr>
          <w:sz w:val="26"/>
          <w:szCs w:val="26"/>
        </w:rPr>
        <w:t>. общей площади на каждого члена семьи.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При приобретении жилого помещения на территории муниципального образования «город Саянск» для молодых </w:t>
      </w:r>
      <w:proofErr w:type="gramStart"/>
      <w:r w:rsidRPr="00C176FC">
        <w:rPr>
          <w:sz w:val="26"/>
          <w:szCs w:val="26"/>
        </w:rPr>
        <w:t>семей</w:t>
      </w:r>
      <w:proofErr w:type="gramEnd"/>
      <w:r w:rsidRPr="00C176FC">
        <w:rPr>
          <w:sz w:val="26"/>
          <w:szCs w:val="26"/>
        </w:rPr>
        <w:t xml:space="preserve">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C176FC">
        <w:rPr>
          <w:sz w:val="26"/>
          <w:szCs w:val="26"/>
        </w:rPr>
        <w:t>кв.м</w:t>
      </w:r>
      <w:proofErr w:type="spellEnd"/>
      <w:r w:rsidRPr="00C176FC">
        <w:rPr>
          <w:sz w:val="26"/>
          <w:szCs w:val="26"/>
        </w:rPr>
        <w:t xml:space="preserve">. общей площади на каждого члена семьи. </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Размер общей площади жилого помещения, с учетом которого определяется размер социальной выплаты на приобретение, составляет:</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для семьи, состоящей из двух человек (молодые супруги или один молодой родитель и ребенок) - 42 кв. метра;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C176FC" w:rsidRPr="00C176FC" w:rsidRDefault="00C176FC" w:rsidP="00C176FC">
      <w:pPr>
        <w:autoSpaceDE w:val="0"/>
        <w:autoSpaceDN w:val="0"/>
        <w:adjustRightInd w:val="0"/>
        <w:ind w:left="1" w:firstLine="708"/>
        <w:jc w:val="both"/>
        <w:rPr>
          <w:sz w:val="26"/>
          <w:szCs w:val="26"/>
        </w:rPr>
      </w:pPr>
      <w:r>
        <w:rPr>
          <w:sz w:val="26"/>
          <w:szCs w:val="26"/>
        </w:rPr>
        <w:t xml:space="preserve">17. </w:t>
      </w:r>
      <w:r w:rsidRPr="00C176FC">
        <w:rPr>
          <w:sz w:val="26"/>
          <w:szCs w:val="26"/>
        </w:rPr>
        <w:t>Особенности оказания отдельных форм государственной поддержки заключаются в следующем:</w:t>
      </w:r>
    </w:p>
    <w:p w:rsidR="00C176FC" w:rsidRPr="00C176FC" w:rsidRDefault="00BB63B7" w:rsidP="00C176FC">
      <w:pPr>
        <w:autoSpaceDE w:val="0"/>
        <w:autoSpaceDN w:val="0"/>
        <w:adjustRightInd w:val="0"/>
        <w:ind w:left="1" w:firstLine="708"/>
        <w:jc w:val="both"/>
        <w:rPr>
          <w:sz w:val="26"/>
          <w:szCs w:val="26"/>
        </w:rPr>
      </w:pPr>
      <w:r>
        <w:rPr>
          <w:sz w:val="26"/>
          <w:szCs w:val="26"/>
        </w:rPr>
        <w:t>17.1.</w:t>
      </w:r>
      <w:r w:rsidR="00C176FC" w:rsidRPr="00C176FC">
        <w:rPr>
          <w:sz w:val="26"/>
          <w:szCs w:val="26"/>
        </w:rPr>
        <w:t xml:space="preserve"> предоставление социальной выплаты на приобретение жилья.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C176FC" w:rsidRPr="00C176FC" w:rsidRDefault="00BB63B7" w:rsidP="00C176FC">
      <w:pPr>
        <w:autoSpaceDE w:val="0"/>
        <w:autoSpaceDN w:val="0"/>
        <w:adjustRightInd w:val="0"/>
        <w:ind w:left="1" w:firstLine="708"/>
        <w:jc w:val="both"/>
        <w:rPr>
          <w:sz w:val="26"/>
          <w:szCs w:val="26"/>
        </w:rPr>
      </w:pPr>
      <w:proofErr w:type="gramStart"/>
      <w:r>
        <w:rPr>
          <w:sz w:val="26"/>
          <w:szCs w:val="26"/>
        </w:rPr>
        <w:lastRenderedPageBreak/>
        <w:t xml:space="preserve">1) </w:t>
      </w:r>
      <w:r w:rsidR="00C176FC" w:rsidRPr="00C176FC">
        <w:rPr>
          <w:sz w:val="26"/>
          <w:szCs w:val="26"/>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00C176FC" w:rsidRPr="00C176FC">
        <w:rPr>
          <w:sz w:val="26"/>
          <w:szCs w:val="26"/>
        </w:rPr>
        <w:t xml:space="preserve">. </w:t>
      </w:r>
      <w:proofErr w:type="gramStart"/>
      <w:r w:rsidR="00C176FC" w:rsidRPr="00C176FC">
        <w:rPr>
          <w:sz w:val="26"/>
          <w:szCs w:val="26"/>
        </w:rPr>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00C176FC" w:rsidRPr="00C176FC">
        <w:rPr>
          <w:sz w:val="26"/>
          <w:szCs w:val="26"/>
        </w:rPr>
        <w:t xml:space="preserve"> 13.2 Федерального закона «Об актах гражданского состояния». </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2) </w:t>
      </w:r>
      <w:r w:rsidR="00C176FC" w:rsidRPr="00C176FC">
        <w:rPr>
          <w:sz w:val="26"/>
          <w:szCs w:val="26"/>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3) </w:t>
      </w:r>
      <w:r w:rsidR="00C176FC" w:rsidRPr="00C176FC">
        <w:rPr>
          <w:sz w:val="26"/>
          <w:szCs w:val="26"/>
        </w:rPr>
        <w:t>Социальные выплаты на приобретение жилья используются: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для оплаты цены договора строительного подряда на строительство жилого дома (далее – договор строительного подряда);</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C176FC">
        <w:rPr>
          <w:sz w:val="26"/>
          <w:szCs w:val="26"/>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w:t>
      </w:r>
      <w:r w:rsidRPr="00C176FC">
        <w:rPr>
          <w:sz w:val="26"/>
          <w:szCs w:val="26"/>
        </w:rPr>
        <w:lastRenderedPageBreak/>
        <w:t>пеней за просрочку исполнения обязательств по указанным жилищным кредитам или кредитам (займам</w:t>
      </w:r>
      <w:proofErr w:type="gramEnd"/>
      <w:r w:rsidRPr="00C176FC">
        <w:rPr>
          <w:sz w:val="26"/>
          <w:szCs w:val="26"/>
        </w:rPr>
        <w:t>) на погашение ранее пред</w:t>
      </w:r>
      <w:r>
        <w:rPr>
          <w:sz w:val="26"/>
          <w:szCs w:val="26"/>
        </w:rPr>
        <w:t>оставленного жилищного кредита;</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C176FC">
        <w:rPr>
          <w:sz w:val="26"/>
          <w:szCs w:val="26"/>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C176FC">
        <w:rPr>
          <w:sz w:val="26"/>
          <w:szCs w:val="26"/>
        </w:rPr>
        <w:t>цены договора уступки прав требований</w:t>
      </w:r>
      <w:proofErr w:type="gramEnd"/>
      <w:r w:rsidRPr="00C176FC">
        <w:rPr>
          <w:sz w:val="26"/>
          <w:szCs w:val="26"/>
        </w:rPr>
        <w:t xml:space="preserve"> по договору участия в долевом строительстве;</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C176FC">
        <w:rPr>
          <w:sz w:val="26"/>
          <w:szCs w:val="26"/>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4) </w:t>
      </w:r>
      <w:r w:rsidR="00C176FC" w:rsidRPr="00C176FC">
        <w:rPr>
          <w:sz w:val="26"/>
          <w:szCs w:val="26"/>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C176FC" w:rsidRPr="00C176FC" w:rsidRDefault="00BB63B7" w:rsidP="00C176FC">
      <w:pPr>
        <w:autoSpaceDE w:val="0"/>
        <w:autoSpaceDN w:val="0"/>
        <w:adjustRightInd w:val="0"/>
        <w:ind w:left="1" w:firstLine="708"/>
        <w:jc w:val="both"/>
        <w:rPr>
          <w:sz w:val="26"/>
          <w:szCs w:val="26"/>
        </w:rPr>
      </w:pPr>
      <w:proofErr w:type="gramStart"/>
      <w:r>
        <w:rPr>
          <w:sz w:val="26"/>
          <w:szCs w:val="26"/>
        </w:rPr>
        <w:t xml:space="preserve">5) </w:t>
      </w:r>
      <w:r w:rsidR="00C176FC" w:rsidRPr="00C176FC">
        <w:rPr>
          <w:sz w:val="26"/>
          <w:szCs w:val="26"/>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w:t>
      </w:r>
      <w:proofErr w:type="gramEnd"/>
      <w:r w:rsidR="00C176FC" w:rsidRPr="00C176FC">
        <w:rPr>
          <w:sz w:val="26"/>
          <w:szCs w:val="26"/>
        </w:rPr>
        <w:t xml:space="preserve"> или созданного объекта индивидуального жилищного строительства в собственность одного из супругов или обоих супругов. </w:t>
      </w:r>
      <w:proofErr w:type="gramStart"/>
      <w:r w:rsidR="00C176FC" w:rsidRPr="00C176FC">
        <w:rPr>
          <w:sz w:val="26"/>
          <w:szCs w:val="26"/>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00C176FC" w:rsidRPr="00C176FC">
        <w:rPr>
          <w:sz w:val="26"/>
          <w:szCs w:val="26"/>
        </w:rPr>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6) </w:t>
      </w:r>
      <w:r w:rsidR="00C176FC" w:rsidRPr="00C176FC">
        <w:rPr>
          <w:sz w:val="26"/>
          <w:szCs w:val="26"/>
        </w:rPr>
        <w:t>Размер социальной выплаты на приобретение жилья составляет:</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- 35 процентов расчетной (средней) стоимости жилья, определяемой в соответствии с требованиями Программы - для молодых семей, не имеющих детей;</w:t>
      </w:r>
    </w:p>
    <w:p w:rsidR="00C176FC" w:rsidRPr="00C176FC" w:rsidRDefault="00C176FC" w:rsidP="00C176FC">
      <w:pPr>
        <w:autoSpaceDE w:val="0"/>
        <w:autoSpaceDN w:val="0"/>
        <w:adjustRightInd w:val="0"/>
        <w:ind w:left="1" w:firstLine="708"/>
        <w:jc w:val="both"/>
        <w:rPr>
          <w:sz w:val="26"/>
          <w:szCs w:val="26"/>
        </w:rPr>
      </w:pPr>
      <w:r w:rsidRPr="00C176FC">
        <w:rPr>
          <w:sz w:val="26"/>
          <w:szCs w:val="26"/>
        </w:rPr>
        <w:lastRenderedPageBreak/>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7) </w:t>
      </w:r>
      <w:r w:rsidR="00C176FC" w:rsidRPr="00C176FC">
        <w:rPr>
          <w:sz w:val="26"/>
          <w:szCs w:val="26"/>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C176FC">
        <w:rPr>
          <w:sz w:val="26"/>
          <w:szCs w:val="26"/>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C176FC">
        <w:rPr>
          <w:sz w:val="26"/>
          <w:szCs w:val="26"/>
        </w:rPr>
        <w:t xml:space="preserve"> нормативное правовое регулирование в этой сфере.</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8) </w:t>
      </w:r>
      <w:r w:rsidR="00C176FC" w:rsidRPr="00C176FC">
        <w:rPr>
          <w:sz w:val="26"/>
          <w:szCs w:val="26"/>
        </w:rPr>
        <w:t>Расчетная (средняя) стоимость жилья, используемая при расчете размера социальной выплаты, определяется по формуле:</w:t>
      </w:r>
    </w:p>
    <w:p w:rsidR="00C176FC" w:rsidRPr="00C176FC" w:rsidRDefault="00C176FC" w:rsidP="00C176FC">
      <w:pPr>
        <w:autoSpaceDE w:val="0"/>
        <w:autoSpaceDN w:val="0"/>
        <w:adjustRightInd w:val="0"/>
        <w:ind w:left="1" w:firstLine="708"/>
        <w:jc w:val="both"/>
        <w:rPr>
          <w:sz w:val="26"/>
          <w:szCs w:val="26"/>
        </w:rPr>
      </w:pPr>
    </w:p>
    <w:p w:rsidR="00C176FC" w:rsidRPr="00C176FC" w:rsidRDefault="00C176FC" w:rsidP="00C176FC">
      <w:pPr>
        <w:autoSpaceDE w:val="0"/>
        <w:autoSpaceDN w:val="0"/>
        <w:adjustRightInd w:val="0"/>
        <w:ind w:left="1" w:firstLine="708"/>
        <w:jc w:val="both"/>
        <w:rPr>
          <w:sz w:val="26"/>
          <w:szCs w:val="26"/>
        </w:rPr>
      </w:pPr>
      <w:proofErr w:type="spellStart"/>
      <w:r w:rsidRPr="00C176FC">
        <w:rPr>
          <w:sz w:val="26"/>
          <w:szCs w:val="26"/>
        </w:rPr>
        <w:t>СтЖ</w:t>
      </w:r>
      <w:proofErr w:type="spellEnd"/>
      <w:r w:rsidRPr="00C176FC">
        <w:rPr>
          <w:sz w:val="26"/>
          <w:szCs w:val="26"/>
        </w:rPr>
        <w:t xml:space="preserve"> = Н x РЖ,</w:t>
      </w:r>
    </w:p>
    <w:p w:rsidR="00C176FC" w:rsidRPr="00C176FC" w:rsidRDefault="00C176FC" w:rsidP="00C176FC">
      <w:pPr>
        <w:autoSpaceDE w:val="0"/>
        <w:autoSpaceDN w:val="0"/>
        <w:adjustRightInd w:val="0"/>
        <w:ind w:left="1" w:firstLine="708"/>
        <w:jc w:val="both"/>
        <w:rPr>
          <w:sz w:val="26"/>
          <w:szCs w:val="26"/>
        </w:rPr>
      </w:pPr>
    </w:p>
    <w:p w:rsidR="00C176FC" w:rsidRPr="00C176FC" w:rsidRDefault="00C176FC" w:rsidP="00C176FC">
      <w:pPr>
        <w:autoSpaceDE w:val="0"/>
        <w:autoSpaceDN w:val="0"/>
        <w:adjustRightInd w:val="0"/>
        <w:ind w:left="1" w:firstLine="708"/>
        <w:jc w:val="both"/>
        <w:rPr>
          <w:sz w:val="26"/>
          <w:szCs w:val="26"/>
        </w:rPr>
      </w:pPr>
      <w:r w:rsidRPr="00C176FC">
        <w:rPr>
          <w:sz w:val="26"/>
          <w:szCs w:val="26"/>
        </w:rPr>
        <w:t>где:</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C176FC" w:rsidRPr="00C176FC" w:rsidRDefault="00C176FC" w:rsidP="00C176FC">
      <w:pPr>
        <w:autoSpaceDE w:val="0"/>
        <w:autoSpaceDN w:val="0"/>
        <w:adjustRightInd w:val="0"/>
        <w:ind w:left="1" w:firstLine="708"/>
        <w:jc w:val="both"/>
        <w:rPr>
          <w:sz w:val="26"/>
          <w:szCs w:val="26"/>
        </w:rPr>
      </w:pPr>
      <w:r w:rsidRPr="00C176FC">
        <w:rPr>
          <w:sz w:val="26"/>
          <w:szCs w:val="26"/>
        </w:rPr>
        <w:t>РЖ - размер общей площади жилого помещения, определяемый в соответствии с требованиями Программы.</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9) </w:t>
      </w:r>
      <w:r w:rsidR="00C176FC" w:rsidRPr="00C176FC">
        <w:rPr>
          <w:sz w:val="26"/>
          <w:szCs w:val="26"/>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C176FC" w:rsidRPr="00C176FC" w:rsidRDefault="00BB63B7" w:rsidP="00C176FC">
      <w:pPr>
        <w:autoSpaceDE w:val="0"/>
        <w:autoSpaceDN w:val="0"/>
        <w:adjustRightInd w:val="0"/>
        <w:ind w:left="1" w:firstLine="708"/>
        <w:jc w:val="both"/>
        <w:rPr>
          <w:sz w:val="26"/>
          <w:szCs w:val="26"/>
        </w:rPr>
      </w:pPr>
      <w:r>
        <w:rPr>
          <w:sz w:val="26"/>
          <w:szCs w:val="26"/>
        </w:rPr>
        <w:t xml:space="preserve">10) </w:t>
      </w:r>
      <w:r w:rsidR="00C176FC" w:rsidRPr="00C176FC">
        <w:rPr>
          <w:sz w:val="26"/>
          <w:szCs w:val="26"/>
        </w:rPr>
        <w:t>Вопросы предоставления социальных выплат на приобретение жилья, не урегулированные Программой, разрешаются в соответствии с нормами государственной программы.</w:t>
      </w:r>
    </w:p>
    <w:p w:rsidR="00C176FC" w:rsidRPr="00C176FC" w:rsidRDefault="00BB63B7" w:rsidP="00C176FC">
      <w:pPr>
        <w:autoSpaceDE w:val="0"/>
        <w:autoSpaceDN w:val="0"/>
        <w:adjustRightInd w:val="0"/>
        <w:ind w:left="1" w:firstLine="708"/>
        <w:jc w:val="both"/>
        <w:rPr>
          <w:sz w:val="26"/>
          <w:szCs w:val="26"/>
        </w:rPr>
      </w:pPr>
      <w:r>
        <w:rPr>
          <w:sz w:val="26"/>
          <w:szCs w:val="26"/>
        </w:rPr>
        <w:lastRenderedPageBreak/>
        <w:t>17.</w:t>
      </w:r>
      <w:r w:rsidR="00C176FC" w:rsidRPr="00C176FC">
        <w:rPr>
          <w:sz w:val="26"/>
          <w:szCs w:val="26"/>
        </w:rPr>
        <w:t>2</w:t>
      </w:r>
      <w:r>
        <w:rPr>
          <w:sz w:val="26"/>
          <w:szCs w:val="26"/>
        </w:rPr>
        <w:t>.</w:t>
      </w:r>
      <w:r w:rsidR="00C176FC" w:rsidRPr="00C176FC">
        <w:rPr>
          <w:sz w:val="26"/>
          <w:szCs w:val="26"/>
        </w:rPr>
        <w:t xml:space="preserve"> предоставление дополнительной социальной выплаты.</w:t>
      </w:r>
    </w:p>
    <w:p w:rsidR="00C176FC" w:rsidRPr="00C176FC" w:rsidRDefault="008918A9" w:rsidP="00C176FC">
      <w:pPr>
        <w:autoSpaceDE w:val="0"/>
        <w:autoSpaceDN w:val="0"/>
        <w:adjustRightInd w:val="0"/>
        <w:ind w:left="1" w:firstLine="708"/>
        <w:jc w:val="both"/>
        <w:rPr>
          <w:sz w:val="26"/>
          <w:szCs w:val="26"/>
        </w:rPr>
      </w:pPr>
      <w:proofErr w:type="gramStart"/>
      <w:r>
        <w:rPr>
          <w:sz w:val="26"/>
          <w:szCs w:val="26"/>
        </w:rPr>
        <w:t xml:space="preserve">1) </w:t>
      </w:r>
      <w:r w:rsidR="00C176FC" w:rsidRPr="00C176FC">
        <w:rPr>
          <w:sz w:val="26"/>
          <w:szCs w:val="26"/>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C176FC">
        <w:rPr>
          <w:sz w:val="26"/>
          <w:szCs w:val="26"/>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C176FC" w:rsidRPr="00C176FC" w:rsidRDefault="008918A9" w:rsidP="00C176FC">
      <w:pPr>
        <w:autoSpaceDE w:val="0"/>
        <w:autoSpaceDN w:val="0"/>
        <w:adjustRightInd w:val="0"/>
        <w:ind w:left="1" w:firstLine="708"/>
        <w:jc w:val="both"/>
        <w:rPr>
          <w:sz w:val="26"/>
          <w:szCs w:val="26"/>
        </w:rPr>
      </w:pPr>
      <w:r>
        <w:rPr>
          <w:sz w:val="26"/>
          <w:szCs w:val="26"/>
        </w:rPr>
        <w:t xml:space="preserve">2) </w:t>
      </w:r>
      <w:r w:rsidR="00C176FC" w:rsidRPr="00C176FC">
        <w:rPr>
          <w:sz w:val="26"/>
          <w:szCs w:val="26"/>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C176FC" w:rsidRPr="00C176FC" w:rsidRDefault="008918A9" w:rsidP="00C176FC">
      <w:pPr>
        <w:autoSpaceDE w:val="0"/>
        <w:autoSpaceDN w:val="0"/>
        <w:adjustRightInd w:val="0"/>
        <w:ind w:left="1" w:firstLine="708"/>
        <w:jc w:val="both"/>
        <w:rPr>
          <w:sz w:val="26"/>
          <w:szCs w:val="26"/>
        </w:rPr>
      </w:pPr>
      <w:r>
        <w:rPr>
          <w:sz w:val="26"/>
          <w:szCs w:val="26"/>
        </w:rPr>
        <w:t>-</w:t>
      </w:r>
      <w:r w:rsidR="00C176FC" w:rsidRPr="00C176FC">
        <w:rPr>
          <w:sz w:val="26"/>
          <w:szCs w:val="26"/>
        </w:rPr>
        <w:t xml:space="preserve"> </w:t>
      </w:r>
      <w:r>
        <w:rPr>
          <w:sz w:val="26"/>
          <w:szCs w:val="26"/>
        </w:rPr>
        <w:t>р</w:t>
      </w:r>
      <w:r w:rsidR="00C176FC" w:rsidRPr="00C176FC">
        <w:rPr>
          <w:sz w:val="26"/>
          <w:szCs w:val="26"/>
        </w:rPr>
        <w:t>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C176FC" w:rsidRPr="00C176FC" w:rsidRDefault="008918A9" w:rsidP="00C176FC">
      <w:pPr>
        <w:autoSpaceDE w:val="0"/>
        <w:autoSpaceDN w:val="0"/>
        <w:adjustRightInd w:val="0"/>
        <w:ind w:left="1" w:firstLine="708"/>
        <w:jc w:val="both"/>
        <w:rPr>
          <w:sz w:val="26"/>
          <w:szCs w:val="26"/>
        </w:rPr>
      </w:pPr>
      <w:r>
        <w:rPr>
          <w:sz w:val="26"/>
          <w:szCs w:val="26"/>
        </w:rPr>
        <w:t>-</w:t>
      </w:r>
      <w:r w:rsidR="00C176FC" w:rsidRPr="00C176FC">
        <w:rPr>
          <w:sz w:val="26"/>
          <w:szCs w:val="26"/>
        </w:rPr>
        <w:t xml:space="preserve"> </w:t>
      </w:r>
      <w:r>
        <w:rPr>
          <w:sz w:val="26"/>
          <w:szCs w:val="26"/>
        </w:rPr>
        <w:t>м</w:t>
      </w:r>
      <w:r w:rsidR="00C176FC" w:rsidRPr="00C176FC">
        <w:rPr>
          <w:sz w:val="26"/>
          <w:szCs w:val="26"/>
        </w:rPr>
        <w:t>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C176FC" w:rsidRPr="00C176FC" w:rsidRDefault="008918A9" w:rsidP="00C176FC">
      <w:pPr>
        <w:autoSpaceDE w:val="0"/>
        <w:autoSpaceDN w:val="0"/>
        <w:adjustRightInd w:val="0"/>
        <w:ind w:left="1" w:firstLine="708"/>
        <w:jc w:val="both"/>
        <w:rPr>
          <w:sz w:val="26"/>
          <w:szCs w:val="26"/>
        </w:rPr>
      </w:pPr>
      <w:r>
        <w:rPr>
          <w:sz w:val="26"/>
          <w:szCs w:val="26"/>
        </w:rPr>
        <w:t xml:space="preserve">3) </w:t>
      </w:r>
      <w:r w:rsidR="00C176FC" w:rsidRPr="00C176FC">
        <w:rPr>
          <w:sz w:val="26"/>
          <w:szCs w:val="26"/>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C176FC" w:rsidRPr="00C176FC" w:rsidRDefault="008918A9" w:rsidP="00C176FC">
      <w:pPr>
        <w:autoSpaceDE w:val="0"/>
        <w:autoSpaceDN w:val="0"/>
        <w:adjustRightInd w:val="0"/>
        <w:ind w:left="1" w:firstLine="708"/>
        <w:jc w:val="both"/>
        <w:rPr>
          <w:sz w:val="26"/>
          <w:szCs w:val="26"/>
        </w:rPr>
      </w:pPr>
      <w:r>
        <w:rPr>
          <w:sz w:val="26"/>
          <w:szCs w:val="26"/>
        </w:rPr>
        <w:t xml:space="preserve">4) </w:t>
      </w:r>
      <w:r w:rsidR="00C176FC" w:rsidRPr="00C176FC">
        <w:rPr>
          <w:sz w:val="26"/>
          <w:szCs w:val="26"/>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C176FC" w:rsidRPr="00C176FC" w:rsidRDefault="008918A9" w:rsidP="00C176FC">
      <w:pPr>
        <w:autoSpaceDE w:val="0"/>
        <w:autoSpaceDN w:val="0"/>
        <w:adjustRightInd w:val="0"/>
        <w:ind w:left="1" w:firstLine="708"/>
        <w:jc w:val="both"/>
        <w:rPr>
          <w:sz w:val="26"/>
          <w:szCs w:val="26"/>
        </w:rPr>
      </w:pPr>
      <w:r>
        <w:rPr>
          <w:sz w:val="26"/>
          <w:szCs w:val="26"/>
        </w:rPr>
        <w:t xml:space="preserve">5) </w:t>
      </w:r>
      <w:r w:rsidR="00C176FC" w:rsidRPr="00C176FC">
        <w:rPr>
          <w:sz w:val="26"/>
          <w:szCs w:val="26"/>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C176FC" w:rsidRPr="00C176FC" w:rsidRDefault="008918A9" w:rsidP="00C176FC">
      <w:pPr>
        <w:autoSpaceDE w:val="0"/>
        <w:autoSpaceDN w:val="0"/>
        <w:adjustRightInd w:val="0"/>
        <w:ind w:left="1" w:firstLine="708"/>
        <w:jc w:val="both"/>
        <w:rPr>
          <w:sz w:val="26"/>
          <w:szCs w:val="26"/>
        </w:rPr>
      </w:pPr>
      <w:r>
        <w:rPr>
          <w:sz w:val="26"/>
          <w:szCs w:val="26"/>
        </w:rPr>
        <w:t xml:space="preserve">6) </w:t>
      </w:r>
      <w:r w:rsidR="00C176FC" w:rsidRPr="00C176FC">
        <w:rPr>
          <w:sz w:val="26"/>
          <w:szCs w:val="26"/>
        </w:rPr>
        <w:t>Определение размера социальных выплат для участников муниципальной Программы определяется требованиями, установленными Программы.</w:t>
      </w:r>
    </w:p>
    <w:p w:rsidR="00C176FC" w:rsidRPr="00C176FC" w:rsidRDefault="00C176FC" w:rsidP="00C176FC">
      <w:pPr>
        <w:autoSpaceDE w:val="0"/>
        <w:autoSpaceDN w:val="0"/>
        <w:adjustRightInd w:val="0"/>
        <w:ind w:left="1" w:firstLine="708"/>
        <w:jc w:val="both"/>
        <w:rPr>
          <w:sz w:val="26"/>
          <w:szCs w:val="26"/>
        </w:rPr>
      </w:pPr>
      <w:proofErr w:type="gramStart"/>
      <w:r w:rsidRPr="00C176FC">
        <w:rPr>
          <w:sz w:val="26"/>
          <w:szCs w:val="26"/>
        </w:rPr>
        <w:t>В случае не 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C176FC" w:rsidRPr="00C176FC" w:rsidRDefault="00BB63B7" w:rsidP="00C176FC">
      <w:pPr>
        <w:autoSpaceDE w:val="0"/>
        <w:autoSpaceDN w:val="0"/>
        <w:adjustRightInd w:val="0"/>
        <w:ind w:left="1" w:firstLine="708"/>
        <w:jc w:val="both"/>
        <w:rPr>
          <w:sz w:val="26"/>
          <w:szCs w:val="26"/>
        </w:rPr>
      </w:pPr>
      <w:r>
        <w:rPr>
          <w:sz w:val="26"/>
          <w:szCs w:val="26"/>
        </w:rPr>
        <w:t xml:space="preserve">18. </w:t>
      </w:r>
      <w:r w:rsidR="00C176FC" w:rsidRPr="00C176FC">
        <w:rPr>
          <w:sz w:val="26"/>
          <w:szCs w:val="26"/>
        </w:rPr>
        <w:t xml:space="preserve">Молодые семьи - участники Программы, соответствующие условиям для участия в Программе, считаются участниками Программы и подлежат включению в </w:t>
      </w:r>
      <w:r w:rsidR="00C176FC" w:rsidRPr="00C176FC">
        <w:rPr>
          <w:sz w:val="26"/>
          <w:szCs w:val="26"/>
        </w:rPr>
        <w:lastRenderedPageBreak/>
        <w:t>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C176FC" w:rsidRDefault="00C176FC" w:rsidP="00C176FC">
      <w:pPr>
        <w:autoSpaceDE w:val="0"/>
        <w:autoSpaceDN w:val="0"/>
        <w:adjustRightInd w:val="0"/>
        <w:ind w:left="1" w:firstLine="708"/>
        <w:jc w:val="both"/>
        <w:rPr>
          <w:sz w:val="26"/>
          <w:szCs w:val="26"/>
        </w:rPr>
      </w:pPr>
      <w:r w:rsidRPr="00C176FC">
        <w:rPr>
          <w:sz w:val="26"/>
          <w:szCs w:val="26"/>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C176FC">
        <w:rPr>
          <w:sz w:val="26"/>
          <w:szCs w:val="26"/>
        </w:rPr>
        <w:t>софинансировании</w:t>
      </w:r>
      <w:proofErr w:type="spellEnd"/>
      <w:r w:rsidRPr="00C176FC">
        <w:rPr>
          <w:sz w:val="26"/>
          <w:szCs w:val="26"/>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Pr>
          <w:sz w:val="26"/>
          <w:szCs w:val="26"/>
        </w:rPr>
        <w:t>»</w:t>
      </w:r>
    </w:p>
    <w:p w:rsidR="008B7213" w:rsidRPr="008B7213" w:rsidRDefault="00E20FA8" w:rsidP="008B7213">
      <w:pPr>
        <w:autoSpaceDE w:val="0"/>
        <w:autoSpaceDN w:val="0"/>
        <w:adjustRightInd w:val="0"/>
        <w:ind w:left="1" w:firstLine="708"/>
        <w:jc w:val="both"/>
        <w:rPr>
          <w:sz w:val="26"/>
          <w:szCs w:val="26"/>
        </w:rPr>
      </w:pPr>
      <w:r>
        <w:rPr>
          <w:sz w:val="26"/>
          <w:szCs w:val="26"/>
        </w:rPr>
        <w:t>1</w:t>
      </w:r>
      <w:r w:rsidR="001544F1">
        <w:rPr>
          <w:sz w:val="26"/>
          <w:szCs w:val="26"/>
        </w:rPr>
        <w:t xml:space="preserve">.5. </w:t>
      </w:r>
      <w:r w:rsidR="008B7213" w:rsidRPr="008B7213">
        <w:rPr>
          <w:sz w:val="26"/>
          <w:szCs w:val="26"/>
        </w:rPr>
        <w:t>Пункт 1 главы 6 программы, изложить в следующей редакции:</w:t>
      </w:r>
    </w:p>
    <w:p w:rsidR="006717E8" w:rsidRPr="008B7213" w:rsidRDefault="008B7213" w:rsidP="008B7213">
      <w:pPr>
        <w:autoSpaceDE w:val="0"/>
        <w:autoSpaceDN w:val="0"/>
        <w:adjustRightInd w:val="0"/>
        <w:ind w:firstLine="708"/>
        <w:jc w:val="both"/>
        <w:rPr>
          <w:sz w:val="26"/>
          <w:szCs w:val="26"/>
        </w:rPr>
      </w:pPr>
      <w:r w:rsidRPr="008B7213">
        <w:rPr>
          <w:sz w:val="26"/>
          <w:szCs w:val="26"/>
        </w:rPr>
        <w:t xml:space="preserve">«1.Улучшить жилищные условия </w:t>
      </w:r>
      <w:r w:rsidRPr="004B3B18">
        <w:rPr>
          <w:sz w:val="26"/>
          <w:szCs w:val="26"/>
        </w:rPr>
        <w:t>2</w:t>
      </w:r>
      <w:r w:rsidR="004B3B18">
        <w:rPr>
          <w:sz w:val="26"/>
          <w:szCs w:val="26"/>
        </w:rPr>
        <w:t>0</w:t>
      </w:r>
      <w:r w:rsidR="00591DD9">
        <w:rPr>
          <w:sz w:val="26"/>
          <w:szCs w:val="26"/>
        </w:rPr>
        <w:t>7</w:t>
      </w:r>
      <w:r w:rsidRPr="004B3B18">
        <w:rPr>
          <w:sz w:val="26"/>
          <w:szCs w:val="26"/>
        </w:rPr>
        <w:t xml:space="preserve"> молодым</w:t>
      </w:r>
      <w:r w:rsidRPr="008B7213">
        <w:rPr>
          <w:sz w:val="26"/>
          <w:szCs w:val="26"/>
        </w:rPr>
        <w:t xml:space="preserve"> семьям</w:t>
      </w:r>
      <w:proofErr w:type="gramStart"/>
      <w:r w:rsidRPr="008B7213">
        <w:rPr>
          <w:sz w:val="26"/>
          <w:szCs w:val="26"/>
        </w:rPr>
        <w:t>.»</w:t>
      </w:r>
      <w:proofErr w:type="gramEnd"/>
    </w:p>
    <w:p w:rsidR="008B7213" w:rsidRPr="008B7213" w:rsidRDefault="008B7213" w:rsidP="008B7213">
      <w:pPr>
        <w:autoSpaceDE w:val="0"/>
        <w:autoSpaceDN w:val="0"/>
        <w:adjustRightInd w:val="0"/>
        <w:ind w:left="1" w:firstLine="708"/>
        <w:jc w:val="both"/>
        <w:rPr>
          <w:sz w:val="26"/>
          <w:szCs w:val="26"/>
        </w:rPr>
      </w:pPr>
      <w:r w:rsidRPr="008B7213">
        <w:rPr>
          <w:sz w:val="26"/>
          <w:szCs w:val="26"/>
        </w:rPr>
        <w:t>1.</w:t>
      </w:r>
      <w:r w:rsidR="001544F1">
        <w:rPr>
          <w:sz w:val="26"/>
          <w:szCs w:val="26"/>
        </w:rPr>
        <w:t>6</w:t>
      </w:r>
      <w:r w:rsidRPr="008B7213">
        <w:rPr>
          <w:sz w:val="26"/>
          <w:szCs w:val="26"/>
        </w:rPr>
        <w:t>.Таблицу «Показатели результативности муниципальной программы» главы 6 программы, изложить в следующей редакции:</w:t>
      </w:r>
      <w:r w:rsidR="00686889">
        <w:rPr>
          <w:sz w:val="26"/>
          <w:szCs w:val="26"/>
        </w:rPr>
        <w:t xml:space="preserve"> </w:t>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118"/>
        <w:gridCol w:w="709"/>
        <w:gridCol w:w="992"/>
        <w:gridCol w:w="993"/>
        <w:gridCol w:w="850"/>
        <w:gridCol w:w="992"/>
        <w:gridCol w:w="851"/>
        <w:gridCol w:w="850"/>
      </w:tblGrid>
      <w:tr w:rsidR="004613D7" w:rsidRPr="004613D7" w:rsidTr="00496817">
        <w:tc>
          <w:tcPr>
            <w:tcW w:w="568" w:type="dxa"/>
            <w:vMerge w:val="restart"/>
          </w:tcPr>
          <w:p w:rsidR="004613D7" w:rsidRPr="004613D7" w:rsidRDefault="004613D7" w:rsidP="00B92AE5">
            <w:pPr>
              <w:pStyle w:val="ConsPlusNormal"/>
              <w:jc w:val="both"/>
              <w:rPr>
                <w:sz w:val="22"/>
                <w:szCs w:val="22"/>
              </w:rPr>
            </w:pPr>
            <w:r w:rsidRPr="004613D7">
              <w:rPr>
                <w:sz w:val="22"/>
                <w:szCs w:val="22"/>
              </w:rPr>
              <w:t>№</w:t>
            </w:r>
            <w:proofErr w:type="gramStart"/>
            <w:r w:rsidRPr="004613D7">
              <w:rPr>
                <w:sz w:val="22"/>
                <w:szCs w:val="22"/>
              </w:rPr>
              <w:t>п</w:t>
            </w:r>
            <w:proofErr w:type="gramEnd"/>
            <w:r w:rsidRPr="004613D7">
              <w:rPr>
                <w:sz w:val="22"/>
                <w:szCs w:val="22"/>
              </w:rPr>
              <w:t>/п</w:t>
            </w:r>
          </w:p>
        </w:tc>
        <w:tc>
          <w:tcPr>
            <w:tcW w:w="3118" w:type="dxa"/>
            <w:vMerge w:val="restart"/>
          </w:tcPr>
          <w:p w:rsidR="004613D7" w:rsidRPr="004613D7" w:rsidRDefault="004613D7" w:rsidP="00B92AE5">
            <w:pPr>
              <w:pStyle w:val="ConsPlusNormal"/>
              <w:jc w:val="both"/>
              <w:rPr>
                <w:sz w:val="22"/>
                <w:szCs w:val="22"/>
              </w:rPr>
            </w:pPr>
            <w:r w:rsidRPr="004613D7">
              <w:rPr>
                <w:sz w:val="22"/>
                <w:szCs w:val="22"/>
              </w:rPr>
              <w:t>Наименование показателя результативности</w:t>
            </w:r>
          </w:p>
        </w:tc>
        <w:tc>
          <w:tcPr>
            <w:tcW w:w="709" w:type="dxa"/>
            <w:vMerge w:val="restart"/>
          </w:tcPr>
          <w:p w:rsidR="004613D7" w:rsidRPr="004613D7" w:rsidRDefault="004613D7" w:rsidP="00B92AE5">
            <w:pPr>
              <w:pStyle w:val="ConsPlusNormal"/>
              <w:jc w:val="both"/>
              <w:rPr>
                <w:sz w:val="22"/>
                <w:szCs w:val="22"/>
              </w:rPr>
            </w:pPr>
            <w:r w:rsidRPr="004613D7">
              <w:rPr>
                <w:sz w:val="22"/>
                <w:szCs w:val="22"/>
              </w:rPr>
              <w:t>Ед. изм.</w:t>
            </w:r>
          </w:p>
        </w:tc>
        <w:tc>
          <w:tcPr>
            <w:tcW w:w="992" w:type="dxa"/>
            <w:vMerge w:val="restart"/>
          </w:tcPr>
          <w:p w:rsidR="004613D7" w:rsidRPr="004613D7" w:rsidRDefault="004613D7" w:rsidP="004613D7">
            <w:pPr>
              <w:pStyle w:val="ConsPlusNormal"/>
              <w:jc w:val="both"/>
              <w:rPr>
                <w:sz w:val="22"/>
                <w:szCs w:val="22"/>
              </w:rPr>
            </w:pPr>
            <w:r w:rsidRPr="004613D7">
              <w:rPr>
                <w:sz w:val="22"/>
                <w:szCs w:val="22"/>
              </w:rPr>
              <w:t>Базовое значение показателя результативности за 202</w:t>
            </w:r>
            <w:r>
              <w:rPr>
                <w:sz w:val="22"/>
                <w:szCs w:val="22"/>
              </w:rPr>
              <w:t>5</w:t>
            </w:r>
            <w:r w:rsidRPr="004613D7">
              <w:rPr>
                <w:sz w:val="22"/>
                <w:szCs w:val="22"/>
              </w:rPr>
              <w:t xml:space="preserve"> год</w:t>
            </w:r>
          </w:p>
        </w:tc>
        <w:tc>
          <w:tcPr>
            <w:tcW w:w="4536" w:type="dxa"/>
            <w:gridSpan w:val="5"/>
          </w:tcPr>
          <w:p w:rsidR="004613D7" w:rsidRPr="004613D7" w:rsidRDefault="004613D7" w:rsidP="00B92AE5">
            <w:pPr>
              <w:pStyle w:val="ConsPlusNormal"/>
              <w:jc w:val="both"/>
              <w:rPr>
                <w:sz w:val="22"/>
                <w:szCs w:val="22"/>
              </w:rPr>
            </w:pPr>
            <w:r w:rsidRPr="004613D7">
              <w:rPr>
                <w:sz w:val="22"/>
                <w:szCs w:val="22"/>
              </w:rPr>
              <w:t>Значение показателя результативности по годам реализации муниципальной Программы</w:t>
            </w:r>
          </w:p>
        </w:tc>
      </w:tr>
      <w:tr w:rsidR="004613D7" w:rsidRPr="004613D7" w:rsidTr="00496817">
        <w:tc>
          <w:tcPr>
            <w:tcW w:w="568" w:type="dxa"/>
            <w:vMerge/>
          </w:tcPr>
          <w:p w:rsidR="004613D7" w:rsidRPr="004613D7" w:rsidRDefault="004613D7" w:rsidP="00B92AE5">
            <w:pPr>
              <w:jc w:val="both"/>
              <w:rPr>
                <w:sz w:val="22"/>
                <w:szCs w:val="22"/>
              </w:rPr>
            </w:pPr>
          </w:p>
        </w:tc>
        <w:tc>
          <w:tcPr>
            <w:tcW w:w="3118" w:type="dxa"/>
            <w:vMerge/>
          </w:tcPr>
          <w:p w:rsidR="004613D7" w:rsidRPr="004613D7" w:rsidRDefault="004613D7" w:rsidP="00B92AE5">
            <w:pPr>
              <w:jc w:val="both"/>
              <w:rPr>
                <w:sz w:val="22"/>
                <w:szCs w:val="22"/>
              </w:rPr>
            </w:pPr>
          </w:p>
        </w:tc>
        <w:tc>
          <w:tcPr>
            <w:tcW w:w="709" w:type="dxa"/>
            <w:vMerge/>
          </w:tcPr>
          <w:p w:rsidR="004613D7" w:rsidRPr="004613D7" w:rsidRDefault="004613D7" w:rsidP="00B92AE5">
            <w:pPr>
              <w:jc w:val="both"/>
              <w:rPr>
                <w:sz w:val="22"/>
                <w:szCs w:val="22"/>
              </w:rPr>
            </w:pPr>
          </w:p>
        </w:tc>
        <w:tc>
          <w:tcPr>
            <w:tcW w:w="992" w:type="dxa"/>
            <w:vMerge/>
          </w:tcPr>
          <w:p w:rsidR="004613D7" w:rsidRPr="004613D7" w:rsidRDefault="004613D7" w:rsidP="00B92AE5">
            <w:pPr>
              <w:jc w:val="both"/>
              <w:rPr>
                <w:sz w:val="22"/>
                <w:szCs w:val="22"/>
              </w:rPr>
            </w:pPr>
          </w:p>
        </w:tc>
        <w:tc>
          <w:tcPr>
            <w:tcW w:w="993" w:type="dxa"/>
            <w:tcMar>
              <w:left w:w="28" w:type="dxa"/>
              <w:right w:w="28" w:type="dxa"/>
            </w:tcMar>
          </w:tcPr>
          <w:p w:rsidR="004613D7" w:rsidRPr="004613D7" w:rsidRDefault="004613D7" w:rsidP="00B92AE5">
            <w:pPr>
              <w:pStyle w:val="ConsPlusNormal"/>
              <w:jc w:val="center"/>
              <w:rPr>
                <w:sz w:val="22"/>
                <w:szCs w:val="22"/>
              </w:rPr>
            </w:pPr>
            <w:r w:rsidRPr="004613D7">
              <w:rPr>
                <w:sz w:val="22"/>
                <w:szCs w:val="22"/>
              </w:rPr>
              <w:t>2026</w:t>
            </w:r>
          </w:p>
        </w:tc>
        <w:tc>
          <w:tcPr>
            <w:tcW w:w="850" w:type="dxa"/>
            <w:tcMar>
              <w:left w:w="28" w:type="dxa"/>
              <w:right w:w="28" w:type="dxa"/>
            </w:tcMar>
          </w:tcPr>
          <w:p w:rsidR="004613D7" w:rsidRPr="004613D7" w:rsidRDefault="004613D7" w:rsidP="00B92AE5">
            <w:pPr>
              <w:pStyle w:val="ConsPlusNormal"/>
              <w:jc w:val="center"/>
              <w:rPr>
                <w:sz w:val="22"/>
                <w:szCs w:val="22"/>
              </w:rPr>
            </w:pPr>
            <w:r w:rsidRPr="004613D7">
              <w:rPr>
                <w:sz w:val="22"/>
                <w:szCs w:val="22"/>
              </w:rPr>
              <w:t>2027</w:t>
            </w:r>
          </w:p>
        </w:tc>
        <w:tc>
          <w:tcPr>
            <w:tcW w:w="992" w:type="dxa"/>
            <w:tcMar>
              <w:left w:w="28" w:type="dxa"/>
              <w:right w:w="28" w:type="dxa"/>
            </w:tcMar>
          </w:tcPr>
          <w:p w:rsidR="004613D7" w:rsidRPr="004613D7" w:rsidRDefault="004613D7" w:rsidP="00B92AE5">
            <w:pPr>
              <w:pStyle w:val="ConsPlusNormal"/>
              <w:jc w:val="center"/>
              <w:rPr>
                <w:sz w:val="22"/>
                <w:szCs w:val="22"/>
              </w:rPr>
            </w:pPr>
            <w:r w:rsidRPr="004613D7">
              <w:rPr>
                <w:sz w:val="22"/>
                <w:szCs w:val="22"/>
              </w:rPr>
              <w:t>2028</w:t>
            </w:r>
          </w:p>
        </w:tc>
        <w:tc>
          <w:tcPr>
            <w:tcW w:w="851" w:type="dxa"/>
          </w:tcPr>
          <w:p w:rsidR="004613D7" w:rsidRPr="004613D7" w:rsidRDefault="004613D7" w:rsidP="00B92AE5">
            <w:pPr>
              <w:pStyle w:val="ConsPlusNormal"/>
              <w:jc w:val="center"/>
              <w:rPr>
                <w:sz w:val="22"/>
                <w:szCs w:val="22"/>
              </w:rPr>
            </w:pPr>
            <w:r w:rsidRPr="004613D7">
              <w:rPr>
                <w:sz w:val="22"/>
                <w:szCs w:val="22"/>
              </w:rPr>
              <w:t>2029</w:t>
            </w:r>
          </w:p>
        </w:tc>
        <w:tc>
          <w:tcPr>
            <w:tcW w:w="850" w:type="dxa"/>
          </w:tcPr>
          <w:p w:rsidR="004613D7" w:rsidRPr="004613D7" w:rsidRDefault="004613D7" w:rsidP="00B92AE5">
            <w:pPr>
              <w:pStyle w:val="ConsPlusNormal"/>
              <w:jc w:val="center"/>
              <w:rPr>
                <w:sz w:val="22"/>
                <w:szCs w:val="22"/>
              </w:rPr>
            </w:pPr>
            <w:r w:rsidRPr="004613D7">
              <w:rPr>
                <w:sz w:val="22"/>
                <w:szCs w:val="22"/>
              </w:rPr>
              <w:t>2030</w:t>
            </w:r>
          </w:p>
        </w:tc>
      </w:tr>
      <w:tr w:rsidR="004613D7" w:rsidRPr="004613D7" w:rsidTr="00496817">
        <w:tc>
          <w:tcPr>
            <w:tcW w:w="568" w:type="dxa"/>
          </w:tcPr>
          <w:p w:rsidR="004613D7" w:rsidRPr="004613D7" w:rsidRDefault="004613D7" w:rsidP="00B92AE5">
            <w:pPr>
              <w:pStyle w:val="ConsPlusNormal"/>
              <w:jc w:val="both"/>
              <w:rPr>
                <w:sz w:val="22"/>
                <w:szCs w:val="22"/>
              </w:rPr>
            </w:pPr>
            <w:r w:rsidRPr="004613D7">
              <w:rPr>
                <w:sz w:val="22"/>
                <w:szCs w:val="22"/>
              </w:rPr>
              <w:t>1</w:t>
            </w:r>
          </w:p>
        </w:tc>
        <w:tc>
          <w:tcPr>
            <w:tcW w:w="3118" w:type="dxa"/>
          </w:tcPr>
          <w:p w:rsidR="004613D7" w:rsidRPr="004613D7" w:rsidRDefault="004613D7" w:rsidP="00B92AE5">
            <w:pPr>
              <w:pStyle w:val="ConsPlusNormal"/>
              <w:jc w:val="both"/>
              <w:rPr>
                <w:sz w:val="22"/>
                <w:szCs w:val="22"/>
              </w:rPr>
            </w:pPr>
            <w:r w:rsidRPr="004613D7">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0" w:history="1">
              <w:r w:rsidRPr="004613D7">
                <w:rPr>
                  <w:sz w:val="22"/>
                  <w:szCs w:val="22"/>
                </w:rPr>
                <w:t>Подпрограммы</w:t>
              </w:r>
            </w:hyperlink>
            <w:r w:rsidRPr="004613D7">
              <w:rPr>
                <w:sz w:val="22"/>
                <w:szCs w:val="22"/>
              </w:rPr>
              <w:t xml:space="preserve"> «Молодым семьям - доступное жильё»</w:t>
            </w:r>
          </w:p>
        </w:tc>
        <w:tc>
          <w:tcPr>
            <w:tcW w:w="709" w:type="dxa"/>
          </w:tcPr>
          <w:p w:rsidR="004613D7" w:rsidRPr="004613D7" w:rsidRDefault="004613D7" w:rsidP="00B92AE5">
            <w:pPr>
              <w:pStyle w:val="ConsPlusNormal"/>
              <w:jc w:val="center"/>
              <w:rPr>
                <w:sz w:val="22"/>
                <w:szCs w:val="22"/>
              </w:rPr>
            </w:pPr>
            <w:r w:rsidRPr="004613D7">
              <w:rPr>
                <w:sz w:val="22"/>
                <w:szCs w:val="22"/>
              </w:rPr>
              <w:t>семья</w:t>
            </w:r>
          </w:p>
        </w:tc>
        <w:tc>
          <w:tcPr>
            <w:tcW w:w="992" w:type="dxa"/>
          </w:tcPr>
          <w:p w:rsidR="004613D7" w:rsidRPr="004613D7" w:rsidRDefault="004613D7" w:rsidP="00B92AE5">
            <w:pPr>
              <w:pStyle w:val="ConsPlusNormal"/>
              <w:jc w:val="center"/>
              <w:rPr>
                <w:sz w:val="22"/>
                <w:szCs w:val="22"/>
              </w:rPr>
            </w:pPr>
            <w:r w:rsidRPr="004613D7">
              <w:rPr>
                <w:sz w:val="22"/>
                <w:szCs w:val="22"/>
              </w:rPr>
              <w:t>17</w:t>
            </w:r>
          </w:p>
        </w:tc>
        <w:tc>
          <w:tcPr>
            <w:tcW w:w="993" w:type="dxa"/>
            <w:tcMar>
              <w:left w:w="28" w:type="dxa"/>
              <w:right w:w="28" w:type="dxa"/>
            </w:tcMar>
          </w:tcPr>
          <w:p w:rsidR="004613D7" w:rsidRPr="004B3B18" w:rsidRDefault="004613D7" w:rsidP="00B92AE5">
            <w:pPr>
              <w:pStyle w:val="ConsPlusNormal"/>
              <w:jc w:val="center"/>
              <w:rPr>
                <w:sz w:val="22"/>
                <w:szCs w:val="22"/>
              </w:rPr>
            </w:pPr>
            <w:r w:rsidRPr="004B3B18">
              <w:rPr>
                <w:sz w:val="22"/>
                <w:szCs w:val="22"/>
              </w:rPr>
              <w:t>8</w:t>
            </w:r>
          </w:p>
        </w:tc>
        <w:tc>
          <w:tcPr>
            <w:tcW w:w="850" w:type="dxa"/>
            <w:tcMar>
              <w:left w:w="28" w:type="dxa"/>
              <w:right w:w="28" w:type="dxa"/>
            </w:tcMar>
          </w:tcPr>
          <w:p w:rsidR="004613D7" w:rsidRPr="004B3B18" w:rsidRDefault="00591DD9" w:rsidP="00B92AE5">
            <w:pPr>
              <w:pStyle w:val="ConsPlusNormal"/>
              <w:jc w:val="center"/>
              <w:rPr>
                <w:sz w:val="22"/>
                <w:szCs w:val="22"/>
              </w:rPr>
            </w:pPr>
            <w:r>
              <w:rPr>
                <w:sz w:val="22"/>
                <w:szCs w:val="22"/>
              </w:rPr>
              <w:t>1</w:t>
            </w:r>
          </w:p>
        </w:tc>
        <w:tc>
          <w:tcPr>
            <w:tcW w:w="992" w:type="dxa"/>
            <w:tcMar>
              <w:left w:w="28" w:type="dxa"/>
              <w:right w:w="28" w:type="dxa"/>
            </w:tcMar>
          </w:tcPr>
          <w:p w:rsidR="004613D7" w:rsidRPr="004B3B18" w:rsidRDefault="00591DD9" w:rsidP="00B92AE5">
            <w:pPr>
              <w:pStyle w:val="ConsPlusNormal"/>
              <w:jc w:val="center"/>
              <w:rPr>
                <w:sz w:val="22"/>
                <w:szCs w:val="22"/>
              </w:rPr>
            </w:pPr>
            <w:r>
              <w:rPr>
                <w:sz w:val="22"/>
                <w:szCs w:val="22"/>
              </w:rPr>
              <w:t>1</w:t>
            </w:r>
          </w:p>
        </w:tc>
        <w:tc>
          <w:tcPr>
            <w:tcW w:w="851" w:type="dxa"/>
          </w:tcPr>
          <w:p w:rsidR="004613D7" w:rsidRPr="004B3B18" w:rsidRDefault="00591DD9" w:rsidP="00B92AE5">
            <w:pPr>
              <w:pStyle w:val="ConsPlusNormal"/>
              <w:jc w:val="center"/>
              <w:rPr>
                <w:sz w:val="22"/>
                <w:szCs w:val="22"/>
              </w:rPr>
            </w:pPr>
            <w:r>
              <w:rPr>
                <w:sz w:val="22"/>
                <w:szCs w:val="22"/>
              </w:rPr>
              <w:t>1</w:t>
            </w:r>
          </w:p>
        </w:tc>
        <w:tc>
          <w:tcPr>
            <w:tcW w:w="850" w:type="dxa"/>
          </w:tcPr>
          <w:p w:rsidR="004613D7" w:rsidRPr="004B3B18" w:rsidRDefault="00591DD9" w:rsidP="00B92AE5">
            <w:pPr>
              <w:pStyle w:val="ConsPlusNormal"/>
              <w:jc w:val="center"/>
              <w:rPr>
                <w:sz w:val="22"/>
                <w:szCs w:val="22"/>
              </w:rPr>
            </w:pPr>
            <w:r>
              <w:rPr>
                <w:sz w:val="22"/>
                <w:szCs w:val="22"/>
              </w:rPr>
              <w:t>1</w:t>
            </w:r>
          </w:p>
        </w:tc>
      </w:tr>
      <w:tr w:rsidR="00A6471D" w:rsidRPr="004613D7" w:rsidTr="00496817">
        <w:tc>
          <w:tcPr>
            <w:tcW w:w="568" w:type="dxa"/>
          </w:tcPr>
          <w:p w:rsidR="00A6471D" w:rsidRPr="004613D7" w:rsidRDefault="00A6471D" w:rsidP="00B92AE5">
            <w:pPr>
              <w:pStyle w:val="ConsPlusNormal"/>
              <w:jc w:val="both"/>
              <w:rPr>
                <w:sz w:val="22"/>
                <w:szCs w:val="22"/>
              </w:rPr>
            </w:pPr>
            <w:r w:rsidRPr="004613D7">
              <w:rPr>
                <w:sz w:val="22"/>
                <w:szCs w:val="22"/>
              </w:rPr>
              <w:t>2</w:t>
            </w:r>
          </w:p>
        </w:tc>
        <w:tc>
          <w:tcPr>
            <w:tcW w:w="3118" w:type="dxa"/>
          </w:tcPr>
          <w:p w:rsidR="00A6471D" w:rsidRPr="004613D7" w:rsidRDefault="00A6471D" w:rsidP="00B92AE5">
            <w:pPr>
              <w:pStyle w:val="ConsPlusNormal"/>
              <w:jc w:val="both"/>
              <w:rPr>
                <w:sz w:val="22"/>
                <w:szCs w:val="22"/>
              </w:rPr>
            </w:pPr>
            <w:r w:rsidRPr="004613D7">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1" w:history="1">
              <w:r w:rsidRPr="004613D7">
                <w:rPr>
                  <w:sz w:val="22"/>
                  <w:szCs w:val="22"/>
                </w:rPr>
                <w:t>Подпрограммы</w:t>
              </w:r>
            </w:hyperlink>
            <w:r w:rsidRPr="004613D7">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A6471D" w:rsidRPr="004613D7" w:rsidRDefault="00A6471D" w:rsidP="00B92AE5">
            <w:pPr>
              <w:pStyle w:val="ConsPlusNormal"/>
              <w:jc w:val="center"/>
              <w:rPr>
                <w:sz w:val="22"/>
                <w:szCs w:val="22"/>
              </w:rPr>
            </w:pPr>
            <w:r w:rsidRPr="004613D7">
              <w:rPr>
                <w:sz w:val="22"/>
                <w:szCs w:val="22"/>
              </w:rPr>
              <w:t>%</w:t>
            </w:r>
          </w:p>
        </w:tc>
        <w:tc>
          <w:tcPr>
            <w:tcW w:w="992" w:type="dxa"/>
          </w:tcPr>
          <w:p w:rsidR="00A6471D" w:rsidRPr="004613D7" w:rsidRDefault="00A6471D" w:rsidP="00B92AE5">
            <w:pPr>
              <w:pStyle w:val="ConsPlusNormal"/>
              <w:jc w:val="center"/>
              <w:rPr>
                <w:sz w:val="22"/>
                <w:szCs w:val="22"/>
              </w:rPr>
            </w:pPr>
            <w:r>
              <w:rPr>
                <w:sz w:val="22"/>
                <w:szCs w:val="22"/>
              </w:rPr>
              <w:t>7,9</w:t>
            </w:r>
          </w:p>
        </w:tc>
        <w:tc>
          <w:tcPr>
            <w:tcW w:w="993" w:type="dxa"/>
            <w:tcMar>
              <w:left w:w="28" w:type="dxa"/>
              <w:right w:w="28" w:type="dxa"/>
            </w:tcMar>
          </w:tcPr>
          <w:p w:rsidR="00A6471D" w:rsidRPr="004613D7" w:rsidRDefault="00A6471D" w:rsidP="00B92AE5">
            <w:pPr>
              <w:pStyle w:val="ConsPlusNormal"/>
              <w:jc w:val="center"/>
              <w:rPr>
                <w:sz w:val="22"/>
                <w:szCs w:val="22"/>
              </w:rPr>
            </w:pPr>
            <w:r>
              <w:rPr>
                <w:sz w:val="22"/>
                <w:szCs w:val="22"/>
              </w:rPr>
              <w:t>4,8</w:t>
            </w:r>
          </w:p>
        </w:tc>
        <w:tc>
          <w:tcPr>
            <w:tcW w:w="850" w:type="dxa"/>
            <w:tcMar>
              <w:left w:w="28" w:type="dxa"/>
              <w:right w:w="28" w:type="dxa"/>
            </w:tcMar>
          </w:tcPr>
          <w:p w:rsidR="00A6471D" w:rsidRDefault="00686889" w:rsidP="00686889">
            <w:pPr>
              <w:jc w:val="center"/>
            </w:pPr>
            <w:r>
              <w:rPr>
                <w:sz w:val="22"/>
                <w:szCs w:val="22"/>
              </w:rPr>
              <w:t>0</w:t>
            </w:r>
            <w:r w:rsidR="00A6471D">
              <w:rPr>
                <w:sz w:val="22"/>
                <w:szCs w:val="22"/>
              </w:rPr>
              <w:t>,</w:t>
            </w:r>
            <w:r>
              <w:rPr>
                <w:sz w:val="22"/>
                <w:szCs w:val="22"/>
              </w:rPr>
              <w:t>5</w:t>
            </w:r>
          </w:p>
        </w:tc>
        <w:tc>
          <w:tcPr>
            <w:tcW w:w="992" w:type="dxa"/>
            <w:tcMar>
              <w:left w:w="28" w:type="dxa"/>
              <w:right w:w="28" w:type="dxa"/>
            </w:tcMar>
          </w:tcPr>
          <w:p w:rsidR="00A6471D" w:rsidRDefault="00686889" w:rsidP="001E525A">
            <w:pPr>
              <w:jc w:val="center"/>
            </w:pPr>
            <w:r>
              <w:rPr>
                <w:sz w:val="22"/>
                <w:szCs w:val="22"/>
              </w:rPr>
              <w:t>0,5</w:t>
            </w:r>
          </w:p>
        </w:tc>
        <w:tc>
          <w:tcPr>
            <w:tcW w:w="851" w:type="dxa"/>
          </w:tcPr>
          <w:p w:rsidR="00A6471D" w:rsidRDefault="00686889" w:rsidP="001E525A">
            <w:pPr>
              <w:jc w:val="center"/>
            </w:pPr>
            <w:r>
              <w:rPr>
                <w:sz w:val="22"/>
                <w:szCs w:val="22"/>
              </w:rPr>
              <w:t>0,5</w:t>
            </w:r>
          </w:p>
        </w:tc>
        <w:tc>
          <w:tcPr>
            <w:tcW w:w="850" w:type="dxa"/>
          </w:tcPr>
          <w:p w:rsidR="00A6471D" w:rsidRDefault="00686889" w:rsidP="001E525A">
            <w:pPr>
              <w:jc w:val="center"/>
            </w:pPr>
            <w:r>
              <w:rPr>
                <w:sz w:val="22"/>
                <w:szCs w:val="22"/>
              </w:rPr>
              <w:t>0,5</w:t>
            </w:r>
          </w:p>
        </w:tc>
      </w:tr>
    </w:tbl>
    <w:p w:rsidR="00CB50E7" w:rsidRPr="00CB50E7" w:rsidRDefault="00B265DA" w:rsidP="00CB50E7">
      <w:pPr>
        <w:autoSpaceDE w:val="0"/>
        <w:autoSpaceDN w:val="0"/>
        <w:adjustRightInd w:val="0"/>
        <w:ind w:firstLine="708"/>
        <w:jc w:val="both"/>
        <w:rPr>
          <w:color w:val="000000"/>
          <w:spacing w:val="-8"/>
          <w:sz w:val="26"/>
          <w:szCs w:val="26"/>
        </w:rPr>
      </w:pPr>
      <w:r w:rsidRPr="008B7213">
        <w:rPr>
          <w:spacing w:val="-8"/>
          <w:sz w:val="26"/>
          <w:szCs w:val="26"/>
        </w:rPr>
        <w:t>2.</w:t>
      </w:r>
      <w:r w:rsidR="00CB50E7" w:rsidRPr="00CB50E7">
        <w:rPr>
          <w:spacing w:val="-8"/>
          <w:sz w:val="28"/>
          <w:szCs w:val="28"/>
        </w:rPr>
        <w:t xml:space="preserve"> </w:t>
      </w:r>
      <w:r w:rsidR="00CB50E7" w:rsidRPr="00CB50E7">
        <w:rPr>
          <w:spacing w:val="-8"/>
          <w:sz w:val="26"/>
          <w:szCs w:val="26"/>
        </w:rPr>
        <w:t>О</w:t>
      </w:r>
      <w:r w:rsidR="00CB50E7" w:rsidRPr="00CB50E7">
        <w:rPr>
          <w:color w:val="000000"/>
          <w:spacing w:val="-8"/>
          <w:sz w:val="26"/>
          <w:szCs w:val="26"/>
        </w:rPr>
        <w:t xml:space="preserve">публиковать настоящее постановление на «Официальном </w:t>
      </w:r>
      <w:proofErr w:type="gramStart"/>
      <w:r w:rsidR="00CB50E7" w:rsidRPr="00CB50E7">
        <w:rPr>
          <w:color w:val="000000"/>
          <w:spacing w:val="-8"/>
          <w:sz w:val="26"/>
          <w:szCs w:val="26"/>
        </w:rPr>
        <w:t>интернет-портале</w:t>
      </w:r>
      <w:proofErr w:type="gramEnd"/>
      <w:r w:rsidR="00CB50E7" w:rsidRPr="00CB50E7">
        <w:rPr>
          <w:color w:val="000000"/>
          <w:spacing w:val="-8"/>
          <w:sz w:val="26"/>
          <w:szCs w:val="26"/>
        </w:rPr>
        <w:t xml:space="preserve"> правовой информации городского округа муниципального образования «город Саянск» (</w:t>
      </w:r>
      <w:hyperlink r:id="rId12" w:history="1">
        <w:r w:rsidR="00CB50E7" w:rsidRPr="00CB50E7">
          <w:rPr>
            <w:rStyle w:val="af1"/>
            <w:spacing w:val="-8"/>
            <w:sz w:val="26"/>
            <w:szCs w:val="26"/>
          </w:rPr>
          <w:t>http://sayansk-pravo.ru),</w:t>
        </w:r>
      </w:hyperlink>
      <w:r w:rsidR="00CB50E7" w:rsidRPr="00CB50E7">
        <w:rPr>
          <w:color w:val="000000"/>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265DA" w:rsidRPr="008B7213" w:rsidRDefault="00681A68" w:rsidP="00CB50E7">
      <w:pPr>
        <w:autoSpaceDE w:val="0"/>
        <w:autoSpaceDN w:val="0"/>
        <w:adjustRightInd w:val="0"/>
        <w:ind w:firstLine="708"/>
        <w:jc w:val="both"/>
        <w:rPr>
          <w:spacing w:val="-8"/>
          <w:sz w:val="26"/>
          <w:szCs w:val="26"/>
        </w:rPr>
      </w:pPr>
      <w:r>
        <w:rPr>
          <w:spacing w:val="-8"/>
          <w:sz w:val="26"/>
          <w:szCs w:val="26"/>
        </w:rPr>
        <w:lastRenderedPageBreak/>
        <w:t>3</w:t>
      </w:r>
      <w:r w:rsidR="00B265DA" w:rsidRPr="008B7213">
        <w:rPr>
          <w:spacing w:val="-8"/>
          <w:sz w:val="26"/>
          <w:szCs w:val="26"/>
        </w:rPr>
        <w:t>.</w:t>
      </w:r>
      <w:r w:rsidR="00CB50E7">
        <w:rPr>
          <w:spacing w:val="-8"/>
          <w:sz w:val="26"/>
          <w:szCs w:val="26"/>
        </w:rPr>
        <w:t xml:space="preserve"> </w:t>
      </w:r>
      <w:r w:rsidR="00927C4B" w:rsidRPr="008B7213">
        <w:rPr>
          <w:sz w:val="26"/>
          <w:szCs w:val="26"/>
        </w:rPr>
        <w:t>Постановление вступает в силу после дня его официального опубликования</w:t>
      </w:r>
      <w:r w:rsidR="00B265DA" w:rsidRPr="008B7213">
        <w:rPr>
          <w:spacing w:val="-8"/>
          <w:sz w:val="26"/>
          <w:szCs w:val="26"/>
        </w:rPr>
        <w:t xml:space="preserve">. </w:t>
      </w:r>
    </w:p>
    <w:p w:rsidR="00927C4B" w:rsidRDefault="00927C4B" w:rsidP="00B265DA">
      <w:pPr>
        <w:tabs>
          <w:tab w:val="left" w:pos="4820"/>
        </w:tabs>
        <w:jc w:val="both"/>
        <w:rPr>
          <w:spacing w:val="-8"/>
          <w:sz w:val="26"/>
          <w:szCs w:val="26"/>
        </w:rPr>
      </w:pPr>
    </w:p>
    <w:p w:rsidR="003165E9" w:rsidRPr="003165E9" w:rsidRDefault="003165E9" w:rsidP="003165E9">
      <w:pPr>
        <w:jc w:val="both"/>
        <w:rPr>
          <w:sz w:val="26"/>
          <w:szCs w:val="26"/>
        </w:rPr>
      </w:pPr>
      <w:r w:rsidRPr="003165E9">
        <w:rPr>
          <w:sz w:val="26"/>
          <w:szCs w:val="26"/>
        </w:rPr>
        <w:t xml:space="preserve">Мэр городского округа </w:t>
      </w:r>
    </w:p>
    <w:p w:rsidR="003165E9" w:rsidRPr="003165E9" w:rsidRDefault="003165E9" w:rsidP="003165E9">
      <w:pPr>
        <w:jc w:val="both"/>
        <w:rPr>
          <w:sz w:val="26"/>
          <w:szCs w:val="26"/>
        </w:rPr>
      </w:pPr>
      <w:r w:rsidRPr="003165E9">
        <w:rPr>
          <w:sz w:val="26"/>
          <w:szCs w:val="26"/>
        </w:rPr>
        <w:t xml:space="preserve">муниципального образования </w:t>
      </w:r>
    </w:p>
    <w:p w:rsidR="003165E9" w:rsidRPr="003165E9" w:rsidRDefault="003165E9" w:rsidP="003165E9">
      <w:pPr>
        <w:jc w:val="both"/>
        <w:rPr>
          <w:color w:val="000000"/>
          <w:sz w:val="26"/>
          <w:szCs w:val="26"/>
        </w:rPr>
      </w:pPr>
      <w:r w:rsidRPr="003165E9">
        <w:rPr>
          <w:sz w:val="26"/>
          <w:szCs w:val="26"/>
        </w:rPr>
        <w:t xml:space="preserve">«город Саянск»                                                                            </w:t>
      </w:r>
      <w:r>
        <w:rPr>
          <w:sz w:val="26"/>
          <w:szCs w:val="26"/>
        </w:rPr>
        <w:t xml:space="preserve">              </w:t>
      </w:r>
      <w:r w:rsidRPr="003165E9">
        <w:rPr>
          <w:sz w:val="26"/>
          <w:szCs w:val="26"/>
        </w:rPr>
        <w:t xml:space="preserve">   А.В. Ермаков       </w:t>
      </w:r>
    </w:p>
    <w:p w:rsidR="008B7213" w:rsidRPr="008958B3" w:rsidRDefault="00112A1A" w:rsidP="008B7213">
      <w:pPr>
        <w:tabs>
          <w:tab w:val="left" w:pos="4820"/>
        </w:tabs>
        <w:jc w:val="both"/>
        <w:rPr>
          <w:sz w:val="22"/>
          <w:szCs w:val="22"/>
        </w:rPr>
      </w:pPr>
      <w:r w:rsidRPr="008958B3">
        <w:rPr>
          <w:sz w:val="22"/>
          <w:szCs w:val="22"/>
        </w:rPr>
        <w:t xml:space="preserve">Исп. </w:t>
      </w:r>
      <w:r w:rsidR="00B265DA" w:rsidRPr="008958B3">
        <w:rPr>
          <w:sz w:val="22"/>
          <w:szCs w:val="22"/>
        </w:rPr>
        <w:t>Веретельникова О.В.</w:t>
      </w:r>
    </w:p>
    <w:p w:rsidR="00927C4B" w:rsidRPr="008958B3" w:rsidRDefault="008B7213" w:rsidP="008B7213">
      <w:pPr>
        <w:tabs>
          <w:tab w:val="left" w:pos="4820"/>
        </w:tabs>
        <w:jc w:val="both"/>
        <w:rPr>
          <w:sz w:val="22"/>
          <w:szCs w:val="22"/>
        </w:rPr>
      </w:pPr>
      <w:r w:rsidRPr="008958B3">
        <w:rPr>
          <w:sz w:val="22"/>
          <w:szCs w:val="22"/>
        </w:rPr>
        <w:t>т</w:t>
      </w:r>
      <w:r w:rsidR="00112A1A" w:rsidRPr="008958B3">
        <w:rPr>
          <w:sz w:val="22"/>
          <w:szCs w:val="22"/>
        </w:rPr>
        <w:t xml:space="preserve">ел. </w:t>
      </w:r>
      <w:r w:rsidR="00B265DA" w:rsidRPr="008958B3">
        <w:rPr>
          <w:sz w:val="22"/>
          <w:szCs w:val="22"/>
        </w:rPr>
        <w:t>5-10-05</w:t>
      </w:r>
    </w:p>
    <w:sectPr w:rsidR="00927C4B" w:rsidRPr="008958B3" w:rsidSect="00C966A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0C" w:rsidRDefault="00F9210C" w:rsidP="00AF663F">
      <w:r>
        <w:separator/>
      </w:r>
    </w:p>
  </w:endnote>
  <w:endnote w:type="continuationSeparator" w:id="0">
    <w:p w:rsidR="00F9210C" w:rsidRDefault="00F9210C"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0C" w:rsidRDefault="00F9210C" w:rsidP="00AF663F">
      <w:r>
        <w:separator/>
      </w:r>
    </w:p>
  </w:footnote>
  <w:footnote w:type="continuationSeparator" w:id="0">
    <w:p w:rsidR="00F9210C" w:rsidRDefault="00F9210C"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0A" w:rsidRDefault="008463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76AB"/>
    <w:rsid w:val="00020682"/>
    <w:rsid w:val="0002499C"/>
    <w:rsid w:val="00027AA0"/>
    <w:rsid w:val="00031E65"/>
    <w:rsid w:val="00041F98"/>
    <w:rsid w:val="00044157"/>
    <w:rsid w:val="00056F4F"/>
    <w:rsid w:val="00062236"/>
    <w:rsid w:val="000630CA"/>
    <w:rsid w:val="00063F3E"/>
    <w:rsid w:val="000647A0"/>
    <w:rsid w:val="00067CC5"/>
    <w:rsid w:val="00071BE1"/>
    <w:rsid w:val="00073218"/>
    <w:rsid w:val="0007385B"/>
    <w:rsid w:val="00080CE2"/>
    <w:rsid w:val="00084CD8"/>
    <w:rsid w:val="000858A6"/>
    <w:rsid w:val="000862CA"/>
    <w:rsid w:val="00087ECC"/>
    <w:rsid w:val="00090C22"/>
    <w:rsid w:val="000966F0"/>
    <w:rsid w:val="000A1E73"/>
    <w:rsid w:val="000B58E1"/>
    <w:rsid w:val="000B7975"/>
    <w:rsid w:val="000C0CB2"/>
    <w:rsid w:val="000C6796"/>
    <w:rsid w:val="000C7EC9"/>
    <w:rsid w:val="000D1063"/>
    <w:rsid w:val="000D3840"/>
    <w:rsid w:val="000D69DF"/>
    <w:rsid w:val="000D6B7B"/>
    <w:rsid w:val="000E0459"/>
    <w:rsid w:val="000E14AF"/>
    <w:rsid w:val="000F2C1C"/>
    <w:rsid w:val="000F6DE1"/>
    <w:rsid w:val="00101CBF"/>
    <w:rsid w:val="00105E07"/>
    <w:rsid w:val="001072CF"/>
    <w:rsid w:val="0011261F"/>
    <w:rsid w:val="00112A1A"/>
    <w:rsid w:val="001309C7"/>
    <w:rsid w:val="00130A6D"/>
    <w:rsid w:val="00132601"/>
    <w:rsid w:val="00133BB1"/>
    <w:rsid w:val="001453A1"/>
    <w:rsid w:val="00151A35"/>
    <w:rsid w:val="00152A28"/>
    <w:rsid w:val="001544F1"/>
    <w:rsid w:val="00157D58"/>
    <w:rsid w:val="00157E18"/>
    <w:rsid w:val="001615FC"/>
    <w:rsid w:val="00162540"/>
    <w:rsid w:val="001704D6"/>
    <w:rsid w:val="00173FD3"/>
    <w:rsid w:val="00182C39"/>
    <w:rsid w:val="00183506"/>
    <w:rsid w:val="00184060"/>
    <w:rsid w:val="0018510C"/>
    <w:rsid w:val="001852D5"/>
    <w:rsid w:val="001A11BB"/>
    <w:rsid w:val="001B10BE"/>
    <w:rsid w:val="001B3980"/>
    <w:rsid w:val="001B4FBD"/>
    <w:rsid w:val="001B53A3"/>
    <w:rsid w:val="001B77BC"/>
    <w:rsid w:val="001C0575"/>
    <w:rsid w:val="001C1A2B"/>
    <w:rsid w:val="001C2C1D"/>
    <w:rsid w:val="001C68D9"/>
    <w:rsid w:val="001C7141"/>
    <w:rsid w:val="001D061E"/>
    <w:rsid w:val="001D453A"/>
    <w:rsid w:val="001E5092"/>
    <w:rsid w:val="001E525A"/>
    <w:rsid w:val="001F01C1"/>
    <w:rsid w:val="001F1D3F"/>
    <w:rsid w:val="001F2052"/>
    <w:rsid w:val="00202C48"/>
    <w:rsid w:val="0020570F"/>
    <w:rsid w:val="002074F7"/>
    <w:rsid w:val="0021005B"/>
    <w:rsid w:val="00214255"/>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856E4"/>
    <w:rsid w:val="00297087"/>
    <w:rsid w:val="00297CF5"/>
    <w:rsid w:val="002A0080"/>
    <w:rsid w:val="002A1139"/>
    <w:rsid w:val="002A7A0E"/>
    <w:rsid w:val="002B1EBA"/>
    <w:rsid w:val="002B2062"/>
    <w:rsid w:val="002B30A7"/>
    <w:rsid w:val="002C18DC"/>
    <w:rsid w:val="002C24AF"/>
    <w:rsid w:val="002C3D7C"/>
    <w:rsid w:val="002C52BB"/>
    <w:rsid w:val="002C6FC7"/>
    <w:rsid w:val="002C78F4"/>
    <w:rsid w:val="002D0BFA"/>
    <w:rsid w:val="002D64AA"/>
    <w:rsid w:val="002E00A4"/>
    <w:rsid w:val="002E16A4"/>
    <w:rsid w:val="002E1808"/>
    <w:rsid w:val="002E1969"/>
    <w:rsid w:val="002E2F72"/>
    <w:rsid w:val="002E356F"/>
    <w:rsid w:val="002E4744"/>
    <w:rsid w:val="00307123"/>
    <w:rsid w:val="0031195B"/>
    <w:rsid w:val="00312706"/>
    <w:rsid w:val="003165E9"/>
    <w:rsid w:val="00316B34"/>
    <w:rsid w:val="00316DE2"/>
    <w:rsid w:val="00325781"/>
    <w:rsid w:val="00326223"/>
    <w:rsid w:val="003301EB"/>
    <w:rsid w:val="003315D2"/>
    <w:rsid w:val="00332DC3"/>
    <w:rsid w:val="00341DAD"/>
    <w:rsid w:val="003451FE"/>
    <w:rsid w:val="00351B65"/>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429B"/>
    <w:rsid w:val="003A4846"/>
    <w:rsid w:val="003B6DA4"/>
    <w:rsid w:val="003B77EC"/>
    <w:rsid w:val="003D0713"/>
    <w:rsid w:val="003D11B9"/>
    <w:rsid w:val="003D2625"/>
    <w:rsid w:val="003D55C8"/>
    <w:rsid w:val="003D7E4B"/>
    <w:rsid w:val="003E0D01"/>
    <w:rsid w:val="003E575C"/>
    <w:rsid w:val="003F5E44"/>
    <w:rsid w:val="003F70A2"/>
    <w:rsid w:val="0040210A"/>
    <w:rsid w:val="004045BF"/>
    <w:rsid w:val="0040567D"/>
    <w:rsid w:val="004072D8"/>
    <w:rsid w:val="00410A6F"/>
    <w:rsid w:val="00421179"/>
    <w:rsid w:val="00423545"/>
    <w:rsid w:val="00427418"/>
    <w:rsid w:val="0042796C"/>
    <w:rsid w:val="004325BF"/>
    <w:rsid w:val="00442F49"/>
    <w:rsid w:val="004543E2"/>
    <w:rsid w:val="00460CDD"/>
    <w:rsid w:val="004613D7"/>
    <w:rsid w:val="00470BD0"/>
    <w:rsid w:val="00471317"/>
    <w:rsid w:val="00472123"/>
    <w:rsid w:val="00475AEA"/>
    <w:rsid w:val="00482E23"/>
    <w:rsid w:val="004912B4"/>
    <w:rsid w:val="00491837"/>
    <w:rsid w:val="00496817"/>
    <w:rsid w:val="00497634"/>
    <w:rsid w:val="004979A2"/>
    <w:rsid w:val="004A2E73"/>
    <w:rsid w:val="004A47BB"/>
    <w:rsid w:val="004A47E8"/>
    <w:rsid w:val="004B0E76"/>
    <w:rsid w:val="004B3B18"/>
    <w:rsid w:val="004B467D"/>
    <w:rsid w:val="004B7475"/>
    <w:rsid w:val="004C173A"/>
    <w:rsid w:val="004C1DB5"/>
    <w:rsid w:val="004C447E"/>
    <w:rsid w:val="004C5798"/>
    <w:rsid w:val="004C6CA8"/>
    <w:rsid w:val="004C7734"/>
    <w:rsid w:val="004D221C"/>
    <w:rsid w:val="004D6A7B"/>
    <w:rsid w:val="004D6A7C"/>
    <w:rsid w:val="004E0BE9"/>
    <w:rsid w:val="004F3278"/>
    <w:rsid w:val="004F5F77"/>
    <w:rsid w:val="00501CB0"/>
    <w:rsid w:val="00501D07"/>
    <w:rsid w:val="00501D79"/>
    <w:rsid w:val="00512315"/>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83AAC"/>
    <w:rsid w:val="005840EE"/>
    <w:rsid w:val="0058504C"/>
    <w:rsid w:val="00585564"/>
    <w:rsid w:val="00585595"/>
    <w:rsid w:val="00591DD9"/>
    <w:rsid w:val="00594473"/>
    <w:rsid w:val="005969BE"/>
    <w:rsid w:val="00597DC8"/>
    <w:rsid w:val="005B562B"/>
    <w:rsid w:val="005B6748"/>
    <w:rsid w:val="005C54A4"/>
    <w:rsid w:val="005D1279"/>
    <w:rsid w:val="005D2874"/>
    <w:rsid w:val="005D61F1"/>
    <w:rsid w:val="005D7444"/>
    <w:rsid w:val="005E03EF"/>
    <w:rsid w:val="005E3BFF"/>
    <w:rsid w:val="005E6331"/>
    <w:rsid w:val="005F74A0"/>
    <w:rsid w:val="006004AE"/>
    <w:rsid w:val="00610BAC"/>
    <w:rsid w:val="006134AA"/>
    <w:rsid w:val="00625940"/>
    <w:rsid w:val="00626A5E"/>
    <w:rsid w:val="00627126"/>
    <w:rsid w:val="00632ED7"/>
    <w:rsid w:val="006415F5"/>
    <w:rsid w:val="006416A2"/>
    <w:rsid w:val="00643C4D"/>
    <w:rsid w:val="0064721D"/>
    <w:rsid w:val="006535F1"/>
    <w:rsid w:val="00655991"/>
    <w:rsid w:val="00657217"/>
    <w:rsid w:val="0066059D"/>
    <w:rsid w:val="006639DB"/>
    <w:rsid w:val="0066481A"/>
    <w:rsid w:val="00664C56"/>
    <w:rsid w:val="00664FC2"/>
    <w:rsid w:val="006717E8"/>
    <w:rsid w:val="00673FE5"/>
    <w:rsid w:val="00681A68"/>
    <w:rsid w:val="00682550"/>
    <w:rsid w:val="00686889"/>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029E"/>
    <w:rsid w:val="00727A5F"/>
    <w:rsid w:val="00743632"/>
    <w:rsid w:val="00744B7B"/>
    <w:rsid w:val="0075094D"/>
    <w:rsid w:val="00751784"/>
    <w:rsid w:val="00755D49"/>
    <w:rsid w:val="00774FB0"/>
    <w:rsid w:val="007752CC"/>
    <w:rsid w:val="00775FF6"/>
    <w:rsid w:val="00776919"/>
    <w:rsid w:val="007801C0"/>
    <w:rsid w:val="00780C7A"/>
    <w:rsid w:val="0078238F"/>
    <w:rsid w:val="007835BB"/>
    <w:rsid w:val="00783798"/>
    <w:rsid w:val="00784F82"/>
    <w:rsid w:val="007A334B"/>
    <w:rsid w:val="007A6179"/>
    <w:rsid w:val="007B7C81"/>
    <w:rsid w:val="007C04C5"/>
    <w:rsid w:val="007C0F05"/>
    <w:rsid w:val="007C3742"/>
    <w:rsid w:val="007C4FD3"/>
    <w:rsid w:val="007D206E"/>
    <w:rsid w:val="007D4B16"/>
    <w:rsid w:val="007E15F3"/>
    <w:rsid w:val="007E1730"/>
    <w:rsid w:val="007E79EA"/>
    <w:rsid w:val="007F2B62"/>
    <w:rsid w:val="007F34B7"/>
    <w:rsid w:val="007F5BB0"/>
    <w:rsid w:val="00800A94"/>
    <w:rsid w:val="00803331"/>
    <w:rsid w:val="008069C7"/>
    <w:rsid w:val="008105DD"/>
    <w:rsid w:val="008148A6"/>
    <w:rsid w:val="00820713"/>
    <w:rsid w:val="008260B7"/>
    <w:rsid w:val="00826709"/>
    <w:rsid w:val="008300AF"/>
    <w:rsid w:val="00840A4D"/>
    <w:rsid w:val="0084630A"/>
    <w:rsid w:val="008507B0"/>
    <w:rsid w:val="0085171F"/>
    <w:rsid w:val="00860CAD"/>
    <w:rsid w:val="008617A1"/>
    <w:rsid w:val="00863770"/>
    <w:rsid w:val="00871F30"/>
    <w:rsid w:val="008746C2"/>
    <w:rsid w:val="00875372"/>
    <w:rsid w:val="00877DB3"/>
    <w:rsid w:val="008821AF"/>
    <w:rsid w:val="0088476D"/>
    <w:rsid w:val="00886750"/>
    <w:rsid w:val="00886858"/>
    <w:rsid w:val="008918A9"/>
    <w:rsid w:val="008958B3"/>
    <w:rsid w:val="00896878"/>
    <w:rsid w:val="008A3976"/>
    <w:rsid w:val="008B0D90"/>
    <w:rsid w:val="008B55E2"/>
    <w:rsid w:val="008B6A1F"/>
    <w:rsid w:val="008B7213"/>
    <w:rsid w:val="008B733A"/>
    <w:rsid w:val="008D2BDD"/>
    <w:rsid w:val="008D2C0C"/>
    <w:rsid w:val="008E6273"/>
    <w:rsid w:val="008F2089"/>
    <w:rsid w:val="008F2A6B"/>
    <w:rsid w:val="008F2DB6"/>
    <w:rsid w:val="008F5FED"/>
    <w:rsid w:val="00901AE8"/>
    <w:rsid w:val="00903C79"/>
    <w:rsid w:val="009066E7"/>
    <w:rsid w:val="00910A4A"/>
    <w:rsid w:val="00911219"/>
    <w:rsid w:val="00911F28"/>
    <w:rsid w:val="009135BC"/>
    <w:rsid w:val="00914162"/>
    <w:rsid w:val="00927C4B"/>
    <w:rsid w:val="00930F87"/>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D732D"/>
    <w:rsid w:val="009E2D73"/>
    <w:rsid w:val="009E3F09"/>
    <w:rsid w:val="009E5A34"/>
    <w:rsid w:val="009E5BFC"/>
    <w:rsid w:val="009F59D0"/>
    <w:rsid w:val="009F6A6F"/>
    <w:rsid w:val="00A03F63"/>
    <w:rsid w:val="00A079D7"/>
    <w:rsid w:val="00A130A5"/>
    <w:rsid w:val="00A15033"/>
    <w:rsid w:val="00A21E0F"/>
    <w:rsid w:val="00A22491"/>
    <w:rsid w:val="00A22EAF"/>
    <w:rsid w:val="00A24254"/>
    <w:rsid w:val="00A31C6E"/>
    <w:rsid w:val="00A332F3"/>
    <w:rsid w:val="00A3378A"/>
    <w:rsid w:val="00A42D03"/>
    <w:rsid w:val="00A42F86"/>
    <w:rsid w:val="00A4776E"/>
    <w:rsid w:val="00A4793D"/>
    <w:rsid w:val="00A52929"/>
    <w:rsid w:val="00A536C4"/>
    <w:rsid w:val="00A54483"/>
    <w:rsid w:val="00A578C3"/>
    <w:rsid w:val="00A57C6C"/>
    <w:rsid w:val="00A605A3"/>
    <w:rsid w:val="00A63112"/>
    <w:rsid w:val="00A6471D"/>
    <w:rsid w:val="00A67F38"/>
    <w:rsid w:val="00A70111"/>
    <w:rsid w:val="00A70659"/>
    <w:rsid w:val="00A70880"/>
    <w:rsid w:val="00A717AF"/>
    <w:rsid w:val="00A76FDB"/>
    <w:rsid w:val="00A778B4"/>
    <w:rsid w:val="00A80A7B"/>
    <w:rsid w:val="00A81437"/>
    <w:rsid w:val="00A853C8"/>
    <w:rsid w:val="00A91FB7"/>
    <w:rsid w:val="00A92817"/>
    <w:rsid w:val="00A933AD"/>
    <w:rsid w:val="00A93ACC"/>
    <w:rsid w:val="00A9464F"/>
    <w:rsid w:val="00A94736"/>
    <w:rsid w:val="00AB4117"/>
    <w:rsid w:val="00AB450B"/>
    <w:rsid w:val="00AC00DC"/>
    <w:rsid w:val="00AD4AD1"/>
    <w:rsid w:val="00AD6668"/>
    <w:rsid w:val="00AD774D"/>
    <w:rsid w:val="00AE009F"/>
    <w:rsid w:val="00AE5221"/>
    <w:rsid w:val="00AE60E7"/>
    <w:rsid w:val="00AF1789"/>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65EB2"/>
    <w:rsid w:val="00B74FCB"/>
    <w:rsid w:val="00B76E81"/>
    <w:rsid w:val="00B76F2B"/>
    <w:rsid w:val="00B80A1B"/>
    <w:rsid w:val="00B854B5"/>
    <w:rsid w:val="00B85FC3"/>
    <w:rsid w:val="00B87121"/>
    <w:rsid w:val="00B92FE4"/>
    <w:rsid w:val="00B96923"/>
    <w:rsid w:val="00B9731D"/>
    <w:rsid w:val="00B97779"/>
    <w:rsid w:val="00BA6E3D"/>
    <w:rsid w:val="00BB548E"/>
    <w:rsid w:val="00BB63B7"/>
    <w:rsid w:val="00BC3CA9"/>
    <w:rsid w:val="00BC3FF2"/>
    <w:rsid w:val="00BD1898"/>
    <w:rsid w:val="00BD7D31"/>
    <w:rsid w:val="00BE2A59"/>
    <w:rsid w:val="00BF5C66"/>
    <w:rsid w:val="00C05AD5"/>
    <w:rsid w:val="00C06CA8"/>
    <w:rsid w:val="00C11887"/>
    <w:rsid w:val="00C176FC"/>
    <w:rsid w:val="00C30556"/>
    <w:rsid w:val="00C31B85"/>
    <w:rsid w:val="00C338D6"/>
    <w:rsid w:val="00C33B6D"/>
    <w:rsid w:val="00C36C35"/>
    <w:rsid w:val="00C40E47"/>
    <w:rsid w:val="00C45E28"/>
    <w:rsid w:val="00C55223"/>
    <w:rsid w:val="00C55DDA"/>
    <w:rsid w:val="00C55EF7"/>
    <w:rsid w:val="00C60E61"/>
    <w:rsid w:val="00C64807"/>
    <w:rsid w:val="00C71C95"/>
    <w:rsid w:val="00C74CCB"/>
    <w:rsid w:val="00C76279"/>
    <w:rsid w:val="00C81969"/>
    <w:rsid w:val="00C8592B"/>
    <w:rsid w:val="00C87161"/>
    <w:rsid w:val="00C925D4"/>
    <w:rsid w:val="00C92E07"/>
    <w:rsid w:val="00C944BB"/>
    <w:rsid w:val="00C95986"/>
    <w:rsid w:val="00C966A1"/>
    <w:rsid w:val="00C975E1"/>
    <w:rsid w:val="00CA1710"/>
    <w:rsid w:val="00CA1B08"/>
    <w:rsid w:val="00CA3FA5"/>
    <w:rsid w:val="00CA6CF0"/>
    <w:rsid w:val="00CA7866"/>
    <w:rsid w:val="00CB3D7C"/>
    <w:rsid w:val="00CB50E7"/>
    <w:rsid w:val="00CC27CC"/>
    <w:rsid w:val="00CD1D9B"/>
    <w:rsid w:val="00CD1EAA"/>
    <w:rsid w:val="00CD26C9"/>
    <w:rsid w:val="00CD26D1"/>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413A"/>
    <w:rsid w:val="00DA68EA"/>
    <w:rsid w:val="00DB3351"/>
    <w:rsid w:val="00DB5A6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7D30"/>
    <w:rsid w:val="00E20FA8"/>
    <w:rsid w:val="00E26B3D"/>
    <w:rsid w:val="00E317D6"/>
    <w:rsid w:val="00E32197"/>
    <w:rsid w:val="00E33A94"/>
    <w:rsid w:val="00E4082A"/>
    <w:rsid w:val="00E44002"/>
    <w:rsid w:val="00E45FE9"/>
    <w:rsid w:val="00E5157E"/>
    <w:rsid w:val="00E54D2C"/>
    <w:rsid w:val="00E64390"/>
    <w:rsid w:val="00E66D2B"/>
    <w:rsid w:val="00E75AB6"/>
    <w:rsid w:val="00E76C2C"/>
    <w:rsid w:val="00E833DA"/>
    <w:rsid w:val="00E8503E"/>
    <w:rsid w:val="00E8774A"/>
    <w:rsid w:val="00E93DF0"/>
    <w:rsid w:val="00E966DD"/>
    <w:rsid w:val="00EA2684"/>
    <w:rsid w:val="00EA4682"/>
    <w:rsid w:val="00EA48A5"/>
    <w:rsid w:val="00EB393A"/>
    <w:rsid w:val="00EB7FA3"/>
    <w:rsid w:val="00EC315F"/>
    <w:rsid w:val="00EC6796"/>
    <w:rsid w:val="00EC6E1C"/>
    <w:rsid w:val="00EC78D9"/>
    <w:rsid w:val="00ED659B"/>
    <w:rsid w:val="00EE1118"/>
    <w:rsid w:val="00EE298D"/>
    <w:rsid w:val="00EE323E"/>
    <w:rsid w:val="00EE43A8"/>
    <w:rsid w:val="00EF4602"/>
    <w:rsid w:val="00EF664B"/>
    <w:rsid w:val="00EF7A5C"/>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76F54"/>
    <w:rsid w:val="00F80E38"/>
    <w:rsid w:val="00F84ABE"/>
    <w:rsid w:val="00F9210C"/>
    <w:rsid w:val="00FA1A0A"/>
    <w:rsid w:val="00FA4CDB"/>
    <w:rsid w:val="00FB379F"/>
    <w:rsid w:val="00FB5A19"/>
    <w:rsid w:val="00FC3A10"/>
    <w:rsid w:val="00FD510F"/>
    <w:rsid w:val="00FD6D02"/>
    <w:rsid w:val="00FE1F9A"/>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ECE7E217CC0786A00D9AF2683FDEB4F46BF77738A2BB594AF9C1282AFB653C0E306AY3x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F9771F4AE5A331ECF635ECE7E217CC0786A00D9AF2683FDEB4F46BF77738A2BB594AF9C1282AFB653C0E306AY3x5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229E2-881A-48CC-9B22-FF595806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7094</Words>
  <Characters>40439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47439</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Федурина</cp:lastModifiedBy>
  <cp:revision>2</cp:revision>
  <cp:lastPrinted>2026-03-03T08:27:00Z</cp:lastPrinted>
  <dcterms:created xsi:type="dcterms:W3CDTF">2026-04-08T06:13:00Z</dcterms:created>
  <dcterms:modified xsi:type="dcterms:W3CDTF">2026-04-08T06:13:00Z</dcterms:modified>
</cp:coreProperties>
</file>