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Администрация городского округа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344E87" w:rsidRPr="00344E87" w:rsidRDefault="00344E87" w:rsidP="00344E87">
      <w:pPr>
        <w:jc w:val="center"/>
        <w:rPr>
          <w:b/>
          <w:spacing w:val="50"/>
          <w:sz w:val="32"/>
          <w:szCs w:val="32"/>
        </w:rPr>
      </w:pPr>
      <w:r w:rsidRPr="00344E87">
        <w:rPr>
          <w:b/>
          <w:spacing w:val="50"/>
          <w:sz w:val="32"/>
          <w:szCs w:val="32"/>
        </w:rPr>
        <w:t>«город Саянск»</w:t>
      </w:r>
    </w:p>
    <w:p w:rsidR="00344E87" w:rsidRPr="00344E87" w:rsidRDefault="00344E87" w:rsidP="00344E87">
      <w:pPr>
        <w:ind w:right="1700"/>
        <w:jc w:val="center"/>
        <w:rPr>
          <w:szCs w:val="20"/>
        </w:rPr>
      </w:pPr>
    </w:p>
    <w:p w:rsidR="00344E87" w:rsidRPr="00344E87" w:rsidRDefault="00344E87" w:rsidP="00344E87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344E87">
        <w:rPr>
          <w:b/>
          <w:spacing w:val="40"/>
          <w:sz w:val="36"/>
          <w:szCs w:val="20"/>
        </w:rPr>
        <w:t xml:space="preserve">ПОСТАНОВЛЕНИЕ </w:t>
      </w:r>
    </w:p>
    <w:p w:rsidR="00344E87" w:rsidRPr="00344E87" w:rsidRDefault="00344E87" w:rsidP="00344E87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</w:tblGrid>
      <w:tr w:rsidR="00344E87" w:rsidRPr="00344E87" w:rsidTr="00F710FB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534" w:type="dxa"/>
          </w:tcPr>
          <w:p w:rsidR="00344E87" w:rsidRPr="00344E87" w:rsidRDefault="00344E87" w:rsidP="00344E87">
            <w:pPr>
              <w:rPr>
                <w:szCs w:val="20"/>
              </w:rPr>
            </w:pPr>
            <w:r w:rsidRPr="00344E87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44E87" w:rsidRPr="00344E87" w:rsidRDefault="00884176" w:rsidP="00F710FB">
            <w:pPr>
              <w:rPr>
                <w:szCs w:val="20"/>
              </w:rPr>
            </w:pPr>
            <w:r>
              <w:rPr>
                <w:szCs w:val="20"/>
              </w:rPr>
              <w:t>04.03.2025</w:t>
            </w:r>
          </w:p>
        </w:tc>
        <w:tc>
          <w:tcPr>
            <w:tcW w:w="449" w:type="dxa"/>
          </w:tcPr>
          <w:p w:rsidR="00344E87" w:rsidRPr="00344E87" w:rsidRDefault="00344E87" w:rsidP="00344E87">
            <w:pPr>
              <w:jc w:val="center"/>
              <w:rPr>
                <w:sz w:val="20"/>
                <w:szCs w:val="20"/>
              </w:rPr>
            </w:pPr>
            <w:r w:rsidRPr="00344E87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44E87" w:rsidRPr="00344E87" w:rsidRDefault="00884176" w:rsidP="00344E87">
            <w:pPr>
              <w:rPr>
                <w:szCs w:val="20"/>
              </w:rPr>
            </w:pPr>
            <w:r>
              <w:rPr>
                <w:szCs w:val="20"/>
              </w:rPr>
              <w:t>110-37-290-25</w:t>
            </w:r>
          </w:p>
        </w:tc>
      </w:tr>
      <w:tr w:rsidR="00344E87" w:rsidRPr="00344E87" w:rsidTr="00F710FB">
        <w:trPr>
          <w:gridBefore w:val="3"/>
          <w:gridAfter w:val="1"/>
          <w:wBefore w:w="1815" w:type="dxa"/>
          <w:wAfter w:w="285" w:type="dxa"/>
          <w:cantSplit/>
          <w:trHeight w:val="220"/>
        </w:trPr>
        <w:tc>
          <w:tcPr>
            <w:tcW w:w="4139" w:type="dxa"/>
            <w:gridSpan w:val="4"/>
          </w:tcPr>
          <w:p w:rsidR="00344E87" w:rsidRPr="00344E87" w:rsidRDefault="00344E87" w:rsidP="00344E87">
            <w:pPr>
              <w:jc w:val="center"/>
              <w:rPr>
                <w:szCs w:val="20"/>
              </w:rPr>
            </w:pPr>
            <w:r w:rsidRPr="00344E87">
              <w:rPr>
                <w:szCs w:val="20"/>
              </w:rPr>
              <w:t>г.</w:t>
            </w:r>
            <w:r w:rsidR="00FC3B06">
              <w:rPr>
                <w:szCs w:val="20"/>
              </w:rPr>
              <w:t xml:space="preserve"> </w:t>
            </w:r>
            <w:r w:rsidRPr="00344E87">
              <w:rPr>
                <w:szCs w:val="20"/>
              </w:rPr>
              <w:t>Саянск</w:t>
            </w:r>
          </w:p>
          <w:p w:rsidR="00344E87" w:rsidRPr="00344E87" w:rsidRDefault="00344E87" w:rsidP="00344E87">
            <w:pPr>
              <w:jc w:val="center"/>
              <w:rPr>
                <w:szCs w:val="20"/>
              </w:rPr>
            </w:pPr>
          </w:p>
        </w:tc>
      </w:tr>
      <w:tr w:rsidR="00FC3B06" w:rsidRPr="00344E87" w:rsidTr="00FC3B06">
        <w:trPr>
          <w:cantSplit/>
        </w:trPr>
        <w:tc>
          <w:tcPr>
            <w:tcW w:w="142" w:type="dxa"/>
          </w:tcPr>
          <w:p w:rsidR="00FC3B06" w:rsidRPr="00344E87" w:rsidRDefault="00FC3B06" w:rsidP="00344E8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FC3B06" w:rsidRPr="00344E87" w:rsidRDefault="00FC3B06" w:rsidP="00344E87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FC3B06" w:rsidRPr="00344E87" w:rsidRDefault="00FC3B06" w:rsidP="00344E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424" w:type="dxa"/>
            <w:gridSpan w:val="5"/>
          </w:tcPr>
          <w:p w:rsidR="00FC3B06" w:rsidRPr="00344E87" w:rsidRDefault="00F710FB" w:rsidP="00D905CE">
            <w:pPr>
              <w:jc w:val="both"/>
              <w:rPr>
                <w:sz w:val="28"/>
                <w:szCs w:val="28"/>
              </w:rPr>
            </w:pPr>
            <w:r w:rsidRPr="00F710FB">
              <w:t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муниципального образования «город Саянск».</w:t>
            </w:r>
          </w:p>
        </w:tc>
      </w:tr>
    </w:tbl>
    <w:p w:rsidR="00344E87" w:rsidRPr="00344E87" w:rsidRDefault="00344E87" w:rsidP="00344E87">
      <w:pPr>
        <w:ind w:firstLine="720"/>
        <w:jc w:val="both"/>
        <w:rPr>
          <w:sz w:val="28"/>
          <w:szCs w:val="28"/>
        </w:rPr>
      </w:pPr>
    </w:p>
    <w:p w:rsidR="00F710FB" w:rsidRPr="00F710FB" w:rsidRDefault="00F710FB" w:rsidP="00F710F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F710FB">
        <w:rPr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законодательством, руководствуясь п. 33 ч. 1 ст. 16 Федерального закона от 06.10.2003 № 131-ФЗ «Об общих принципах организации местного самоуправления в Российской Федерации», п. 2 ст. 78.1 Бюджетного кодекса Российской Федерации, ч. 5 статьи 31.1 Федерального закона от 12.01.1996 № 7-ФЗ «О некоммерческих организациях», постановлением Правительства Российской Федерации от 07.05.2017 № 541 «Об</w:t>
      </w:r>
      <w:proofErr w:type="gramEnd"/>
      <w:r w:rsidRPr="00F710FB">
        <w:rPr>
          <w:color w:val="000000"/>
          <w:sz w:val="28"/>
          <w:szCs w:val="28"/>
        </w:rPr>
        <w:t xml:space="preserve"> </w:t>
      </w:r>
      <w:proofErr w:type="gramStart"/>
      <w:r w:rsidRPr="00F710FB">
        <w:rPr>
          <w:color w:val="000000"/>
          <w:sz w:val="28"/>
          <w:szCs w:val="28"/>
        </w:rPr>
        <w:t>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решением Думы городского округа муниципального образования «город Саянск» от 30.09.2011 № 51-67-11-72 «Об утверждении «Положения о муниципальной поддержке социально ориентированных некоммерческих организаций, расположенных на территории городского округа муниципального образования «город Саянск», п. 18 ч. 5 ст. 38 Устава муниципального образования «город Саянск</w:t>
      </w:r>
      <w:proofErr w:type="gramEnd"/>
      <w:r w:rsidRPr="00F710FB">
        <w:rPr>
          <w:color w:val="000000"/>
          <w:sz w:val="28"/>
          <w:szCs w:val="28"/>
        </w:rPr>
        <w:t>», администрация городского округа муниципального образования «город Саянск»</w:t>
      </w:r>
    </w:p>
    <w:p w:rsidR="00344E87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 ПОСТАНОВЛЯЕТ: </w:t>
      </w:r>
    </w:p>
    <w:p w:rsidR="00F710FB" w:rsidRPr="00F710FB" w:rsidRDefault="006858D3" w:rsidP="00F710FB">
      <w:pPr>
        <w:ind w:firstLine="709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1</w:t>
      </w:r>
      <w:r w:rsidR="00B95A3F">
        <w:rPr>
          <w:color w:val="000000"/>
          <w:sz w:val="28"/>
          <w:szCs w:val="28"/>
        </w:rPr>
        <w:t>.</w:t>
      </w:r>
      <w:r w:rsidR="00F710FB" w:rsidRPr="00F710FB">
        <w:rPr>
          <w:color w:val="000000"/>
          <w:sz w:val="28"/>
          <w:szCs w:val="28"/>
        </w:rPr>
        <w:t xml:space="preserve">Утвердить Порядок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муниципального образования «город Саянск», согласно Приложению к настоящему постановлению. </w:t>
      </w:r>
    </w:p>
    <w:p w:rsidR="00F710FB" w:rsidRPr="00F710FB" w:rsidRDefault="00B95A3F" w:rsidP="00F710F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постановление</w:t>
      </w:r>
      <w:r w:rsidR="00F710FB" w:rsidRPr="00F710FB">
        <w:rPr>
          <w:color w:val="000000"/>
          <w:sz w:val="28"/>
          <w:szCs w:val="28"/>
        </w:rPr>
        <w:t xml:space="preserve"> администрации городского округа муниципального образования «город Саянск»:</w:t>
      </w:r>
    </w:p>
    <w:p w:rsidR="00F710FB" w:rsidRDefault="00F710FB" w:rsidP="00F710F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710FB">
        <w:rPr>
          <w:color w:val="000000"/>
          <w:sz w:val="28"/>
          <w:szCs w:val="28"/>
        </w:rPr>
        <w:t xml:space="preserve">- от </w:t>
      </w:r>
      <w:r w:rsidR="00B95A3F" w:rsidRPr="00B95A3F">
        <w:rPr>
          <w:color w:val="000000"/>
          <w:sz w:val="28"/>
          <w:szCs w:val="28"/>
        </w:rPr>
        <w:t>01.03.2019 № 110-37-246-19</w:t>
      </w:r>
      <w:r w:rsidRPr="00F710FB">
        <w:rPr>
          <w:color w:val="000000"/>
          <w:sz w:val="28"/>
          <w:szCs w:val="28"/>
        </w:rPr>
        <w:t xml:space="preserve"> «</w:t>
      </w:r>
      <w:r w:rsidR="00B95A3F" w:rsidRPr="00B95A3F">
        <w:rPr>
          <w:color w:val="000000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округа муниципаль</w:t>
      </w:r>
      <w:r w:rsidR="00B95A3F">
        <w:rPr>
          <w:color w:val="000000"/>
          <w:sz w:val="28"/>
          <w:szCs w:val="28"/>
        </w:rPr>
        <w:t>ного образования «город Саянск</w:t>
      </w:r>
      <w:r w:rsidRPr="00F710FB">
        <w:rPr>
          <w:color w:val="000000"/>
          <w:sz w:val="28"/>
          <w:szCs w:val="28"/>
        </w:rPr>
        <w:t xml:space="preserve">» </w:t>
      </w:r>
      <w:r w:rsidRPr="004A216C">
        <w:rPr>
          <w:color w:val="000000"/>
          <w:sz w:val="28"/>
          <w:szCs w:val="28"/>
        </w:rPr>
        <w:lastRenderedPageBreak/>
        <w:t xml:space="preserve">(опубликовано в газете «Саянские зори» </w:t>
      </w:r>
      <w:r w:rsidR="004A216C" w:rsidRPr="004A216C">
        <w:rPr>
          <w:color w:val="000000"/>
          <w:sz w:val="28"/>
          <w:szCs w:val="28"/>
        </w:rPr>
        <w:t>от 14.03.2019 г.,   № 10  стр. 1 вкладыша</w:t>
      </w:r>
      <w:r w:rsidRPr="004A216C">
        <w:rPr>
          <w:color w:val="000000"/>
          <w:sz w:val="28"/>
          <w:szCs w:val="28"/>
        </w:rPr>
        <w:t>);</w:t>
      </w:r>
      <w:r w:rsidRPr="00F710FB">
        <w:rPr>
          <w:color w:val="000000"/>
          <w:sz w:val="28"/>
          <w:szCs w:val="28"/>
        </w:rPr>
        <w:t xml:space="preserve"> </w:t>
      </w:r>
    </w:p>
    <w:p w:rsidR="00CC0680" w:rsidRPr="00F710FB" w:rsidRDefault="00CC0680" w:rsidP="00CC0680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-от 19.11.2019 № 110-37-1281-19</w:t>
      </w:r>
      <w:r w:rsidRPr="00CC0680">
        <w:rPr>
          <w:color w:val="000000"/>
          <w:sz w:val="28"/>
          <w:szCs w:val="28"/>
        </w:rPr>
        <w:t>«Об утверждении порядка предоставления субсидий социально ориентированным некоммерческим организациям, осуществляющим свою деятельность на территории городского окр</w:t>
      </w:r>
      <w:r>
        <w:rPr>
          <w:color w:val="000000"/>
          <w:sz w:val="28"/>
          <w:szCs w:val="28"/>
        </w:rPr>
        <w:t>уга муниципального образования  «город Саянск</w:t>
      </w:r>
      <w:r w:rsidRPr="005D6FC4">
        <w:rPr>
          <w:color w:val="000000"/>
          <w:sz w:val="28"/>
          <w:szCs w:val="28"/>
        </w:rPr>
        <w:t xml:space="preserve">» (опубликовано в газете «Саянские зори» </w:t>
      </w:r>
      <w:r w:rsidR="005D6FC4" w:rsidRPr="005D6FC4">
        <w:rPr>
          <w:color w:val="000000"/>
          <w:sz w:val="28"/>
          <w:szCs w:val="28"/>
        </w:rPr>
        <w:t>от 28.11.2019 г.,   № 47  стр. 1 вкладыша</w:t>
      </w:r>
      <w:r w:rsidRPr="005D6FC4">
        <w:rPr>
          <w:color w:val="000000"/>
          <w:sz w:val="28"/>
          <w:szCs w:val="28"/>
        </w:rPr>
        <w:t>)</w:t>
      </w:r>
      <w:r w:rsidR="005D6FC4">
        <w:rPr>
          <w:color w:val="000000"/>
          <w:sz w:val="28"/>
          <w:szCs w:val="28"/>
        </w:rPr>
        <w:t>.</w:t>
      </w:r>
    </w:p>
    <w:p w:rsidR="00F710FB" w:rsidRPr="00F710FB" w:rsidRDefault="00F710FB" w:rsidP="00F710FB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710FB">
        <w:rPr>
          <w:color w:val="000000"/>
          <w:sz w:val="28"/>
          <w:szCs w:val="28"/>
        </w:rPr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– телекоммуникационной сети «Интернет».</w:t>
      </w:r>
    </w:p>
    <w:p w:rsidR="00F710FB" w:rsidRPr="00F710FB" w:rsidRDefault="00F710FB" w:rsidP="00F710FB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710FB">
        <w:rPr>
          <w:color w:val="000000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F710FB" w:rsidRPr="00F710FB" w:rsidRDefault="00F710FB" w:rsidP="00F710FB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F710FB">
        <w:rPr>
          <w:color w:val="000000"/>
          <w:sz w:val="28"/>
          <w:szCs w:val="28"/>
        </w:rPr>
        <w:t xml:space="preserve">5. Контроль исполнения постановления возложить на заместителя мэра городского округа по социальным вопросам. </w:t>
      </w:r>
    </w:p>
    <w:p w:rsidR="006858D3" w:rsidRDefault="006858D3" w:rsidP="00245153">
      <w:pPr>
        <w:ind w:firstLine="567"/>
        <w:jc w:val="both"/>
        <w:rPr>
          <w:sz w:val="26"/>
          <w:szCs w:val="26"/>
        </w:rPr>
      </w:pPr>
    </w:p>
    <w:p w:rsidR="00F710FB" w:rsidRPr="006858D3" w:rsidRDefault="00F710FB" w:rsidP="00245153">
      <w:pPr>
        <w:ind w:firstLine="567"/>
        <w:jc w:val="both"/>
        <w:rPr>
          <w:sz w:val="26"/>
          <w:szCs w:val="26"/>
        </w:rPr>
      </w:pPr>
    </w:p>
    <w:p w:rsidR="007B4C2B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7B4C2B" w:rsidRPr="006858D3" w:rsidRDefault="007B4C2B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>м</w:t>
      </w:r>
      <w:r w:rsidR="00344E87" w:rsidRPr="006858D3">
        <w:rPr>
          <w:sz w:val="26"/>
          <w:szCs w:val="26"/>
        </w:rPr>
        <w:t>униципального</w:t>
      </w:r>
      <w:r w:rsidRPr="006858D3">
        <w:rPr>
          <w:sz w:val="26"/>
          <w:szCs w:val="26"/>
        </w:rPr>
        <w:t xml:space="preserve"> </w:t>
      </w:r>
      <w:r w:rsidR="00344E87" w:rsidRPr="006858D3">
        <w:rPr>
          <w:sz w:val="26"/>
          <w:szCs w:val="26"/>
        </w:rPr>
        <w:t xml:space="preserve">образования </w:t>
      </w:r>
    </w:p>
    <w:p w:rsidR="00344E87" w:rsidRPr="006858D3" w:rsidRDefault="00344E87" w:rsidP="00344E87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«город Саянск»                                          </w:t>
      </w:r>
      <w:r w:rsidR="007B4C2B" w:rsidRPr="006858D3">
        <w:rPr>
          <w:sz w:val="26"/>
          <w:szCs w:val="26"/>
        </w:rPr>
        <w:t xml:space="preserve">                              </w:t>
      </w:r>
      <w:r w:rsidRPr="006858D3">
        <w:rPr>
          <w:sz w:val="26"/>
          <w:szCs w:val="26"/>
        </w:rPr>
        <w:t xml:space="preserve"> </w:t>
      </w:r>
      <w:r w:rsidR="007B4C2B" w:rsidRPr="006858D3">
        <w:rPr>
          <w:sz w:val="26"/>
          <w:szCs w:val="26"/>
        </w:rPr>
        <w:t xml:space="preserve">     </w:t>
      </w:r>
      <w:r w:rsidRPr="006858D3">
        <w:rPr>
          <w:sz w:val="26"/>
          <w:szCs w:val="26"/>
        </w:rPr>
        <w:t xml:space="preserve"> </w:t>
      </w:r>
      <w:r w:rsidR="00D905CE" w:rsidRPr="006858D3">
        <w:rPr>
          <w:sz w:val="26"/>
          <w:szCs w:val="26"/>
        </w:rPr>
        <w:t>А.В. Ермаков</w:t>
      </w:r>
    </w:p>
    <w:p w:rsidR="006858D3" w:rsidRDefault="006858D3" w:rsidP="00344E87">
      <w:pPr>
        <w:jc w:val="both"/>
      </w:pPr>
    </w:p>
    <w:p w:rsidR="005B1E4A" w:rsidRDefault="005B1E4A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F710FB" w:rsidRDefault="00F710FB" w:rsidP="00344E87">
      <w:pPr>
        <w:jc w:val="both"/>
      </w:pPr>
    </w:p>
    <w:p w:rsidR="00B95A3F" w:rsidRDefault="00B95A3F" w:rsidP="00344E87">
      <w:pPr>
        <w:jc w:val="both"/>
      </w:pPr>
    </w:p>
    <w:p w:rsidR="00B95A3F" w:rsidRDefault="00B95A3F" w:rsidP="00344E87">
      <w:pPr>
        <w:jc w:val="both"/>
      </w:pPr>
    </w:p>
    <w:p w:rsidR="00B95A3F" w:rsidRDefault="00B95A3F" w:rsidP="00344E87">
      <w:pPr>
        <w:jc w:val="both"/>
      </w:pPr>
    </w:p>
    <w:p w:rsidR="00F710FB" w:rsidRDefault="00F710FB" w:rsidP="00344E87">
      <w:pPr>
        <w:jc w:val="both"/>
      </w:pPr>
      <w:bookmarkStart w:id="0" w:name="_GoBack"/>
      <w:bookmarkEnd w:id="0"/>
    </w:p>
    <w:p w:rsidR="00265090" w:rsidRPr="005B1E4A" w:rsidRDefault="007B4C2B" w:rsidP="005B1E4A">
      <w:pPr>
        <w:jc w:val="both"/>
      </w:pPr>
      <w:r>
        <w:t>и</w:t>
      </w:r>
      <w:r w:rsidR="00344E87" w:rsidRPr="007B4C2B">
        <w:t xml:space="preserve">сп. </w:t>
      </w:r>
      <w:r w:rsidR="00D905CE">
        <w:t>Еремеева А.В.</w:t>
      </w:r>
      <w:r w:rsidR="00EF04D4">
        <w:t xml:space="preserve">, </w:t>
      </w:r>
      <w:r w:rsidR="00344E87" w:rsidRPr="007B4C2B">
        <w:t>т</w:t>
      </w:r>
      <w:r w:rsidR="00D905CE">
        <w:t>.</w:t>
      </w:r>
      <w:r w:rsidR="00344E87" w:rsidRPr="007B4C2B">
        <w:t xml:space="preserve"> 5</w:t>
      </w:r>
      <w:r w:rsidR="00D905CE">
        <w:t>-</w:t>
      </w:r>
      <w:r w:rsidR="00344E87" w:rsidRPr="007B4C2B">
        <w:t>63</w:t>
      </w:r>
      <w:r w:rsidR="00D905CE">
        <w:t>-</w:t>
      </w:r>
      <w:r w:rsidR="00344E87" w:rsidRPr="007B4C2B">
        <w:t>17</w:t>
      </w:r>
    </w:p>
    <w:p w:rsidR="00F710FB" w:rsidRDefault="00F710FB" w:rsidP="00F710FB">
      <w:pPr>
        <w:ind w:left="360"/>
        <w:jc w:val="center"/>
        <w:rPr>
          <w:sz w:val="26"/>
          <w:szCs w:val="26"/>
        </w:rPr>
      </w:pPr>
    </w:p>
    <w:p w:rsidR="00CC0680" w:rsidRDefault="00CC0680" w:rsidP="00F710FB">
      <w:pPr>
        <w:ind w:left="360"/>
        <w:jc w:val="center"/>
        <w:rPr>
          <w:sz w:val="26"/>
          <w:szCs w:val="26"/>
        </w:rPr>
      </w:pPr>
    </w:p>
    <w:p w:rsidR="00CC0680" w:rsidRDefault="00CC0680" w:rsidP="00F710FB">
      <w:pPr>
        <w:ind w:left="360"/>
        <w:jc w:val="center"/>
        <w:rPr>
          <w:sz w:val="26"/>
          <w:szCs w:val="26"/>
        </w:rPr>
      </w:pPr>
    </w:p>
    <w:p w:rsidR="004C6692" w:rsidRDefault="004C6692" w:rsidP="00F710FB">
      <w:pPr>
        <w:ind w:left="360"/>
        <w:jc w:val="right"/>
        <w:rPr>
          <w:sz w:val="26"/>
          <w:szCs w:val="26"/>
        </w:rPr>
      </w:pP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  <w:r w:rsidRPr="006858D3">
        <w:rPr>
          <w:sz w:val="26"/>
          <w:szCs w:val="26"/>
        </w:rPr>
        <w:t xml:space="preserve"> 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к постановлению  администрации 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городского округа  муниципального</w:t>
      </w:r>
    </w:p>
    <w:p w:rsidR="00F710FB" w:rsidRPr="006858D3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>образования «город Саянск»</w:t>
      </w:r>
    </w:p>
    <w:p w:rsidR="00F710FB" w:rsidRDefault="00F710FB" w:rsidP="00F710FB">
      <w:pPr>
        <w:ind w:left="360"/>
        <w:jc w:val="right"/>
        <w:rPr>
          <w:sz w:val="26"/>
          <w:szCs w:val="26"/>
        </w:rPr>
      </w:pPr>
      <w:r w:rsidRPr="006858D3">
        <w:rPr>
          <w:sz w:val="26"/>
          <w:szCs w:val="26"/>
        </w:rPr>
        <w:t xml:space="preserve">от  </w:t>
      </w:r>
      <w:r w:rsidR="0059776E" w:rsidRPr="0059776E">
        <w:rPr>
          <w:sz w:val="26"/>
          <w:szCs w:val="26"/>
        </w:rPr>
        <w:t>04.03.2025</w:t>
      </w:r>
      <w:r>
        <w:rPr>
          <w:sz w:val="26"/>
          <w:szCs w:val="26"/>
        </w:rPr>
        <w:t xml:space="preserve"> </w:t>
      </w:r>
      <w:r w:rsidRPr="006858D3">
        <w:rPr>
          <w:sz w:val="26"/>
          <w:szCs w:val="26"/>
        </w:rPr>
        <w:t xml:space="preserve"> №</w:t>
      </w:r>
      <w:r w:rsidR="0059776E">
        <w:rPr>
          <w:sz w:val="26"/>
          <w:szCs w:val="26"/>
        </w:rPr>
        <w:t>110-37-290-25</w:t>
      </w: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Default="00F710FB" w:rsidP="00575ABA">
      <w:pPr>
        <w:ind w:left="360"/>
        <w:jc w:val="right"/>
        <w:rPr>
          <w:sz w:val="26"/>
          <w:szCs w:val="26"/>
        </w:rPr>
      </w:pP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ПОРЯДОК</w:t>
      </w:r>
    </w:p>
    <w:p w:rsidR="00F710FB" w:rsidRPr="00F710FB" w:rsidRDefault="00F710FB" w:rsidP="00F710FB">
      <w:pPr>
        <w:spacing w:line="240" w:lineRule="exact"/>
        <w:jc w:val="center"/>
        <w:rPr>
          <w:b/>
          <w:sz w:val="28"/>
          <w:szCs w:val="20"/>
        </w:rPr>
      </w:pPr>
      <w:r w:rsidRPr="00F710FB">
        <w:rPr>
          <w:b/>
          <w:sz w:val="28"/>
          <w:szCs w:val="20"/>
        </w:rPr>
        <w:t>предоставления  субсидий социально ориентированным некоммерческим организациям, не являющимся государственными (муниципальными) учреждениями, осуществляющим свою деятельность на территории городского округа муниципального образования «город Саянск»</w:t>
      </w:r>
    </w:p>
    <w:p w:rsidR="00F710FB" w:rsidRPr="00F710FB" w:rsidRDefault="00F710FB" w:rsidP="00F710FB">
      <w:pPr>
        <w:jc w:val="center"/>
        <w:rPr>
          <w:sz w:val="28"/>
          <w:szCs w:val="20"/>
        </w:rPr>
      </w:pP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I. Общие положения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</w:p>
    <w:p w:rsidR="00F710FB" w:rsidRPr="00F710FB" w:rsidRDefault="00F710FB" w:rsidP="00B95A3F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 xml:space="preserve">1.1. </w:t>
      </w:r>
      <w:proofErr w:type="gramStart"/>
      <w:r w:rsidRPr="00F710FB">
        <w:rPr>
          <w:sz w:val="28"/>
          <w:szCs w:val="28"/>
        </w:rPr>
        <w:t>Настоящий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 (далее - Порядок), определяет порядок отбора, цели, условия и пор</w:t>
      </w:r>
      <w:r w:rsidR="00B95A3F">
        <w:rPr>
          <w:sz w:val="28"/>
          <w:szCs w:val="28"/>
        </w:rPr>
        <w:t xml:space="preserve">ядок предоставления из бюджета </w:t>
      </w:r>
      <w:r w:rsidRPr="00F710FB">
        <w:rPr>
          <w:sz w:val="28"/>
          <w:szCs w:val="28"/>
        </w:rPr>
        <w:t>городского округа муниципального образования «город Саянск», субсидий социально ориентированным некоммерческим организациям, не являющимся государственными (муниципальными) учреждениями, зарегистрированным и осуществляющим свою деятельность на территории городского округа муниципального образования «город Саянск» (далее - СО НКО, субсидии), а также</w:t>
      </w:r>
      <w:proofErr w:type="gramEnd"/>
      <w:r w:rsidRPr="00F710FB">
        <w:rPr>
          <w:sz w:val="28"/>
          <w:szCs w:val="28"/>
        </w:rPr>
        <w:t xml:space="preserve"> порядок возврата субсидий, требования к отчетности и осуществлению </w:t>
      </w:r>
      <w:proofErr w:type="gramStart"/>
      <w:r w:rsidRPr="00F710FB">
        <w:rPr>
          <w:sz w:val="28"/>
          <w:szCs w:val="28"/>
        </w:rPr>
        <w:t>контроля за</w:t>
      </w:r>
      <w:proofErr w:type="gramEnd"/>
      <w:r w:rsidRPr="00F710FB">
        <w:rPr>
          <w:sz w:val="28"/>
          <w:szCs w:val="28"/>
        </w:rPr>
        <w:t xml:space="preserve"> соблюдением условий и порядка предоставления субсидий. 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1.2. Понятия, используемые в настоящем Порядке: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proofErr w:type="gramStart"/>
      <w:r w:rsidRPr="00F710FB">
        <w:rPr>
          <w:sz w:val="28"/>
          <w:szCs w:val="20"/>
        </w:rPr>
        <w:t xml:space="preserve">1.2.1. </w:t>
      </w:r>
      <w:r w:rsidRPr="00F710FB">
        <w:rPr>
          <w:b/>
          <w:sz w:val="28"/>
          <w:szCs w:val="20"/>
        </w:rPr>
        <w:t>социально ориентированная некоммерческая организация</w:t>
      </w:r>
      <w:r w:rsidRPr="00F710FB">
        <w:rPr>
          <w:sz w:val="28"/>
          <w:szCs w:val="20"/>
        </w:rPr>
        <w:t xml:space="preserve"> - некоммерческая организация, созданная в предусмотренных Федеральным законом от 12 января 1996 г. № 7-ФЗ «О некоммерческих организациях»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осуществляющая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статьей 31.1 Федерального закона от 12 января 1996</w:t>
      </w:r>
      <w:proofErr w:type="gramEnd"/>
      <w:r w:rsidRPr="00F710FB">
        <w:rPr>
          <w:sz w:val="28"/>
          <w:szCs w:val="20"/>
        </w:rPr>
        <w:t xml:space="preserve"> г. № 7-ФЗ «О некоммерческих организациях»;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1.2.2. </w:t>
      </w:r>
      <w:r w:rsidRPr="00F710FB">
        <w:rPr>
          <w:b/>
          <w:sz w:val="28"/>
          <w:szCs w:val="20"/>
        </w:rPr>
        <w:t>субсидии</w:t>
      </w:r>
      <w:r w:rsidRPr="00F710FB">
        <w:rPr>
          <w:sz w:val="28"/>
          <w:szCs w:val="20"/>
        </w:rPr>
        <w:t xml:space="preserve"> - денежная выплата, предоставляемая СО НКО за счет средств бюджета </w:t>
      </w:r>
      <w:r w:rsidRPr="00F710FB">
        <w:rPr>
          <w:sz w:val="28"/>
          <w:szCs w:val="28"/>
        </w:rPr>
        <w:t>городского округа муниципального образования «город Саянск»</w:t>
      </w:r>
      <w:r w:rsidRPr="00F710FB">
        <w:rPr>
          <w:sz w:val="28"/>
          <w:szCs w:val="20"/>
        </w:rPr>
        <w:t>;</w:t>
      </w:r>
    </w:p>
    <w:p w:rsidR="00F710FB" w:rsidRPr="00F710FB" w:rsidRDefault="00F710FB" w:rsidP="00B95A3F">
      <w:pPr>
        <w:ind w:firstLine="708"/>
        <w:jc w:val="both"/>
        <w:rPr>
          <w:color w:val="FF0000"/>
          <w:sz w:val="28"/>
          <w:szCs w:val="20"/>
        </w:rPr>
      </w:pPr>
      <w:proofErr w:type="gramStart"/>
      <w:r w:rsidRPr="00F710FB">
        <w:rPr>
          <w:sz w:val="28"/>
          <w:szCs w:val="20"/>
        </w:rPr>
        <w:lastRenderedPageBreak/>
        <w:t xml:space="preserve">1.2.3. </w:t>
      </w:r>
      <w:r w:rsidRPr="00F710FB">
        <w:rPr>
          <w:b/>
          <w:sz w:val="28"/>
          <w:szCs w:val="20"/>
        </w:rPr>
        <w:t>получатель субсидии</w:t>
      </w:r>
      <w:r w:rsidRPr="00F710FB">
        <w:rPr>
          <w:sz w:val="28"/>
          <w:szCs w:val="20"/>
        </w:rPr>
        <w:t xml:space="preserve"> - СО НКО, в отношении которой принято решение о выделении субсидии из бюджета </w:t>
      </w:r>
      <w:r w:rsidRPr="00F710FB">
        <w:rPr>
          <w:sz w:val="28"/>
          <w:szCs w:val="28"/>
        </w:rPr>
        <w:t>городского округа муниципального образования «город Саянск»</w:t>
      </w:r>
      <w:r w:rsidRPr="00F710FB">
        <w:rPr>
          <w:sz w:val="28"/>
          <w:szCs w:val="20"/>
        </w:rPr>
        <w:t>, заключившая соглашение на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 xml:space="preserve">предоставление субсидий социально  </w:t>
      </w:r>
      <w:r w:rsidRPr="00F710FB">
        <w:rPr>
          <w:sz w:val="28"/>
          <w:szCs w:val="28"/>
        </w:rPr>
        <w:t>ориентированным некоммерческим организациям</w:t>
      </w:r>
      <w:r w:rsidRPr="00F710FB">
        <w:rPr>
          <w:color w:val="FF0000"/>
          <w:sz w:val="28"/>
          <w:szCs w:val="20"/>
        </w:rPr>
        <w:t xml:space="preserve">, </w:t>
      </w:r>
      <w:r w:rsidRPr="00F710FB">
        <w:rPr>
          <w:sz w:val="28"/>
          <w:szCs w:val="28"/>
        </w:rPr>
        <w:t xml:space="preserve">осуществляющим свою деятельность на территории городского округа муниципального образования «город Саянск» </w:t>
      </w:r>
      <w:r w:rsidRPr="00F710FB">
        <w:rPr>
          <w:sz w:val="28"/>
          <w:szCs w:val="20"/>
        </w:rPr>
        <w:t xml:space="preserve">из бюджета </w:t>
      </w:r>
      <w:r w:rsidRPr="00F710FB">
        <w:rPr>
          <w:sz w:val="28"/>
          <w:szCs w:val="28"/>
        </w:rPr>
        <w:t>городского округа муниципального образования «город Саянск».</w:t>
      </w:r>
      <w:proofErr w:type="gramEnd"/>
    </w:p>
    <w:p w:rsidR="00F710FB" w:rsidRPr="00F710FB" w:rsidRDefault="00F710FB" w:rsidP="00B95A3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710FB">
        <w:rPr>
          <w:sz w:val="28"/>
          <w:szCs w:val="20"/>
        </w:rPr>
        <w:t xml:space="preserve">1.3. </w:t>
      </w:r>
      <w:r w:rsidRPr="00F710FB">
        <w:rPr>
          <w:sz w:val="28"/>
          <w:szCs w:val="28"/>
        </w:rPr>
        <w:t xml:space="preserve">Субсидии предоставляются СО НКО, осуществляющим деятельность на территории городского округа муниципального образования «город Саянск» 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направленную на </w:t>
      </w:r>
      <w:r w:rsidRPr="00F710FB">
        <w:rPr>
          <w:sz w:val="28"/>
          <w:szCs w:val="28"/>
        </w:rPr>
        <w:t>решение социальных проблем, развитие гражданского общества,</w:t>
      </w:r>
      <w:r w:rsidRPr="00F710FB">
        <w:rPr>
          <w:rFonts w:eastAsia="Calibri"/>
          <w:sz w:val="28"/>
          <w:szCs w:val="28"/>
          <w:lang w:eastAsia="en-US"/>
        </w:rPr>
        <w:t xml:space="preserve"> а также иные виды деятельности, предусмотренные </w:t>
      </w:r>
      <w:hyperlink r:id="rId7" w:history="1">
        <w:r w:rsidRPr="00F710FB">
          <w:rPr>
            <w:rFonts w:eastAsia="Calibri"/>
            <w:color w:val="0000FF"/>
            <w:sz w:val="28"/>
            <w:szCs w:val="28"/>
            <w:lang w:eastAsia="en-US"/>
          </w:rPr>
          <w:t>статьей 31.1</w:t>
        </w:r>
      </w:hyperlink>
      <w:r w:rsidRPr="00F710FB">
        <w:rPr>
          <w:rFonts w:eastAsia="Calibri"/>
          <w:sz w:val="28"/>
          <w:szCs w:val="28"/>
          <w:lang w:eastAsia="en-US"/>
        </w:rPr>
        <w:t xml:space="preserve"> Федерального зако</w:t>
      </w:r>
      <w:r w:rsidR="00CC0680">
        <w:rPr>
          <w:rFonts w:eastAsia="Calibri"/>
          <w:sz w:val="28"/>
          <w:szCs w:val="28"/>
          <w:lang w:eastAsia="en-US"/>
        </w:rPr>
        <w:t>на от 12 января 1996 г. №</w:t>
      </w:r>
      <w:r w:rsidR="00B95A3F">
        <w:rPr>
          <w:rFonts w:eastAsia="Calibri"/>
          <w:sz w:val="28"/>
          <w:szCs w:val="28"/>
          <w:lang w:eastAsia="en-US"/>
        </w:rPr>
        <w:t xml:space="preserve"> 7-ФЗ «О некоммерческих организациях»</w:t>
      </w:r>
      <w:r w:rsidRPr="00F710FB">
        <w:rPr>
          <w:rFonts w:eastAsia="Calibri"/>
          <w:sz w:val="28"/>
          <w:szCs w:val="28"/>
          <w:lang w:eastAsia="en-US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 xml:space="preserve">1.4. </w:t>
      </w:r>
      <w:proofErr w:type="gramStart"/>
      <w:r w:rsidRPr="00F710FB">
        <w:rPr>
          <w:sz w:val="28"/>
          <w:szCs w:val="20"/>
        </w:rPr>
        <w:t xml:space="preserve">Субсидии направляются на финансовую поддержку СО НКО связанных с осуществлением уставной деятельности, а также на  реализацию социально значимых инициатив (проектов) в порядке, установленном постановлением администрации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в соответствии с </w:t>
      </w:r>
      <w:r w:rsidR="005D6FC4">
        <w:rPr>
          <w:sz w:val="28"/>
          <w:szCs w:val="28"/>
        </w:rPr>
        <w:t>решением</w:t>
      </w:r>
      <w:r w:rsidRPr="00F710FB">
        <w:rPr>
          <w:sz w:val="28"/>
          <w:szCs w:val="28"/>
        </w:rPr>
        <w:t xml:space="preserve"> Думы муниципального образова</w:t>
      </w:r>
      <w:r w:rsidR="005D6FC4">
        <w:rPr>
          <w:sz w:val="28"/>
          <w:szCs w:val="28"/>
        </w:rPr>
        <w:t>ния «город Саянск» от 30.09.20</w:t>
      </w:r>
      <w:r w:rsidRPr="00F710FB">
        <w:rPr>
          <w:sz w:val="28"/>
          <w:szCs w:val="28"/>
        </w:rPr>
        <w:t>11 № 51-67-11-72</w:t>
      </w:r>
      <w:r w:rsidR="00E04B2C">
        <w:rPr>
          <w:sz w:val="28"/>
          <w:szCs w:val="28"/>
        </w:rPr>
        <w:t xml:space="preserve"> « Об утверждении Положения о муниципальной поддержке социально ориентированных некоммерческих организаций, расположенных на территории городского округа муниципального образования</w:t>
      </w:r>
      <w:proofErr w:type="gramEnd"/>
      <w:r w:rsidR="00E04B2C">
        <w:rPr>
          <w:sz w:val="28"/>
          <w:szCs w:val="28"/>
        </w:rPr>
        <w:t xml:space="preserve"> «город Саянск»</w:t>
      </w:r>
      <w:r w:rsidRPr="00F710FB">
        <w:rPr>
          <w:sz w:val="28"/>
          <w:szCs w:val="28"/>
        </w:rPr>
        <w:t>).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Финансовое обеспечение затрат, связанных с осуществлением уставной деятельности, а также на реализацию социально значимых инициатив (проектов):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материально-техническое обеспечение и оплата услуг при проведении мероприятий в рамках уставной деятельности СО НКО;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услуги по содержанию помещения (коммунальные услуги, в том числе расходы на электрическую, тепловую энергию, водоснабжение помещений и другое);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бухгалтерских услуг;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оплата банковских услуг.</w:t>
      </w:r>
    </w:p>
    <w:p w:rsidR="00F710FB" w:rsidRPr="00F710FB" w:rsidRDefault="00F710FB" w:rsidP="00B95A3F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1.5. 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муниципальное казенное учреждение «Администрация городского округа муниципального образования «город Саянск» (далее - Администрация)</w:t>
      </w:r>
      <w:r w:rsidR="00B95A3F">
        <w:rPr>
          <w:sz w:val="28"/>
          <w:szCs w:val="20"/>
        </w:rPr>
        <w:t>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Субсидии предоставляются в пределах бюджетных ассигнований и лимитов бюджетных обязательств, предусмотренных в сводной бюджетной росписи главного распорядителя средств бюджета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>на соответствующий финансовый год и на плановый период, на цели, предусмотренные пунктом 1.3 настоящего Порядка.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 xml:space="preserve">1.6. Размер бюджетных ассигнований, предусмотренных на соответствующий финансовый год на предоставление субсидии СО НКО, утверждается ежегодно в установленном порядке решением Думы городского округа </w:t>
      </w:r>
      <w:r w:rsidRPr="00F710FB">
        <w:rPr>
          <w:sz w:val="28"/>
          <w:szCs w:val="28"/>
        </w:rPr>
        <w:t xml:space="preserve">муниципального образования «город Саянск» </w:t>
      </w:r>
      <w:r w:rsidRPr="00F710FB">
        <w:rPr>
          <w:sz w:val="28"/>
          <w:szCs w:val="20"/>
        </w:rPr>
        <w:t xml:space="preserve"> о местном бюджете на соответствующий финансовый год и плановый период. 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1.7. Субсидии предоставляются по результатам отбора заявок СО НКО (далее - Отбор), исходя из соответствия критериям отбора по  форме согласно приложению  6 к настоящему порядку.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1.8. Победители отбора определяются решением комиссии по отбору </w:t>
      </w:r>
      <w:r w:rsidR="005D6FC4">
        <w:rPr>
          <w:sz w:val="28"/>
          <w:szCs w:val="20"/>
        </w:rPr>
        <w:t>СО НКО</w:t>
      </w:r>
      <w:proofErr w:type="gramStart"/>
      <w:r w:rsidR="005D6FC4">
        <w:rPr>
          <w:sz w:val="28"/>
          <w:szCs w:val="20"/>
        </w:rPr>
        <w:t xml:space="preserve"> </w:t>
      </w:r>
      <w:r w:rsidRPr="00F710FB">
        <w:rPr>
          <w:sz w:val="28"/>
          <w:szCs w:val="20"/>
        </w:rPr>
        <w:t>,</w:t>
      </w:r>
      <w:proofErr w:type="gramEnd"/>
      <w:r w:rsidRPr="00F710FB">
        <w:rPr>
          <w:sz w:val="28"/>
          <w:szCs w:val="20"/>
        </w:rPr>
        <w:t xml:space="preserve"> не являющихся государственными (муниципальными) учреждениями, на получение субсидии (далее - комиссия). Состав комиссии утверждается правовым актом МКУ «Администрация городского округа муниципального образования «город Саянск».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1.9. Предоставление и использование субсидии осуществляется на основании соглашения о предоставлении субсидии</w:t>
      </w:r>
      <w:r w:rsidRPr="00F710FB">
        <w:rPr>
          <w:sz w:val="28"/>
          <w:szCs w:val="28"/>
        </w:rPr>
        <w:t>,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 xml:space="preserve">заключаемого между Администрацией и получателем субсидии по типовой форме утвержденной приказом </w:t>
      </w:r>
      <w:r w:rsidRPr="00F710FB">
        <w:rPr>
          <w:sz w:val="28"/>
          <w:szCs w:val="28"/>
        </w:rPr>
        <w:t>заместителя мэра по экономике и финансам – начальника Управления по финансам и налогам.</w:t>
      </w:r>
      <w:r w:rsidRPr="00F710FB">
        <w:rPr>
          <w:sz w:val="28"/>
          <w:szCs w:val="20"/>
        </w:rPr>
        <w:t xml:space="preserve"> </w:t>
      </w:r>
    </w:p>
    <w:p w:rsidR="00F710FB" w:rsidRPr="00F710FB" w:rsidRDefault="00F710FB" w:rsidP="00B95A3F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 xml:space="preserve">1.10. Сведения о субсидии размещаются на едином портале бюджетной системы Российской Федерации в </w:t>
      </w:r>
      <w:r w:rsidRPr="00F710FB">
        <w:rPr>
          <w:sz w:val="28"/>
          <w:szCs w:val="28"/>
        </w:rPr>
        <w:t>с</w:t>
      </w:r>
      <w:r w:rsidRPr="00F710FB">
        <w:rPr>
          <w:color w:val="333333"/>
          <w:sz w:val="28"/>
          <w:szCs w:val="28"/>
          <w:shd w:val="clear" w:color="auto" w:fill="FFFFFF"/>
        </w:rPr>
        <w:t xml:space="preserve">истеме управления общественными </w:t>
      </w:r>
      <w:r w:rsidRPr="00B95A3F">
        <w:rPr>
          <w:sz w:val="28"/>
          <w:szCs w:val="20"/>
        </w:rPr>
        <w:t>финансами «Электронный бюджет» (далее - система «Электронный бюджет»).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1.11. Администрация и органы муниципального финансового контроля осуществляют проверку соблюдения условий, целей и порядка предоставления субсидий СО НКО в соответствии с нормативными актами и Соглашением.</w:t>
      </w:r>
    </w:p>
    <w:p w:rsidR="00F710FB" w:rsidRPr="00F710FB" w:rsidRDefault="00F710FB" w:rsidP="00F710FB">
      <w:pPr>
        <w:jc w:val="both"/>
        <w:rPr>
          <w:color w:val="FF0000"/>
          <w:sz w:val="28"/>
          <w:szCs w:val="20"/>
        </w:rPr>
      </w:pP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II. Условия и порядок предоставления субсидий</w:t>
      </w:r>
    </w:p>
    <w:p w:rsidR="00F710FB" w:rsidRPr="00F710FB" w:rsidRDefault="00F710FB" w:rsidP="00F710FB">
      <w:pPr>
        <w:jc w:val="both"/>
        <w:rPr>
          <w:color w:val="FF0000"/>
          <w:sz w:val="28"/>
          <w:szCs w:val="20"/>
        </w:rPr>
      </w:pP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 Субсидии предоставляются при соблюдении следующих условий: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2.1.1. СО НКО зарегистрирована в качестве юридического лица и осуществляет свою деятельность на территории </w:t>
      </w:r>
      <w:r w:rsidRPr="00F710FB">
        <w:rPr>
          <w:sz w:val="28"/>
          <w:szCs w:val="28"/>
        </w:rPr>
        <w:t>городского округа муниципального образования «город Саянск» не менее оного года</w:t>
      </w:r>
      <w:r w:rsidRPr="00F710FB">
        <w:rPr>
          <w:sz w:val="28"/>
          <w:szCs w:val="20"/>
        </w:rPr>
        <w:t>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2.1.2. СО НКО осуществляет свою деятельность,</w:t>
      </w:r>
      <w:r w:rsidRPr="00F710FB">
        <w:rPr>
          <w:color w:val="000000"/>
          <w:sz w:val="28"/>
          <w:szCs w:val="28"/>
          <w:shd w:val="clear" w:color="auto" w:fill="FFFFFF"/>
        </w:rPr>
        <w:t xml:space="preserve"> </w:t>
      </w:r>
      <w:r w:rsidRPr="00F710FB">
        <w:rPr>
          <w:sz w:val="28"/>
          <w:szCs w:val="20"/>
        </w:rPr>
        <w:t>указанные в пункте 1.3 настоящего Порядка;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2.1.3. Расходование средств субсидий на цели, указанные в пункте 1.4 настоящего Порядка;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2.1.4. Предоставление СО НКО конкурсной заявки, содержащей полный пакет документов, указанных в пункте 3.3 настоящего Порядка;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2.1.5. Ведение раздельного бухгалтерского учета затрат и доходов получателями субсидии;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2.1.6. Предоставление согласия СО НКО на осуществление Администрацией  и органами муниципального финансового контроля проверок соблюдения условий и порядка предоставления субсидий, предусмотренных настоящим Порядком;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>2.1.7. запрет приобретения за счет полученных средств иностранной валюты;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2.1.8. СО НКО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2.1.9.</w:t>
      </w:r>
      <w:r w:rsidRPr="00F710FB">
        <w:rPr>
          <w:sz w:val="28"/>
          <w:szCs w:val="28"/>
        </w:rPr>
        <w:t xml:space="preserve"> </w:t>
      </w:r>
      <w:proofErr w:type="gramStart"/>
      <w:r w:rsidRPr="00F710FB">
        <w:rPr>
          <w:sz w:val="28"/>
          <w:szCs w:val="20"/>
        </w:rPr>
        <w:t xml:space="preserve">СО НКО </w:t>
      </w:r>
      <w:r w:rsidRPr="00F710FB">
        <w:rPr>
          <w:sz w:val="28"/>
          <w:szCs w:val="28"/>
        </w:rPr>
        <w:t xml:space="preserve">не </w:t>
      </w:r>
      <w:r w:rsidRPr="00F710FB">
        <w:rPr>
          <w:sz w:val="28"/>
          <w:szCs w:val="20"/>
        </w:rPr>
        <w:t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</w:t>
      </w:r>
      <w:proofErr w:type="gramEnd"/>
      <w:r w:rsidRPr="00F710FB">
        <w:rPr>
          <w:sz w:val="28"/>
          <w:szCs w:val="20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F710FB">
        <w:rPr>
          <w:sz w:val="28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F710FB">
        <w:rPr>
          <w:sz w:val="28"/>
          <w:szCs w:val="20"/>
        </w:rPr>
        <w:t xml:space="preserve"> публичных акционерных обществ.</w:t>
      </w:r>
    </w:p>
    <w:p w:rsidR="005D6FC4" w:rsidRPr="005D6FC4" w:rsidRDefault="005D6FC4" w:rsidP="005D6FC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2.1.10 </w:t>
      </w:r>
      <w:r w:rsidRPr="005D6FC4">
        <w:rPr>
          <w:sz w:val="28"/>
          <w:szCs w:val="20"/>
        </w:rPr>
        <w:t>СО НКО  не  получает средства из бюджета муниципального образования «город Саянск»  на основании иных нормативных правовых актов муниципального образования «город Саянск»  на цели, установленные настоящим Порядком;</w:t>
      </w:r>
    </w:p>
    <w:p w:rsidR="005D6FC4" w:rsidRPr="005D6FC4" w:rsidRDefault="005D6FC4" w:rsidP="005D6FC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2.1.11 </w:t>
      </w:r>
      <w:r w:rsidRPr="005D6FC4">
        <w:rPr>
          <w:sz w:val="28"/>
          <w:szCs w:val="20"/>
        </w:rPr>
        <w:t xml:space="preserve">СО НКО  не является иностранным агентом в соответствии с Федеральным законом «О </w:t>
      </w:r>
      <w:proofErr w:type="gramStart"/>
      <w:r w:rsidRPr="005D6FC4">
        <w:rPr>
          <w:sz w:val="28"/>
          <w:szCs w:val="20"/>
        </w:rPr>
        <w:t>контроле за</w:t>
      </w:r>
      <w:proofErr w:type="gramEnd"/>
      <w:r w:rsidRPr="005D6FC4">
        <w:rPr>
          <w:sz w:val="28"/>
          <w:szCs w:val="20"/>
        </w:rPr>
        <w:t xml:space="preserve"> деятельностью лиц, находящихся под иностранным влиянием»;</w:t>
      </w:r>
    </w:p>
    <w:p w:rsidR="005D6FC4" w:rsidRPr="00F710FB" w:rsidRDefault="005D6FC4" w:rsidP="005D6FC4">
      <w:pPr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2.1.12</w:t>
      </w:r>
      <w:proofErr w:type="gramStart"/>
      <w:r>
        <w:rPr>
          <w:sz w:val="28"/>
          <w:szCs w:val="20"/>
        </w:rPr>
        <w:t xml:space="preserve"> В</w:t>
      </w:r>
      <w:proofErr w:type="gramEnd"/>
      <w:r w:rsidRPr="005D6FC4">
        <w:rPr>
          <w:sz w:val="28"/>
          <w:szCs w:val="20"/>
        </w:rPr>
        <w:t xml:space="preserve"> реестре дисквалифицированных лиц отсутствуют сведения о дисквалифицированных руководителе или главном бухгалтере (при наличии) получателя субсидии, являющегося юридическим лицом;</w:t>
      </w:r>
    </w:p>
    <w:p w:rsidR="00F710FB" w:rsidRPr="00F710FB" w:rsidRDefault="00F710FB" w:rsidP="00B95A3F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2.2. Требования, которым должна соответствовать СО НКО на первое число месяца, предшествующего месяцу, в котором планируется заключение Соглашения: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2.2.1. отсутствует неисполненная обязанность по уплате налогов, сборов, страховых взносов, пеней, штрафов, процентов, подлежащих уплате в соответствии с действующим законодательством Российской Федерации о налогах и сборах;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 xml:space="preserve">2.2.2. </w:t>
      </w:r>
      <w:r w:rsidRPr="00F710FB">
        <w:rPr>
          <w:sz w:val="28"/>
          <w:szCs w:val="28"/>
        </w:rPr>
        <w:t xml:space="preserve">отсутствует просроченная задолженность по возврату в бюджет городского округа муниципального образования «город Саянск», субсидий, бюджетных инвестиций, предоставляемых, в том числе в соответствии с иными муниципальными правовыми актами, а также иной просроченной </w:t>
      </w:r>
      <w:r w:rsidRPr="00F710FB">
        <w:rPr>
          <w:sz w:val="28"/>
          <w:szCs w:val="28"/>
        </w:rPr>
        <w:lastRenderedPageBreak/>
        <w:t>(неурегулированной) задолженности по денежным обязательствам перед бюджетом городского округа муниципального образования «город Саянск»;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2.2.3. СО НКО не находится в процессе реорганизации, ликвидации, в отношении ее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III. Порядок проведения отбора получателей субсидий</w:t>
      </w:r>
    </w:p>
    <w:p w:rsidR="00F710FB" w:rsidRPr="00F710FB" w:rsidRDefault="00F710FB" w:rsidP="00F710FB">
      <w:pPr>
        <w:jc w:val="center"/>
        <w:rPr>
          <w:sz w:val="28"/>
          <w:szCs w:val="20"/>
        </w:rPr>
      </w:pP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3.1. Способом проведения Отбора является запрос предложений, который проводится на основании заявок, направленных СО НКО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 Администрация размещает на официальном сайте городского округа муниципального образования «город Саянск» по адресу: https://www.admsayansk.ru/ (далее - официальный сайт) объявление о проведении отбора на предшествующий год и последующие года до 1 декабря текущего года.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В объявлении о проведении Отбора указываются: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3.2.1. сроки проведения Отбора участниками Отбора (дата начала подачи или окончания приема предложений (заявок) от участников Отбора не может быть ранее 5-го календарного дня, следующего за днем размещения объявления о проведении Отбора);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3.2.2. наименование, местонахождение, почтовый адрес, адрес электронной почты администрации городского округа муниципального образования «город Саянск»;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3.2.3. порядок подачи заявок участниками Отбора и требования, предъявляемые к форме и содержанию заявок, подаваемых участниками Отбора (в соответствии с пунктами 3.3.1-3.3.11 настоящего Порядка);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3.2.4. порядок отзыва заявок участников Отбора, порядок возврата заявок участников Отбора, определяющий, в том числе основания для возврата заявок участников Отбора, порядок внесения изменений в заявки (в соответствии с пунктом 3.4 настоящего Порядка);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3.2.5. правила рассмотрения и оценки предложений (заявок) участников отбора (в соответствии с пунктом 3.7 настоящего Порядка);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3.2.6. порядок предоставления участникам отбора разъяснений положений объявления о проведении отбора, даты начала и окончания срока такого предоставления (в соответствии с пунктом 3.7.2 настоящего Порядка);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3.2.7. срок, в течение которого победитель (победители) Отбора должен подписать Соглашение о предоставлении субсидии (в соответствии с пунктом 3.11 настоящего Порядка);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proofErr w:type="gramStart"/>
      <w:r w:rsidRPr="00F710FB">
        <w:rPr>
          <w:sz w:val="28"/>
          <w:szCs w:val="20"/>
        </w:rPr>
        <w:t>3.2.8. условия признания победителя (победителей) Отбора уклонившимся от заключения соглашения (в соответствии с пунктом 3.11.1 настоящего Порядка);</w:t>
      </w:r>
      <w:proofErr w:type="gramEnd"/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>3.2.9. дата размещения результатов Отбора на официальном сайте  городского округа муниципального образования «город Саянск» (не позднее 14-го календарного дня, следующего за днем определения получателя Субсидии);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 Для участия в отборе СО НКО в срок, установленный в объявлении о проведении Отбора для приема документов для участия в Отборе, представляет в Администрацию следующие документы: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3.3.1. заявку на участие в отборе СО НКО в целях получения субсидии по форме согласно приложению 1 к настоящему Порядку;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3.3.2. копию учредительного документа СО НКО;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3.3.3. копию свидетельства о постановке на учет в налоговом органе;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3.3.4. выписку из Единого государственного реестра юридических лиц по состоянию не ранее чем за 30 календарных дней до дня подачи документов для участия в отборе;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3.3.5. 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не ранее чем за 30 календарных дней до дня подачи заявки на участие в отборе;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3.3.6. смету расходов и перечень мероприятий, на реализацию которых запрашивается субсидия;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3.3.7 декларацию о соответствии СО НКО требованиям, установленным к участникам отбора, по форме согласно приложению 2 к настоящему Порядку;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3.3.8. заявление о согласии на обработку персональных данных, содержащихся в документах, представленных для участия в отборе, по форме согласно приложению 3 к настоящему Порядку;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3.3.9. согласие руководителя СО НКО на публикацию (размещение) в информаци</w:t>
      </w:r>
      <w:r w:rsidR="005D6FC4">
        <w:rPr>
          <w:sz w:val="28"/>
          <w:szCs w:val="20"/>
        </w:rPr>
        <w:t>онно-телекоммуникационной сети «Интернет»</w:t>
      </w:r>
      <w:r w:rsidRPr="00F710FB">
        <w:rPr>
          <w:sz w:val="28"/>
          <w:szCs w:val="20"/>
        </w:rPr>
        <w:t xml:space="preserve"> информации об участнике отбора, о подаваемой участником отбора заявке в соответствии с приложением 4 настоящего Порядка.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8"/>
        </w:rPr>
        <w:t>3.3.10. руководитель, главный бухгалтер, члены коллегиального исполнительного органа, лицо, исполняющее функции единоличного исполнительного органа СО НКО не должны находиться в реестре дисквалифицированных лиц (</w:t>
      </w:r>
      <w:hyperlink r:id="rId8" w:history="1">
        <w:r w:rsidRPr="00F710FB">
          <w:rPr>
            <w:color w:val="0563C1"/>
            <w:sz w:val="28"/>
            <w:szCs w:val="28"/>
            <w:u w:val="single"/>
          </w:rPr>
          <w:t>https://service.nalog.ru/disqualified.do</w:t>
        </w:r>
      </w:hyperlink>
      <w:r w:rsidRPr="00F710FB">
        <w:rPr>
          <w:sz w:val="28"/>
          <w:szCs w:val="28"/>
        </w:rPr>
        <w:t>);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proofErr w:type="gramStart"/>
      <w:r w:rsidRPr="00F710FB">
        <w:rPr>
          <w:sz w:val="28"/>
          <w:szCs w:val="28"/>
        </w:rPr>
        <w:t>3.3.11.</w:t>
      </w:r>
      <w:r w:rsidRPr="00F710FB">
        <w:rPr>
          <w:sz w:val="20"/>
          <w:szCs w:val="20"/>
        </w:rPr>
        <w:t xml:space="preserve"> </w:t>
      </w:r>
      <w:r w:rsidRPr="00F710FB">
        <w:rPr>
          <w:sz w:val="28"/>
          <w:szCs w:val="28"/>
        </w:rPr>
        <w:t>справку, подписанную руководителем СО НКО, о том, что не является (является)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</w:t>
      </w:r>
      <w:proofErr w:type="gramEnd"/>
      <w:r w:rsidRPr="00F710FB">
        <w:rPr>
          <w:sz w:val="28"/>
          <w:szCs w:val="28"/>
        </w:rPr>
        <w:t xml:space="preserve"> информации при </w:t>
      </w:r>
      <w:r w:rsidRPr="00F710FB">
        <w:rPr>
          <w:sz w:val="28"/>
          <w:szCs w:val="28"/>
        </w:rPr>
        <w:lastRenderedPageBreak/>
        <w:t>проведении финансовых операций (офшорные зоны), в совокупности превышает 50 процентов (составляется в произвольной форме).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Заявка и документы (копии документов),</w:t>
      </w:r>
      <w:r w:rsidRPr="00F710FB">
        <w:rPr>
          <w:sz w:val="20"/>
          <w:szCs w:val="20"/>
        </w:rPr>
        <w:t xml:space="preserve"> </w:t>
      </w:r>
      <w:r w:rsidRPr="00F710FB">
        <w:rPr>
          <w:sz w:val="28"/>
          <w:szCs w:val="20"/>
        </w:rPr>
        <w:t>предоставляемые СО НКО, претендующими на получение субсидии, должны быть:</w:t>
      </w:r>
    </w:p>
    <w:p w:rsidR="00F710FB" w:rsidRPr="00F710FB" w:rsidRDefault="00F710FB" w:rsidP="00F710FB">
      <w:pPr>
        <w:jc w:val="both"/>
        <w:rPr>
          <w:sz w:val="28"/>
          <w:szCs w:val="28"/>
        </w:rPr>
      </w:pPr>
      <w:r w:rsidRPr="00F710FB">
        <w:rPr>
          <w:sz w:val="28"/>
          <w:szCs w:val="28"/>
        </w:rPr>
        <w:t>- представлены лично или почтовым отправлением с уведомлением о вручении и описью вложения по адресу, указанному в объявлении или в электронной форме</w:t>
      </w:r>
      <w:r w:rsidRPr="00F710FB">
        <w:rPr>
          <w:sz w:val="20"/>
          <w:szCs w:val="20"/>
        </w:rPr>
        <w:t xml:space="preserve">. </w:t>
      </w:r>
      <w:r w:rsidRPr="00F710FB">
        <w:rPr>
          <w:sz w:val="28"/>
          <w:szCs w:val="28"/>
        </w:rPr>
        <w:t>В случае представления заявки в электронной форме, заявление и документы, входящие в состав заявки, подписываются с использованием усиленной квалифицированной электронной подписи должностным лицом, уполномоченным на подписание документа в соответствии с Федеральным законом от 06.04.2011 № 63-ФЗ «Об электронной подписи».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- </w:t>
      </w:r>
      <w:proofErr w:type="gramStart"/>
      <w:r w:rsidRPr="00F710FB">
        <w:rPr>
          <w:sz w:val="28"/>
          <w:szCs w:val="20"/>
        </w:rPr>
        <w:t>подписаны руководителем СО НКО и заверены</w:t>
      </w:r>
      <w:proofErr w:type="gramEnd"/>
      <w:r w:rsidRPr="00F710FB">
        <w:rPr>
          <w:sz w:val="28"/>
          <w:szCs w:val="20"/>
        </w:rPr>
        <w:t xml:space="preserve"> печатью;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</w:t>
      </w:r>
      <w:r w:rsidR="00E04B2C">
        <w:rPr>
          <w:sz w:val="28"/>
          <w:szCs w:val="20"/>
        </w:rPr>
        <w:t xml:space="preserve"> </w:t>
      </w:r>
      <w:proofErr w:type="gramStart"/>
      <w:r w:rsidRPr="00F710FB">
        <w:rPr>
          <w:sz w:val="28"/>
          <w:szCs w:val="20"/>
        </w:rPr>
        <w:t>выполнены</w:t>
      </w:r>
      <w:proofErr w:type="gramEnd"/>
      <w:r w:rsidRPr="00F710FB">
        <w:rPr>
          <w:sz w:val="28"/>
          <w:szCs w:val="20"/>
        </w:rPr>
        <w:t xml:space="preserve"> с использованием технических средств, аккуратно, без исправлений и помарок, неустановленных сокращений и формулировок, допускающих двоякое толкование;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- </w:t>
      </w:r>
      <w:proofErr w:type="gramStart"/>
      <w:r w:rsidRPr="00F710FB">
        <w:rPr>
          <w:sz w:val="28"/>
          <w:szCs w:val="20"/>
        </w:rPr>
        <w:t>предоставлены</w:t>
      </w:r>
      <w:proofErr w:type="gramEnd"/>
      <w:r w:rsidRPr="00F710FB">
        <w:rPr>
          <w:sz w:val="28"/>
          <w:szCs w:val="20"/>
        </w:rPr>
        <w:t xml:space="preserve"> с сопроводительным письмом.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3.4. Документы для участия в Отборе могут быть отозваны СО НКО до окончания срока приема документов для участия в Отборе путем письменного представления соответствующего обращения СО НКО в  Администрацию.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В течение срока приема документов для участия в Отборе допускается внесение СО НКО изменений в документы для участия в Отборе (в том числе представление дополнительной информации, иных документов) на основании письменного представления соответствующего обращения СО НКО в  Администрацию.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8"/>
        </w:rPr>
        <w:t>3.5. СО НКО может подать не более одной заявки на конкурс.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3.6. Администрация  в срок не позднее, чем за 3 календарных дня до даты окончания срока приема документов для участия в Отборе может быть принято решение об отмене проведения Отбора.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Уведомление об отмене проведения Отбора размещается на официальном сайте и направляется всем СО НКО, представившим документы для участия в Отборе, по фактическому адресу и адресу электронной почты (при наличии) не позднее следующего рабочего дня после дня принятия решения об отмене проведения Отбора.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3.7. Администрация: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3.7.1. принимает документы для участия в отборе, поступившие в пределах срока приема документов для участия в отборе, установленного в объявлении о проведении отбора, и регистрирует их в день подачи документов для участия в отборе в порядке поступления в журнале регистрации заявок по форме согласно приложению 5 к настоящему Порядку.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Журнал регистрации заявок должен содержать следующие данные: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дату и время поступления документов для участия в Отборе;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lastRenderedPageBreak/>
        <w:t>- наименование некоммерческой организации, от которой поступили документы для участия в Отборе;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юридический адрес некоммерческой организации;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- должность, фамилию и инициалы, подпись, телефон лица, представившего документы для участия в Отборе;</w:t>
      </w:r>
    </w:p>
    <w:p w:rsidR="00F710FB" w:rsidRPr="00F710FB" w:rsidRDefault="00F710FB" w:rsidP="00F710FB">
      <w:pPr>
        <w:jc w:val="both"/>
        <w:rPr>
          <w:sz w:val="28"/>
          <w:szCs w:val="28"/>
        </w:rPr>
      </w:pPr>
      <w:r w:rsidRPr="00F710FB">
        <w:rPr>
          <w:sz w:val="28"/>
          <w:szCs w:val="28"/>
        </w:rPr>
        <w:t xml:space="preserve"> </w:t>
      </w:r>
      <w:r w:rsidR="004A216C">
        <w:rPr>
          <w:sz w:val="28"/>
          <w:szCs w:val="28"/>
        </w:rPr>
        <w:tab/>
      </w:r>
      <w:r w:rsidRPr="00F710FB">
        <w:rPr>
          <w:sz w:val="28"/>
          <w:szCs w:val="28"/>
        </w:rPr>
        <w:t>В случае представления заявки нарочным способом, представителю СО НКО выдается расписка в получении заявки с указанием даты и времени ее получения и присвоенного регистрационного номера, должности и фамилии, имени, отчества работника Администрации, принявшего заявку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8"/>
        </w:rPr>
        <w:t>При поступлении заявки, направленной по почте, расписка в получении заявки не составляется и не выдается.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proofErr w:type="gramStart"/>
      <w:r w:rsidRPr="00F710FB">
        <w:rPr>
          <w:sz w:val="28"/>
          <w:szCs w:val="28"/>
        </w:rPr>
        <w:t>При поступлении заявки в электронном виде, подписанной усиленной квалифицированной электронной подписью, работник Администрации, в течение 7 рабочих дней с регистрации заявки осуществляет проверку действительности усиленной квалифицированной электронной подписи, с использованием которой подписаны документы в составе заявки, предусматривающую проверку соблюдения условий, указанных в статье 11 Федерального закона от 06.04.2011 № 63-ФЗ «Об электронной подписи».</w:t>
      </w:r>
      <w:proofErr w:type="gramEnd"/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3.7.2 предоставляет участникам отбора разъяснений положений объявления о проведении отбора</w:t>
      </w:r>
      <w:r w:rsidRPr="00F710FB">
        <w:rPr>
          <w:sz w:val="20"/>
          <w:szCs w:val="20"/>
        </w:rPr>
        <w:t xml:space="preserve">  (</w:t>
      </w:r>
      <w:r w:rsidRPr="00F710FB">
        <w:rPr>
          <w:sz w:val="28"/>
          <w:szCs w:val="20"/>
        </w:rPr>
        <w:t>с первого дня размещения объявления о проведении отбора на официальном сайте до окончания  приема документов для участия в Отборе);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3.7.3. в срок 5 рабочих дней после окончания срока приема документов для участия в отборе, установленного в объявлении о проведении отбора, передает их в комиссию.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 xml:space="preserve">3.8. Комиссия в срок 5 рабочих дней </w:t>
      </w:r>
      <w:proofErr w:type="gramStart"/>
      <w:r w:rsidRPr="00F710FB">
        <w:rPr>
          <w:sz w:val="28"/>
          <w:szCs w:val="20"/>
        </w:rPr>
        <w:t>со дня получения от Администрации документов для участия в отборе в соответствии</w:t>
      </w:r>
      <w:proofErr w:type="gramEnd"/>
      <w:r w:rsidRPr="00F710FB">
        <w:rPr>
          <w:sz w:val="28"/>
          <w:szCs w:val="20"/>
        </w:rPr>
        <w:t xml:space="preserve"> с пунктом 3.3 настоящего Порядка на заседании комиссии: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3.8.1. рассматривает представленные СО НКО документы для участия в отборе на предмет соответствия их цели предоставления субсидии, условиям, перечню и требованиям, установленным настоящим Порядком, а также достоверности содержащейся в них информации;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3.8.2. оценивает заявки СО НКО;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3.8.3. определяет победителей.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3.9. Основаниями для отказа СО НКО в предоставлении субсидии являются: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3.9.1. несоблюдение СО НКО условий, указанных в пункте 2.1 настоящего Порядка;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 xml:space="preserve">3.9.2. </w:t>
      </w:r>
      <w:proofErr w:type="spellStart"/>
      <w:r w:rsidRPr="00F710FB">
        <w:rPr>
          <w:sz w:val="28"/>
          <w:szCs w:val="20"/>
        </w:rPr>
        <w:t>непредоставление</w:t>
      </w:r>
      <w:proofErr w:type="spellEnd"/>
      <w:r w:rsidRPr="00F710FB">
        <w:rPr>
          <w:sz w:val="28"/>
          <w:szCs w:val="20"/>
        </w:rPr>
        <w:t xml:space="preserve"> либо предоставление СО НКО не в полном объеме документов, указанных в пункте 3.3 настоящего Порядка;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3.9.3. недостоверность информации, содержащейся в документах, предоставленных СО НКО;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3.9.4. несоответствие СО НКО требованиям, указанным в пункте 2.2 настоящего раздела;</w:t>
      </w: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lastRenderedPageBreak/>
        <w:t>3.9.5. в случае если в результате проверки</w:t>
      </w:r>
      <w:r w:rsidRPr="00F710FB">
        <w:rPr>
          <w:sz w:val="28"/>
          <w:szCs w:val="28"/>
        </w:rPr>
        <w:t xml:space="preserve">  усиленной квалифицированной электронной подписи будет выявлено несоблюдение установленных условий признания ее действительности (статья 11 Федерального закона от 06.04.2011 № 63-ФЗ «Об электронной подписи»).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3.10. Победители отбора в номинациях определяются на итоговом заседании Комиссии, которое проводится не позднее 10 рабочих дней со дня окончания приема заявок на участие в отборе, путем подсчета баллов.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3.11. В срок 10 рабочих дней после утверждения списка победителей отбора заключается Соглашение между Администрацией и получателем субсидии, в котором предусматриваются в том числе: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а) направления расходов, финансовое обеспечение которых предполагается осуществить за счет субсидий;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б) размер субсидии;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в) сроки (периодичность) перечисления субсидии;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г) порядок, сроки и форма представления отчетности об использовании субсидии;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д) значения показателей результативности предоставления субсидии;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е) порядок и сокращение размера субсидии, использованных СО НКО, в случае  </w:t>
      </w:r>
      <w:proofErr w:type="spellStart"/>
      <w:r w:rsidRPr="00F710FB">
        <w:rPr>
          <w:sz w:val="28"/>
          <w:szCs w:val="20"/>
        </w:rPr>
        <w:t>недостижения</w:t>
      </w:r>
      <w:proofErr w:type="spellEnd"/>
      <w:r w:rsidRPr="00F710FB">
        <w:rPr>
          <w:sz w:val="28"/>
          <w:szCs w:val="20"/>
        </w:rPr>
        <w:t xml:space="preserve"> показателей результативности предоставления субсидий в установленном порядке;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ж) порядок расторжения Соглашения,  в случае установления по итогам проверок, проведенных Администрацией и уполномоченными органами муниципального финансового контроля, фактов нецелевого использования субсидий, нарушения условий указанных в Соглашении, до устранения нарушений;</w:t>
      </w:r>
    </w:p>
    <w:p w:rsidR="00F710FB" w:rsidRPr="00F710FB" w:rsidRDefault="00F710FB" w:rsidP="00F710FB">
      <w:pPr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з)  запрет приобретения иностранной валюты за счет полученных средств, предоставленных в целях финансового обеспечения затрат получателей;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и) в случае уменьшения главному распорядителю как получателю бюджетных средств ранее доведенных лимитов бюджетных обязательств пункт о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F710FB">
        <w:rPr>
          <w:sz w:val="28"/>
          <w:szCs w:val="20"/>
        </w:rPr>
        <w:t>недостижении</w:t>
      </w:r>
      <w:proofErr w:type="spellEnd"/>
      <w:r w:rsidRPr="00F710FB">
        <w:rPr>
          <w:sz w:val="28"/>
          <w:szCs w:val="20"/>
        </w:rPr>
        <w:t xml:space="preserve"> согласия по новым условиям. 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  <w:r w:rsidRPr="00F710FB">
        <w:rPr>
          <w:sz w:val="28"/>
          <w:szCs w:val="20"/>
        </w:rPr>
        <w:t>Срок действия Соглашения устанавливается в пределах финансового года, в котором предоставляется субсидия.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3.11.1. В случае если победитель Отбора не заключает</w:t>
      </w:r>
      <w:r w:rsidRPr="00F710FB">
        <w:rPr>
          <w:sz w:val="20"/>
          <w:szCs w:val="20"/>
        </w:rPr>
        <w:t xml:space="preserve"> </w:t>
      </w:r>
      <w:r w:rsidRPr="00F710FB">
        <w:rPr>
          <w:sz w:val="28"/>
          <w:szCs w:val="20"/>
        </w:rPr>
        <w:t>Соглашение в установленный срок, он считается уклонившимся от заключения соглашения.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3.12. При предоставлении субсидии, предусмотренной настоящим Порядком, обязательным условием ее предоставления, включаемым в Соглашение, является согласие получателя субсидии на осуществление Администрацией и органами муниципального финансового контроля проверок соблюдения получателями субсидий условий и порядка их предоставления.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3.13. Показателем результативности предоставления субсидии СО НКО является достижение показателей, значения которых устанавливаются Администрацией в Соглашении о предоставлении субсидии.</w:t>
      </w:r>
    </w:p>
    <w:p w:rsidR="00F710FB" w:rsidRPr="00F710FB" w:rsidRDefault="00F710FB" w:rsidP="004A216C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F710FB">
        <w:rPr>
          <w:sz w:val="28"/>
          <w:szCs w:val="20"/>
        </w:rPr>
        <w:lastRenderedPageBreak/>
        <w:t xml:space="preserve">3.14. </w:t>
      </w:r>
      <w:r w:rsidRPr="00F710FB">
        <w:rPr>
          <w:sz w:val="28"/>
          <w:szCs w:val="28"/>
        </w:rPr>
        <w:t xml:space="preserve">Соглашение о предоставлении субсидии </w:t>
      </w:r>
      <w:r w:rsidRPr="00F710FB">
        <w:rPr>
          <w:color w:val="333333"/>
          <w:sz w:val="28"/>
          <w:szCs w:val="28"/>
          <w:shd w:val="clear" w:color="auto" w:fill="FFFFFF"/>
        </w:rPr>
        <w:t>формируется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интегрированной информационной системе управления общественными финансами «Электронный бюджет».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3.14. Срок перечисления субсидии определяется при заключении Соглашения.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3.</w:t>
      </w:r>
      <w:r w:rsidRPr="00F710FB">
        <w:rPr>
          <w:sz w:val="28"/>
          <w:szCs w:val="28"/>
        </w:rPr>
        <w:t>15. Субсидия перечисляется Администрацией в соответствии с бюджетным законодательством Российской Федерации на счета получателя субсидии,  в</w:t>
      </w:r>
      <w:r w:rsidRPr="00F710FB">
        <w:rPr>
          <w:sz w:val="28"/>
          <w:szCs w:val="20"/>
        </w:rPr>
        <w:t xml:space="preserve"> размере, определенном Комиссией, на условиях, предусмотренных Соглашением.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IV. Предоставление отчетности</w:t>
      </w:r>
    </w:p>
    <w:p w:rsidR="00F710FB" w:rsidRPr="00F710FB" w:rsidRDefault="00F710FB" w:rsidP="00F710FB">
      <w:pPr>
        <w:jc w:val="both"/>
        <w:rPr>
          <w:sz w:val="28"/>
          <w:szCs w:val="20"/>
        </w:rPr>
      </w:pPr>
    </w:p>
    <w:p w:rsidR="00F710FB" w:rsidRPr="00F710FB" w:rsidRDefault="00F710FB" w:rsidP="004A216C">
      <w:pPr>
        <w:ind w:firstLine="708"/>
        <w:jc w:val="both"/>
        <w:rPr>
          <w:sz w:val="28"/>
          <w:szCs w:val="28"/>
        </w:rPr>
      </w:pPr>
      <w:r w:rsidRPr="00F710FB">
        <w:rPr>
          <w:sz w:val="28"/>
          <w:szCs w:val="20"/>
        </w:rPr>
        <w:t>4.1. Получатели субсидий</w:t>
      </w:r>
      <w:r w:rsidRPr="00F710FB">
        <w:rPr>
          <w:sz w:val="28"/>
          <w:szCs w:val="28"/>
        </w:rPr>
        <w:t xml:space="preserve"> </w:t>
      </w:r>
      <w:r w:rsidRPr="00F710FB">
        <w:rPr>
          <w:sz w:val="28"/>
          <w:szCs w:val="20"/>
        </w:rPr>
        <w:t>предоставляют в Администрацию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 xml:space="preserve"> финансовый отчет об исполнении Субсидии</w:t>
      </w:r>
      <w:r w:rsidRPr="00F710FB">
        <w:rPr>
          <w:sz w:val="28"/>
          <w:szCs w:val="28"/>
        </w:rPr>
        <w:t xml:space="preserve">, </w:t>
      </w:r>
      <w:r w:rsidRPr="00F710FB">
        <w:t xml:space="preserve"> </w:t>
      </w:r>
      <w:r w:rsidRPr="00F710FB">
        <w:rPr>
          <w:sz w:val="28"/>
          <w:szCs w:val="28"/>
        </w:rPr>
        <w:t xml:space="preserve">ежеквартально, </w:t>
      </w:r>
      <w:r w:rsidRPr="00F710FB">
        <w:rPr>
          <w:sz w:val="28"/>
          <w:szCs w:val="20"/>
        </w:rPr>
        <w:t>не позднее 10 рабочих дней месяца, следующего за отчетным периодом</w:t>
      </w:r>
      <w:r w:rsidRPr="00F710FB">
        <w:rPr>
          <w:sz w:val="28"/>
          <w:szCs w:val="28"/>
        </w:rPr>
        <w:t xml:space="preserve"> </w:t>
      </w:r>
      <w:r w:rsidRPr="00F710FB">
        <w:rPr>
          <w:sz w:val="28"/>
          <w:szCs w:val="20"/>
        </w:rPr>
        <w:t>по форме согласно приложению 7 к настоящему Порядку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4.2. В состав отчета включают документы, подтверждающие совершение расходов направленные в соответствии с пунктом 1.4. настоящего Порядка.  Администрация оценивает указанный отчет по признакам достоверности и достижения установленных показателей результативности предоставления Субсидии. 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4.3. Администрация проверяет отчет, указанный в пункте 4.1 настоящего Порядка, в срок 15 рабочих дней со дня поступления его в Администрацию.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4.4. В случае несоответствия представленн</w:t>
      </w:r>
      <w:r w:rsidR="004A216C">
        <w:rPr>
          <w:sz w:val="28"/>
          <w:szCs w:val="20"/>
        </w:rPr>
        <w:t xml:space="preserve">ого отчета, указанного в пункте </w:t>
      </w:r>
      <w:r w:rsidRPr="00F710FB">
        <w:rPr>
          <w:sz w:val="28"/>
          <w:szCs w:val="20"/>
        </w:rPr>
        <w:t>4.1 настоящего Порядка, установленной форме и (или) наличия в нем ошибок и неточностей отчет возвращается в течение срока, установленного пунктом 4.3 настоящего Порядка, получателю субсидий на доработку с указанием причин возврата. Срок доработки не превышает 10 рабочих дней со дня его получения получателем субсидий на доработку.</w:t>
      </w:r>
    </w:p>
    <w:p w:rsidR="00F710FB" w:rsidRPr="00F710FB" w:rsidRDefault="00F710FB" w:rsidP="004A216C">
      <w:pPr>
        <w:ind w:firstLine="708"/>
        <w:jc w:val="both"/>
        <w:rPr>
          <w:color w:val="FF0000"/>
          <w:sz w:val="28"/>
          <w:szCs w:val="20"/>
        </w:rPr>
      </w:pPr>
      <w:r w:rsidRPr="00F710FB">
        <w:rPr>
          <w:sz w:val="28"/>
          <w:szCs w:val="20"/>
        </w:rPr>
        <w:t>4.5. Администрация вправе устанавливать в Соглашении сроки и формы представления получателем субсидии дополнительной отчетности</w:t>
      </w:r>
      <w:r w:rsidRPr="00F710FB">
        <w:rPr>
          <w:color w:val="FF0000"/>
          <w:sz w:val="28"/>
          <w:szCs w:val="20"/>
        </w:rPr>
        <w:t>.</w:t>
      </w:r>
    </w:p>
    <w:p w:rsidR="00F710FB" w:rsidRPr="00F710FB" w:rsidRDefault="00F710FB" w:rsidP="00F710FB">
      <w:pPr>
        <w:rPr>
          <w:color w:val="FF0000"/>
          <w:sz w:val="28"/>
          <w:szCs w:val="20"/>
        </w:rPr>
      </w:pP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 xml:space="preserve">V. Требования к осуществлению </w:t>
      </w:r>
      <w:proofErr w:type="gramStart"/>
      <w:r w:rsidRPr="00F710FB">
        <w:rPr>
          <w:sz w:val="28"/>
          <w:szCs w:val="20"/>
        </w:rPr>
        <w:t>контроля за</w:t>
      </w:r>
      <w:proofErr w:type="gramEnd"/>
      <w:r w:rsidRPr="00F710FB">
        <w:rPr>
          <w:sz w:val="28"/>
          <w:szCs w:val="20"/>
        </w:rPr>
        <w:t xml:space="preserve"> соблюдением</w:t>
      </w:r>
    </w:p>
    <w:p w:rsidR="00F710FB" w:rsidRPr="00F710FB" w:rsidRDefault="00F710FB" w:rsidP="00F710FB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условий и порядка предоставления субсидии и ответственность</w:t>
      </w:r>
    </w:p>
    <w:p w:rsidR="00F710FB" w:rsidRPr="00F710FB" w:rsidRDefault="00F710FB" w:rsidP="00E4095C">
      <w:pPr>
        <w:jc w:val="center"/>
        <w:rPr>
          <w:sz w:val="28"/>
          <w:szCs w:val="20"/>
        </w:rPr>
      </w:pPr>
      <w:r w:rsidRPr="00F710FB">
        <w:rPr>
          <w:sz w:val="28"/>
          <w:szCs w:val="20"/>
        </w:rPr>
        <w:t>за их нарушение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5.1. Администрация и органы муниципального финансового контроля: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5.1.1. осуществляют проверку соблюдения получателем субсидии порядка и условий предоставления субсидий, в том</w:t>
      </w:r>
      <w:r w:rsidRPr="00F710FB">
        <w:rPr>
          <w:color w:val="FF0000"/>
          <w:sz w:val="28"/>
          <w:szCs w:val="20"/>
        </w:rPr>
        <w:t xml:space="preserve"> </w:t>
      </w:r>
      <w:r w:rsidRPr="00F710FB">
        <w:rPr>
          <w:sz w:val="28"/>
          <w:szCs w:val="20"/>
        </w:rPr>
        <w:t>числе в части достижения результатов предоставления субсидии, в соответствии со статьями 268.1 и 269.2 Бюджетного кодекса Российской Федерации;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5.1.2. проводят мониторинг достижения результатов предоставления субсидии исходя из достижения значений результатов предоставления </w:t>
      </w:r>
      <w:r w:rsidRPr="00F710FB">
        <w:rPr>
          <w:sz w:val="28"/>
          <w:szCs w:val="20"/>
        </w:rPr>
        <w:lastRenderedPageBreak/>
        <w:t>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5.2. В случае </w:t>
      </w:r>
      <w:proofErr w:type="spellStart"/>
      <w:r w:rsidRPr="00F710FB">
        <w:rPr>
          <w:sz w:val="28"/>
          <w:szCs w:val="20"/>
        </w:rPr>
        <w:t>недостижения</w:t>
      </w:r>
      <w:proofErr w:type="spellEnd"/>
      <w:r w:rsidRPr="00F710FB">
        <w:rPr>
          <w:sz w:val="28"/>
          <w:szCs w:val="20"/>
        </w:rPr>
        <w:t xml:space="preserve"> получателем </w:t>
      </w:r>
      <w:proofErr w:type="gramStart"/>
      <w:r w:rsidRPr="00F710FB">
        <w:rPr>
          <w:sz w:val="28"/>
          <w:szCs w:val="20"/>
        </w:rPr>
        <w:t>субсидий значений показателей результативности предоставления</w:t>
      </w:r>
      <w:proofErr w:type="gramEnd"/>
      <w:r w:rsidRPr="00F710FB">
        <w:rPr>
          <w:sz w:val="28"/>
          <w:szCs w:val="20"/>
        </w:rPr>
        <w:t xml:space="preserve"> субсидий, указанных в Соглашении о предоставлении субсидии, объем средств, сокращается из расчета 1  процент за каждое недостигнутое значение показателей результативности предоставления субсидии, установленное в соглашении.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>5.3. В случае невыполнения СО НКО условий, указанных в Соглашении, выявленных нарушений в ходе проверок, проведенных главным распорядителем бюджетных средств и уполномоченными органами муниципального финансового контроля, заключается дополнительное соглашение о расторжении Соглашения, предоставление субсидий приостанавливается до устранения нарушений.</w:t>
      </w:r>
    </w:p>
    <w:p w:rsidR="00F710FB" w:rsidRPr="00F710FB" w:rsidRDefault="00F710FB" w:rsidP="004A216C">
      <w:pPr>
        <w:ind w:firstLine="708"/>
        <w:jc w:val="both"/>
        <w:rPr>
          <w:sz w:val="28"/>
          <w:szCs w:val="20"/>
        </w:rPr>
      </w:pPr>
      <w:r w:rsidRPr="00F710FB">
        <w:rPr>
          <w:sz w:val="28"/>
          <w:szCs w:val="20"/>
        </w:rPr>
        <w:t xml:space="preserve">5.4. </w:t>
      </w:r>
      <w:proofErr w:type="gramStart"/>
      <w:r w:rsidRPr="00F710FB">
        <w:rPr>
          <w:sz w:val="28"/>
          <w:szCs w:val="20"/>
        </w:rPr>
        <w:t xml:space="preserve">Субсидия (остаток субсидии), не использованная в установленный Соглашением срок, подлежит возврату получателем субсидии в срок до </w:t>
      </w:r>
      <w:r w:rsidR="005D6FC4">
        <w:rPr>
          <w:sz w:val="28"/>
          <w:szCs w:val="20"/>
        </w:rPr>
        <w:t>1</w:t>
      </w:r>
      <w:r w:rsidRPr="00F710FB">
        <w:rPr>
          <w:sz w:val="28"/>
          <w:szCs w:val="20"/>
        </w:rPr>
        <w:t xml:space="preserve"> </w:t>
      </w:r>
      <w:r w:rsidR="005D6FC4">
        <w:rPr>
          <w:sz w:val="28"/>
          <w:szCs w:val="20"/>
        </w:rPr>
        <w:t>февраля</w:t>
      </w:r>
      <w:r w:rsidRPr="00F710FB">
        <w:rPr>
          <w:sz w:val="28"/>
          <w:szCs w:val="20"/>
        </w:rPr>
        <w:t xml:space="preserve"> </w:t>
      </w:r>
      <w:r w:rsidR="00822B1B">
        <w:rPr>
          <w:sz w:val="28"/>
          <w:szCs w:val="20"/>
        </w:rPr>
        <w:t>года, следующего за отчетным</w:t>
      </w:r>
      <w:r w:rsidRPr="00F710FB">
        <w:rPr>
          <w:sz w:val="28"/>
          <w:szCs w:val="20"/>
        </w:rPr>
        <w:t xml:space="preserve"> в бюджет городского округа муниципального образования «город Саянск».</w:t>
      </w:r>
      <w:proofErr w:type="gramEnd"/>
    </w:p>
    <w:p w:rsidR="00E4095C" w:rsidRDefault="00E4095C" w:rsidP="00F710FB">
      <w:pPr>
        <w:rPr>
          <w:i/>
          <w:sz w:val="28"/>
          <w:szCs w:val="20"/>
        </w:rPr>
      </w:pPr>
    </w:p>
    <w:p w:rsidR="00E4095C" w:rsidRDefault="00E4095C" w:rsidP="00F710FB">
      <w:pPr>
        <w:rPr>
          <w:i/>
          <w:sz w:val="28"/>
          <w:szCs w:val="20"/>
        </w:rPr>
      </w:pP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Мэр городского округа </w:t>
      </w: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 xml:space="preserve">муниципального образования </w:t>
      </w:r>
    </w:p>
    <w:p w:rsidR="00E4095C" w:rsidRPr="006858D3" w:rsidRDefault="00E4095C" w:rsidP="00E4095C">
      <w:pPr>
        <w:jc w:val="both"/>
        <w:rPr>
          <w:sz w:val="26"/>
          <w:szCs w:val="26"/>
        </w:rPr>
      </w:pPr>
      <w:r w:rsidRPr="006858D3">
        <w:rPr>
          <w:sz w:val="26"/>
          <w:szCs w:val="26"/>
        </w:rPr>
        <w:t>«город Саянск»                                                                              А.В. Ермаков</w:t>
      </w:r>
    </w:p>
    <w:p w:rsidR="00F710FB" w:rsidRDefault="00F710FB" w:rsidP="008145C1">
      <w:pPr>
        <w:rPr>
          <w:i/>
          <w:sz w:val="28"/>
          <w:szCs w:val="20"/>
        </w:rPr>
      </w:pPr>
    </w:p>
    <w:p w:rsidR="008145C1" w:rsidRDefault="008145C1" w:rsidP="008145C1">
      <w:pPr>
        <w:rPr>
          <w:sz w:val="20"/>
          <w:szCs w:val="20"/>
        </w:rPr>
      </w:pPr>
    </w:p>
    <w:sectPr w:rsidR="008145C1" w:rsidSect="00814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2F3"/>
    <w:multiLevelType w:val="hybridMultilevel"/>
    <w:tmpl w:val="BC1C3910"/>
    <w:lvl w:ilvl="0" w:tplc="D6F4C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A3210"/>
    <w:multiLevelType w:val="hybridMultilevel"/>
    <w:tmpl w:val="216808F0"/>
    <w:lvl w:ilvl="0" w:tplc="54662A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BD"/>
    <w:rsid w:val="00032B6F"/>
    <w:rsid w:val="0009192D"/>
    <w:rsid w:val="00181B5A"/>
    <w:rsid w:val="0018433C"/>
    <w:rsid w:val="001F0021"/>
    <w:rsid w:val="00242877"/>
    <w:rsid w:val="00245153"/>
    <w:rsid w:val="00265090"/>
    <w:rsid w:val="00265F8A"/>
    <w:rsid w:val="00270332"/>
    <w:rsid w:val="00282F42"/>
    <w:rsid w:val="002A6FEB"/>
    <w:rsid w:val="002E07D4"/>
    <w:rsid w:val="00321737"/>
    <w:rsid w:val="00344E87"/>
    <w:rsid w:val="003A3235"/>
    <w:rsid w:val="003D6E45"/>
    <w:rsid w:val="0040326E"/>
    <w:rsid w:val="00412BA1"/>
    <w:rsid w:val="00432765"/>
    <w:rsid w:val="0043277B"/>
    <w:rsid w:val="00497F7F"/>
    <w:rsid w:val="004A216C"/>
    <w:rsid w:val="004C6692"/>
    <w:rsid w:val="00550C94"/>
    <w:rsid w:val="00572B89"/>
    <w:rsid w:val="0057547D"/>
    <w:rsid w:val="00575ABA"/>
    <w:rsid w:val="0059776E"/>
    <w:rsid w:val="005A7D23"/>
    <w:rsid w:val="005B1E4A"/>
    <w:rsid w:val="005B76BD"/>
    <w:rsid w:val="005D6FC4"/>
    <w:rsid w:val="00653E78"/>
    <w:rsid w:val="006858D3"/>
    <w:rsid w:val="006A28F8"/>
    <w:rsid w:val="006D2781"/>
    <w:rsid w:val="00713BB3"/>
    <w:rsid w:val="007B1C01"/>
    <w:rsid w:val="007B4C2B"/>
    <w:rsid w:val="007C1CF2"/>
    <w:rsid w:val="008060BC"/>
    <w:rsid w:val="008145C1"/>
    <w:rsid w:val="00822B1B"/>
    <w:rsid w:val="008441DA"/>
    <w:rsid w:val="00884176"/>
    <w:rsid w:val="00887EC9"/>
    <w:rsid w:val="008E6C89"/>
    <w:rsid w:val="00934FC2"/>
    <w:rsid w:val="0093534B"/>
    <w:rsid w:val="00947DD7"/>
    <w:rsid w:val="0098301E"/>
    <w:rsid w:val="009C503A"/>
    <w:rsid w:val="009D1561"/>
    <w:rsid w:val="009E6A11"/>
    <w:rsid w:val="00A2786A"/>
    <w:rsid w:val="00A63688"/>
    <w:rsid w:val="00A8658D"/>
    <w:rsid w:val="00A92C0D"/>
    <w:rsid w:val="00AA2579"/>
    <w:rsid w:val="00AD51F9"/>
    <w:rsid w:val="00B1463F"/>
    <w:rsid w:val="00B7769C"/>
    <w:rsid w:val="00B95A3F"/>
    <w:rsid w:val="00BD1EA4"/>
    <w:rsid w:val="00BD5D6C"/>
    <w:rsid w:val="00C5386F"/>
    <w:rsid w:val="00CB06CB"/>
    <w:rsid w:val="00CB32BD"/>
    <w:rsid w:val="00CB561E"/>
    <w:rsid w:val="00CC0680"/>
    <w:rsid w:val="00CC2D3B"/>
    <w:rsid w:val="00CE16FA"/>
    <w:rsid w:val="00CE61E8"/>
    <w:rsid w:val="00D23084"/>
    <w:rsid w:val="00D40F11"/>
    <w:rsid w:val="00D439F5"/>
    <w:rsid w:val="00D905CE"/>
    <w:rsid w:val="00D91DE9"/>
    <w:rsid w:val="00DD31E1"/>
    <w:rsid w:val="00DF5976"/>
    <w:rsid w:val="00E0186D"/>
    <w:rsid w:val="00E04B2C"/>
    <w:rsid w:val="00E2017B"/>
    <w:rsid w:val="00E24722"/>
    <w:rsid w:val="00E26B89"/>
    <w:rsid w:val="00E333E2"/>
    <w:rsid w:val="00E4095C"/>
    <w:rsid w:val="00E76A42"/>
    <w:rsid w:val="00E9102D"/>
    <w:rsid w:val="00EB1BFD"/>
    <w:rsid w:val="00EF04D4"/>
    <w:rsid w:val="00F710FB"/>
    <w:rsid w:val="00FC3B06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0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710FB"/>
    <w:pPr>
      <w:keepNext/>
      <w:jc w:val="center"/>
      <w:outlineLvl w:val="4"/>
    </w:pPr>
    <w:rPr>
      <w:rFonts w:ascii="Garamond" w:hAnsi="Garamond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0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75ABA"/>
    <w:pPr>
      <w:ind w:left="720"/>
      <w:contextualSpacing/>
    </w:pPr>
  </w:style>
  <w:style w:type="character" w:styleId="a6">
    <w:name w:val="Strong"/>
    <w:basedOn w:val="a0"/>
    <w:uiPriority w:val="22"/>
    <w:qFormat/>
    <w:rsid w:val="001843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50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search-selected-text">
    <w:name w:val="search-selected-text"/>
    <w:basedOn w:val="a0"/>
    <w:rsid w:val="00242877"/>
  </w:style>
  <w:style w:type="table" w:styleId="a7">
    <w:name w:val="Table Grid"/>
    <w:basedOn w:val="a1"/>
    <w:uiPriority w:val="59"/>
    <w:rsid w:val="00EF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710FB"/>
    <w:rPr>
      <w:rFonts w:ascii="Garamond" w:eastAsia="Times New Roman" w:hAnsi="Garamond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10FB"/>
  </w:style>
  <w:style w:type="paragraph" w:customStyle="1" w:styleId="ConsPlusNormal">
    <w:name w:val="ConsPlusNormal"/>
    <w:rsid w:val="00F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Гиперссылка1"/>
    <w:basedOn w:val="a0"/>
    <w:uiPriority w:val="99"/>
    <w:unhideWhenUsed/>
    <w:rsid w:val="00F710FB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F710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F710FB"/>
    <w:pPr>
      <w:suppressAutoHyphens/>
      <w:ind w:left="720"/>
    </w:pPr>
    <w:rPr>
      <w:lang w:eastAsia="zh-CN"/>
    </w:rPr>
  </w:style>
  <w:style w:type="paragraph" w:styleId="a9">
    <w:name w:val="header"/>
    <w:aliases w:val="Название 2"/>
    <w:basedOn w:val="a"/>
    <w:link w:val="aa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aliases w:val="Название 2 Знак"/>
    <w:basedOn w:val="a0"/>
    <w:link w:val="a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710F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F71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710FB"/>
  </w:style>
  <w:style w:type="character" w:styleId="ad">
    <w:name w:val="Hyperlink"/>
    <w:basedOn w:val="a0"/>
    <w:uiPriority w:val="99"/>
    <w:semiHidden/>
    <w:unhideWhenUsed/>
    <w:rsid w:val="00F71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disqualified.do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7023&amp;dst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882B-FEB6-454D-A0A9-56752A59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Любавина Юлия Станиславовна</dc:creator>
  <cp:lastModifiedBy>Шорохова</cp:lastModifiedBy>
  <cp:revision>2</cp:revision>
  <cp:lastPrinted>2025-03-11T01:44:00Z</cp:lastPrinted>
  <dcterms:created xsi:type="dcterms:W3CDTF">2025-03-13T05:43:00Z</dcterms:created>
  <dcterms:modified xsi:type="dcterms:W3CDTF">2025-03-13T05:43:00Z</dcterms:modified>
</cp:coreProperties>
</file>