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92" w:rsidRDefault="00A74992" w:rsidP="00A7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74992" w:rsidRPr="00A74992" w:rsidRDefault="00A74992" w:rsidP="00A7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749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74992" w:rsidRPr="00A74992" w:rsidRDefault="00A74992" w:rsidP="00A7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749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74992" w:rsidRPr="00A74992" w:rsidRDefault="00A74992" w:rsidP="00A7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7499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74992" w:rsidRPr="00A74992" w:rsidRDefault="00A74992" w:rsidP="00A7499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4992" w:rsidRPr="00A74992" w:rsidRDefault="00A74992" w:rsidP="00A74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7499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 xml:space="preserve">ПОСТАНОВЛЕНИЕ </w:t>
      </w:r>
    </w:p>
    <w:p w:rsidR="00A74992" w:rsidRPr="00A74992" w:rsidRDefault="00A74992" w:rsidP="00A7499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</w:tblGrid>
      <w:tr w:rsidR="00A74992" w:rsidRPr="00A74992" w:rsidTr="00C6057F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534" w:type="dxa"/>
          </w:tcPr>
          <w:p w:rsidR="00A74992" w:rsidRPr="00A74992" w:rsidRDefault="00A74992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9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74992" w:rsidRPr="00A74992" w:rsidRDefault="00DF59D0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26.12.2025</w:t>
            </w:r>
          </w:p>
        </w:tc>
        <w:tc>
          <w:tcPr>
            <w:tcW w:w="449" w:type="dxa"/>
          </w:tcPr>
          <w:p w:rsidR="00A74992" w:rsidRPr="00A74992" w:rsidRDefault="00A74992" w:rsidP="00A7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9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74992" w:rsidRPr="00A74992" w:rsidRDefault="00DF59D0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110-37-1564-25</w:t>
            </w:r>
          </w:p>
        </w:tc>
      </w:tr>
      <w:tr w:rsidR="00A74992" w:rsidRPr="00A74992" w:rsidTr="00C6057F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4139" w:type="dxa"/>
            <w:gridSpan w:val="4"/>
          </w:tcPr>
          <w:p w:rsidR="00A74992" w:rsidRPr="00A74992" w:rsidRDefault="00A74992" w:rsidP="00A7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7499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A74992" w:rsidRPr="00A74992" w:rsidRDefault="00A74992" w:rsidP="00A74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74992" w:rsidRPr="00A74992" w:rsidTr="00C6057F">
        <w:trPr>
          <w:cantSplit/>
        </w:trPr>
        <w:tc>
          <w:tcPr>
            <w:tcW w:w="142" w:type="dxa"/>
          </w:tcPr>
          <w:p w:rsidR="00A74992" w:rsidRPr="00A74992" w:rsidRDefault="00A74992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4992" w:rsidRPr="00A74992" w:rsidRDefault="00A74992" w:rsidP="00A7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4" w:type="dxa"/>
          </w:tcPr>
          <w:p w:rsidR="00A74992" w:rsidRPr="00A74992" w:rsidRDefault="00A74992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24" w:type="dxa"/>
            <w:gridSpan w:val="5"/>
          </w:tcPr>
          <w:p w:rsidR="00A74992" w:rsidRPr="00A74992" w:rsidRDefault="00A74992" w:rsidP="00347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Плана мероприятий </w:t>
            </w:r>
            <w:r w:rsidR="009C6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реализации </w:t>
            </w:r>
            <w:r w:rsidRPr="00A7499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</w:t>
            </w:r>
            <w:r w:rsidR="009C6CD5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A74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Иркутской области «Активное долголетие» на 2025-2030 годы на территории муниципального образования «город Саянск» на 202</w:t>
            </w:r>
            <w:r w:rsidR="00347D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749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Pr="00A74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4992" w:rsidRPr="00A74992" w:rsidTr="00C6057F">
        <w:trPr>
          <w:cantSplit/>
        </w:trPr>
        <w:tc>
          <w:tcPr>
            <w:tcW w:w="142" w:type="dxa"/>
          </w:tcPr>
          <w:p w:rsidR="00A74992" w:rsidRPr="00A74992" w:rsidRDefault="00A74992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74992" w:rsidRPr="00A74992" w:rsidRDefault="00A74992" w:rsidP="00A74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4" w:type="dxa"/>
          </w:tcPr>
          <w:p w:rsidR="00A74992" w:rsidRPr="00A74992" w:rsidRDefault="00A74992" w:rsidP="00A74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4" w:type="dxa"/>
            <w:gridSpan w:val="5"/>
          </w:tcPr>
          <w:p w:rsidR="00A74992" w:rsidRDefault="00A74992" w:rsidP="00A7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1C8F" w:rsidRDefault="00481C8F" w:rsidP="00A7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81C8F" w:rsidRDefault="00481C8F" w:rsidP="00A74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74992" w:rsidRPr="00A74992" w:rsidRDefault="00A74992" w:rsidP="00986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 в рамках национальной цели «Сохранение населения, укрепление здоровья и повышение благополучия людей, поддержка семьи», Распоряжением Губернатора Иркутской области от 16.12.2024 №406-р «Об Утверждении региональной программы Иркутской области «Активное Долголетие» на 2025-2030 №406-р, на</w:t>
      </w:r>
      <w:proofErr w:type="gramEnd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proofErr w:type="gramEnd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16, 16.1 Федерального закона от 06.10.2003 №131-ФЗ «Об общих принципах организации местного самоуправления в Российской Федерации», руководствуясь </w:t>
      </w:r>
      <w:proofErr w:type="spellStart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>. 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B4009A" w:rsidRPr="00481C8F" w:rsidRDefault="00B4009A" w:rsidP="00986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план мероприятий </w:t>
      </w:r>
      <w:r w:rsidR="009C6C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реализации </w:t>
      </w:r>
      <w:r w:rsidRPr="00481C8F">
        <w:rPr>
          <w:rFonts w:ascii="Times New Roman" w:hAnsi="Times New Roman" w:cs="Times New Roman"/>
          <w:bCs/>
          <w:sz w:val="26"/>
          <w:szCs w:val="26"/>
        </w:rPr>
        <w:t>Региональной программ</w:t>
      </w:r>
      <w:r w:rsidR="009C6CD5">
        <w:rPr>
          <w:rFonts w:ascii="Times New Roman" w:hAnsi="Times New Roman" w:cs="Times New Roman"/>
          <w:bCs/>
          <w:sz w:val="26"/>
          <w:szCs w:val="26"/>
        </w:rPr>
        <w:t>ы</w:t>
      </w:r>
      <w:r w:rsidRPr="00481C8F">
        <w:rPr>
          <w:rFonts w:ascii="Times New Roman" w:hAnsi="Times New Roman" w:cs="Times New Roman"/>
          <w:bCs/>
          <w:sz w:val="26"/>
          <w:szCs w:val="26"/>
        </w:rPr>
        <w:t xml:space="preserve"> Иркутской области «Активное долголетие» на 2025-2030 годы на территории </w:t>
      </w:r>
      <w:proofErr w:type="gramStart"/>
      <w:r w:rsidRPr="00481C8F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proofErr w:type="gramEnd"/>
      <w:r w:rsidRPr="00481C8F">
        <w:rPr>
          <w:rFonts w:ascii="Times New Roman" w:hAnsi="Times New Roman" w:cs="Times New Roman"/>
          <w:bCs/>
          <w:sz w:val="26"/>
          <w:szCs w:val="26"/>
        </w:rPr>
        <w:t xml:space="preserve"> образования «город Саянск» на 202</w:t>
      </w:r>
      <w:r w:rsidR="00347DDC">
        <w:rPr>
          <w:rFonts w:ascii="Times New Roman" w:hAnsi="Times New Roman" w:cs="Times New Roman"/>
          <w:bCs/>
          <w:sz w:val="26"/>
          <w:szCs w:val="26"/>
        </w:rPr>
        <w:t>6</w:t>
      </w:r>
      <w:r w:rsidRPr="00481C8F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B4009A" w:rsidRPr="00B4009A" w:rsidRDefault="00B4009A" w:rsidP="00986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009A" w:rsidRPr="00B4009A" w:rsidRDefault="00B4009A" w:rsidP="00986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вступает в силу </w:t>
      </w:r>
      <w:r w:rsidR="00BA0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 подписания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009A" w:rsidRPr="00B4009A" w:rsidRDefault="00B4009A" w:rsidP="00986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61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</w:t>
      </w:r>
      <w:r w:rsidR="009861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естителя мэра городского округа</w:t>
      </w:r>
      <w:r w:rsidRPr="00B40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«город Саянск» по социальным вопросам.</w:t>
      </w: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A74992" w:rsidRPr="00A74992" w:rsidRDefault="00A7499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                    </w:t>
      </w:r>
      <w:r w:rsidR="00481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А.В. Ермаков</w:t>
      </w:r>
    </w:p>
    <w:p w:rsidR="00481C8F" w:rsidRDefault="00481C8F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CA2" w:rsidRDefault="00283CA2" w:rsidP="00A749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6FDF" w:rsidRPr="002E30B0" w:rsidRDefault="00A74992" w:rsidP="002E30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7212">
        <w:rPr>
          <w:rFonts w:ascii="Times New Roman" w:eastAsia="Times New Roman" w:hAnsi="Times New Roman" w:cs="Times New Roman"/>
          <w:lang w:eastAsia="ru-RU"/>
        </w:rPr>
        <w:t>исп. Долинина Е.П.</w:t>
      </w:r>
      <w:r w:rsidR="00481C8F" w:rsidRPr="00C27212">
        <w:rPr>
          <w:rFonts w:ascii="Times New Roman" w:eastAsia="Times New Roman" w:hAnsi="Times New Roman" w:cs="Times New Roman"/>
          <w:lang w:eastAsia="ru-RU"/>
        </w:rPr>
        <w:t>, т.</w:t>
      </w:r>
      <w:r w:rsidRPr="00C27212">
        <w:rPr>
          <w:rFonts w:ascii="Times New Roman" w:eastAsia="Times New Roman" w:hAnsi="Times New Roman" w:cs="Times New Roman"/>
          <w:lang w:eastAsia="ru-RU"/>
        </w:rPr>
        <w:t>56317</w:t>
      </w:r>
      <w:bookmarkStart w:id="0" w:name="_GoBack"/>
      <w:bookmarkEnd w:id="0"/>
      <w:r w:rsidR="00B86FDF">
        <w:rPr>
          <w:rFonts w:ascii="Times New Roman" w:hAnsi="Times New Roman" w:cs="Times New Roman"/>
          <w:sz w:val="20"/>
          <w:szCs w:val="20"/>
        </w:rPr>
        <w:br w:type="page"/>
      </w:r>
    </w:p>
    <w:p w:rsidR="009C6CD5" w:rsidRDefault="009C6CD5" w:rsidP="00481C8F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  <w:sectPr w:rsidR="009C6CD5" w:rsidSect="009C6CD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C6CD5" w:rsidRDefault="009C6CD5" w:rsidP="00481C8F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3E01E1" w:rsidRPr="003E01E1" w:rsidRDefault="003E01E1" w:rsidP="003E01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3E01E1" w:rsidRPr="003E01E1" w:rsidRDefault="003E01E1" w:rsidP="003E01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 администрации </w:t>
      </w:r>
    </w:p>
    <w:p w:rsidR="003E01E1" w:rsidRPr="003E01E1" w:rsidRDefault="003E01E1" w:rsidP="003E01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городского округа  муниципального</w:t>
      </w:r>
    </w:p>
    <w:p w:rsidR="003E01E1" w:rsidRPr="003E01E1" w:rsidRDefault="003E01E1" w:rsidP="003E01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1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«город Саянск»</w:t>
      </w:r>
    </w:p>
    <w:p w:rsidR="003E01E1" w:rsidRPr="003E01E1" w:rsidRDefault="003E01E1" w:rsidP="003E01E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1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__________ №__________</w:t>
      </w:r>
    </w:p>
    <w:p w:rsidR="00D90251" w:rsidRPr="00D90251" w:rsidRDefault="00D90251" w:rsidP="00D9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6CD5" w:rsidRDefault="00CF0ABD" w:rsidP="00CF0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0251">
        <w:rPr>
          <w:rFonts w:ascii="Times New Roman" w:hAnsi="Times New Roman" w:cs="Times New Roman"/>
          <w:b/>
          <w:bCs/>
          <w:sz w:val="20"/>
          <w:szCs w:val="20"/>
        </w:rPr>
        <w:t>ПЛАН МЕРОПРИЯТИЙ</w:t>
      </w:r>
      <w:r w:rsidR="009C6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F0ABD" w:rsidRPr="00D90251" w:rsidRDefault="009C6CD5" w:rsidP="009C6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ПО РЕАЛИЗАЦИИ </w:t>
      </w:r>
      <w:r w:rsidR="00CF0ABD" w:rsidRPr="00D90251">
        <w:rPr>
          <w:rFonts w:ascii="Times New Roman" w:hAnsi="Times New Roman" w:cs="Times New Roman"/>
          <w:b/>
          <w:bCs/>
          <w:sz w:val="20"/>
          <w:szCs w:val="20"/>
        </w:rPr>
        <w:t>РЕГИОНАЛЬНОЙ ПРОГРАММЫ "АКТИВНОЕ</w:t>
      </w:r>
      <w:r w:rsidR="00CF0A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F0ABD" w:rsidRPr="00D90251">
        <w:rPr>
          <w:rFonts w:ascii="Times New Roman" w:hAnsi="Times New Roman" w:cs="Times New Roman"/>
          <w:b/>
          <w:bCs/>
          <w:sz w:val="20"/>
          <w:szCs w:val="20"/>
        </w:rPr>
        <w:t>ДОЛГОЛЕТИЕ" НА 2025 - 2030 ГОДЫ</w:t>
      </w:r>
      <w:r w:rsidR="00CF0ABD">
        <w:rPr>
          <w:rFonts w:ascii="Times New Roman" w:hAnsi="Times New Roman" w:cs="Times New Roman"/>
          <w:b/>
          <w:bCs/>
          <w:sz w:val="20"/>
          <w:szCs w:val="20"/>
        </w:rPr>
        <w:t xml:space="preserve"> НА ТЕРРИТОРИИ МУНИЦИПАЛЬНОГО ОБРАЗОВАНИЯ «ГОРОД САЯНСК» НА </w:t>
      </w:r>
      <w:r w:rsidR="00CF0ABD" w:rsidRPr="003E01E1">
        <w:rPr>
          <w:rFonts w:ascii="Times New Roman" w:hAnsi="Times New Roman" w:cs="Times New Roman"/>
          <w:b/>
          <w:bCs/>
        </w:rPr>
        <w:t>202</w:t>
      </w:r>
      <w:r w:rsidR="00347DDC">
        <w:rPr>
          <w:rFonts w:ascii="Times New Roman" w:hAnsi="Times New Roman" w:cs="Times New Roman"/>
          <w:b/>
          <w:bCs/>
        </w:rPr>
        <w:t>6</w:t>
      </w:r>
      <w:r w:rsidR="00CF0ABD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CF0ABD" w:rsidRPr="00D90251" w:rsidRDefault="00CF0ABD" w:rsidP="00CF0A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385" w:type="pct"/>
        <w:tblInd w:w="-36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5496"/>
        <w:gridCol w:w="3296"/>
        <w:gridCol w:w="2803"/>
        <w:gridCol w:w="3350"/>
      </w:tblGrid>
      <w:tr w:rsidR="00BB4153" w:rsidRPr="00A64F4A" w:rsidTr="00C27212">
        <w:trPr>
          <w:trHeight w:val="1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BD" w:rsidRPr="00A64F4A" w:rsidRDefault="00CF0ABD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BD" w:rsidRPr="00A64F4A" w:rsidRDefault="00CF0ABD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Наименование задачи/мероприятия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BD" w:rsidRPr="00A64F4A" w:rsidRDefault="00CF0ABD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BD" w:rsidRPr="00A64F4A" w:rsidRDefault="00CF0ABD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BD" w:rsidRPr="00A64F4A" w:rsidRDefault="00CF0ABD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2F48D1" w:rsidRPr="00A64F4A" w:rsidTr="00C27212">
        <w:trPr>
          <w:trHeight w:val="148"/>
        </w:trPr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1" w:rsidRPr="00A64F4A" w:rsidRDefault="00EF4439" w:rsidP="00A64F4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t>МКУ "Управление культуры администрации муниципального образования "город Саянск"</w:t>
            </w:r>
          </w:p>
        </w:tc>
      </w:tr>
      <w:tr w:rsidR="00D96250" w:rsidRPr="00A64F4A" w:rsidTr="00C27212">
        <w:trPr>
          <w:trHeight w:val="5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19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1972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Новогодний карнавальный бал для Городских ветеранских организаций «Когда приходят чудеса…!»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19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:rsidR="00D96250" w:rsidRPr="00A64F4A" w:rsidRDefault="00D96250" w:rsidP="0019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1972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МБУК ДК 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«Юность»</w:t>
            </w:r>
          </w:p>
        </w:tc>
      </w:tr>
      <w:tr w:rsidR="00D96250" w:rsidRPr="00A64F4A" w:rsidTr="005201ED">
        <w:trPr>
          <w:trHeight w:val="5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«Новогодний переполох» Праздничная программа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C27212">
        <w:trPr>
          <w:trHeight w:val="3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«Звучит Добрынин!» Музыкальное лото к 80-летию В. Добрынина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льная библиотека «Истоки»</w:t>
            </w:r>
          </w:p>
        </w:tc>
      </w:tr>
      <w:tr w:rsidR="00D96250" w:rsidRPr="00A64F4A" w:rsidTr="00A64F4A">
        <w:trPr>
          <w:trHeight w:val="31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«Сатиры смелый властелин» Громкие чтения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5201ED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Праздничный концерт, посвященный Дню защитника Отечества «Мужество, доблесть и честь!»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D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="005201ED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города Саянска»</w:t>
            </w:r>
          </w:p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250" w:rsidRPr="00A64F4A" w:rsidTr="003B6F6B">
        <w:trPr>
          <w:trHeight w:val="31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«Доктор Шлягер» советской эстрады»                   Музыкальное путешествие к 80 - </w:t>
            </w:r>
            <w:proofErr w:type="spellStart"/>
            <w:r w:rsidRPr="00A64F4A">
              <w:rPr>
                <w:rFonts w:ascii="Times New Roman" w:eastAsia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64F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дня рождения Вячеслава Добрынина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городская модельная библиотека</w:t>
            </w:r>
          </w:p>
        </w:tc>
      </w:tr>
      <w:tr w:rsidR="00D96250" w:rsidRPr="00A64F4A" w:rsidTr="00F6030F">
        <w:trPr>
          <w:trHeight w:val="6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Отчетный концерт Народного фольклорного ансамбля «Лучинушка»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5201ED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«Волшебный батик» творческих работ преподавателя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Замалутдиновой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М. Г. и ее выпускников 2025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10.02.2026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5170FD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евраль-март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D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школа искусств города Саянска»</w:t>
            </w:r>
          </w:p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250" w:rsidRPr="00A64F4A" w:rsidTr="00C27212">
        <w:trPr>
          <w:trHeight w:val="1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«Масленица идёт, за собой весну ведёт» Фольклорные гуляния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7C56D8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5201ED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F6030F">
        <w:trPr>
          <w:trHeight w:val="58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«Энергия успеха: женские истории достижения целей» Встреча - диалог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7C56D8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5201ED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«Светлый праздник – женский день» Развлекательная программа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городская модельная библиотека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EE563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«Мелодии нашей жизни» 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лото к 100- 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со дня рождения А. 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Смотр-конкурс хоровых коллективов и вокальных ансамблей ветеранов "С песней по жизни"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15.03.2026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Отчетный концерт Народного хора ветеранов «Надежда»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«Кружевные сюжеты»</w:t>
            </w:r>
          </w:p>
          <w:p w:rsidR="00D96250" w:rsidRPr="00A64F4A" w:rsidRDefault="00EE563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(плетение на коклюшках) 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«Женские имена в истории» </w:t>
            </w:r>
          </w:p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Вечер – портрет к Международному женскому дню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«В гостях у любимых поэтов» Поэтическая гостиная к Всемирному дню поэзии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C27212">
        <w:trPr>
          <w:trHeight w:val="3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Праздничный концерт, посвященный Международному женскому дню «Есть в марте день особый…»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pStyle w:val="a5"/>
              <w:jc w:val="center"/>
              <w:rPr>
                <w:sz w:val="20"/>
                <w:szCs w:val="20"/>
              </w:rPr>
            </w:pPr>
            <w:r w:rsidRPr="00A64F4A">
              <w:rPr>
                <w:sz w:val="20"/>
                <w:szCs w:val="20"/>
              </w:rPr>
              <w:t>04.03.2026</w:t>
            </w:r>
          </w:p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D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>школа искусств города Саянска»</w:t>
            </w:r>
          </w:p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«И снова Пасха у ворот» Познавательный час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7C56D8" w:rsidP="00A64F4A">
            <w:pPr>
              <w:pStyle w:val="a5"/>
              <w:jc w:val="center"/>
              <w:rPr>
                <w:sz w:val="20"/>
                <w:szCs w:val="20"/>
              </w:rPr>
            </w:pPr>
            <w:r w:rsidRPr="00A64F4A">
              <w:rPr>
                <w:sz w:val="20"/>
                <w:szCs w:val="20"/>
              </w:rPr>
              <w:t>Б</w:t>
            </w:r>
            <w:r w:rsidR="00D96250" w:rsidRPr="00A64F4A">
              <w:rPr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Отчетный концерт детской школы искусств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23.04.2026</w:t>
            </w:r>
          </w:p>
          <w:p w:rsidR="00D96250" w:rsidRPr="00A64F4A" w:rsidRDefault="00D96250" w:rsidP="00A64F4A">
            <w:pPr>
              <w:pStyle w:val="a5"/>
              <w:jc w:val="center"/>
              <w:rPr>
                <w:sz w:val="20"/>
                <w:szCs w:val="20"/>
              </w:rPr>
            </w:pPr>
            <w:r w:rsidRPr="00A64F4A">
              <w:rPr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Апрель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города Саянска»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C27212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 оптимизмом, 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за здоровый образ жизни!» День здоровья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pStyle w:val="a5"/>
              <w:jc w:val="center"/>
              <w:rPr>
                <w:sz w:val="20"/>
                <w:szCs w:val="20"/>
              </w:rPr>
            </w:pPr>
            <w:r w:rsidRPr="00A64F4A">
              <w:rPr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городская модельная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</w:t>
            </w:r>
          </w:p>
        </w:tc>
      </w:tr>
      <w:tr w:rsidR="00D96250" w:rsidRPr="00A64F4A" w:rsidTr="00F6030F">
        <w:trPr>
          <w:trHeight w:val="60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«Дети трудных лет» 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Литературно – музыкальная гостиная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7C56D8" w:rsidP="00A64F4A">
            <w:pPr>
              <w:pStyle w:val="a5"/>
              <w:jc w:val="center"/>
              <w:rPr>
                <w:sz w:val="20"/>
                <w:szCs w:val="20"/>
              </w:rPr>
            </w:pPr>
            <w:r w:rsidRPr="00A64F4A">
              <w:rPr>
                <w:sz w:val="20"/>
                <w:szCs w:val="20"/>
              </w:rPr>
              <w:t>Б</w:t>
            </w:r>
            <w:r w:rsidR="00D96250" w:rsidRPr="00A64F4A">
              <w:rPr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«Багульник». Выставка работ преподавателей ДШИ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</w:t>
            </w:r>
          </w:p>
          <w:p w:rsidR="00D96250" w:rsidRPr="00A64F4A" w:rsidRDefault="00D96250" w:rsidP="00A64F4A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F6030F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>прель-М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города Саянска»</w:t>
            </w:r>
          </w:p>
        </w:tc>
      </w:tr>
      <w:tr w:rsidR="00D96250" w:rsidRPr="00A64F4A" w:rsidTr="005201ED">
        <w:trPr>
          <w:trHeight w:val="4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«Семейный оберег»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D23C9B">
        <w:trPr>
          <w:trHeight w:val="62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«День славы, гор</w:t>
            </w:r>
            <w:r w:rsidR="00EE5636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дости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и мира» Интерактивные площадки ко Дню Победы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D23C9B">
        <w:trPr>
          <w:trHeight w:val="17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«Герои фронта и искусства» Вечер – портрет ко Дню Победы в Великой Отечественной Войне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</w:t>
            </w:r>
          </w:p>
        </w:tc>
      </w:tr>
      <w:tr w:rsidR="00D96250" w:rsidRPr="00A64F4A" w:rsidTr="005201ED">
        <w:trPr>
          <w:trHeight w:val="43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«Моя библиотека. Моделируя будущее» Торжественное мероприятие к 30-летию  библиотеки «Истоки»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5201ED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Занятия хореографией для участников Активного долголетия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1972D1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2025 - М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ай 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5201ED">
        <w:trPr>
          <w:trHeight w:val="3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1.29.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с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киноконтентом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для общественных организации </w:t>
            </w:r>
            <w:r w:rsidR="00257F22" w:rsidRPr="00A64F4A">
              <w:rPr>
                <w:rFonts w:ascii="Times New Roman" w:hAnsi="Times New Roman" w:cs="Times New Roman"/>
                <w:sz w:val="20"/>
                <w:szCs w:val="20"/>
              </w:rPr>
              <w:t>города, посвященные Победе в ВОВ</w:t>
            </w:r>
            <w:proofErr w:type="gram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 xml:space="preserve"> «Юность»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«Медицинский</w:t>
            </w:r>
            <w:r w:rsidR="00EE5636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работник – ты</w:t>
            </w:r>
            <w:r w:rsidR="00EE5636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гордость державы» Праздничная программа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5201ED">
        <w:trPr>
          <w:trHeight w:val="2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«Иван Купала»</w:t>
            </w:r>
            <w:r w:rsidR="00EE5636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Фольклорный праздник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EE563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5201ED">
        <w:trPr>
          <w:trHeight w:val="1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Танцевальные вечера для пенсионеров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Парк «Таёжные бульвары»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Июнь-Сентябрь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5201ED">
        <w:trPr>
          <w:trHeight w:val="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«Необыкновенный талант Евгения Леонова»  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Интерактивный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киночас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100-летию актёра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5201ED">
        <w:trPr>
          <w:trHeight w:val="2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День ветерана труда Иркутской области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04.09.2026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5201ED">
        <w:trPr>
          <w:trHeight w:val="28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Концерт вокального ансамбля «Сударушка» и творческих объединений от общественных организаций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06.09.2026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Парк Патриот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«Традиции и новшества: Библиотека встречает гостей»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0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Сентябрь – декабрь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– Декабрь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5201ED">
        <w:trPr>
          <w:trHeight w:val="28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520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«Узорочье ремёсел»</w:t>
            </w:r>
            <w:r w:rsidR="00520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Ярмарка наставников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EE563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5201ED">
        <w:trPr>
          <w:trHeight w:val="4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Праздничное мероприятие в День пожилого человека для городских ветеранских организаций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02.10.2026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5201ED">
        <w:trPr>
          <w:trHeight w:val="1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1.39.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Осенний бал, посвящённый ко Дню пожилого человека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ДК «Юность»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ДК «Юность»</w:t>
            </w:r>
          </w:p>
        </w:tc>
      </w:tr>
      <w:tr w:rsidR="00D96250" w:rsidRPr="00A64F4A" w:rsidTr="005201ED">
        <w:trPr>
          <w:trHeight w:val="3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Концертная программа ко Дню пожилого человека </w:t>
            </w: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02.10.2026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Детская школа искусств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города Саянска»</w:t>
            </w:r>
          </w:p>
        </w:tc>
      </w:tr>
      <w:tr w:rsidR="00D96250" w:rsidRPr="00A64F4A" w:rsidTr="00043596">
        <w:trPr>
          <w:trHeight w:val="3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«Веселее  жить, если добро творить…» 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Ярмарка наставников (мастер-классы)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C27212">
        <w:trPr>
          <w:trHeight w:val="7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«Серебряный возраст – новые возможности» Памятка о курсах компьютерной грамотности, клубах по интересам в библиотеках Саянска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043596">
        <w:trPr>
          <w:trHeight w:val="21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«Равняемся на папу» Семейные чтения ко Дню Отца в Иркутской области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3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«Бабушкины сказки и дедушкины истории» Литературный вечер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EE5636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043596">
        <w:trPr>
          <w:trHeight w:val="6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«Нам года не беда, коль</w:t>
            </w:r>
            <w:r w:rsidR="00EE5636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душа молода» </w:t>
            </w:r>
          </w:p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Тематическая встреча ко Дню пожилого человека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D23C9B">
        <w:trPr>
          <w:trHeight w:val="4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«Пусть звучит музыка ваших сердец!»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ко Дню пожилого человека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43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36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«И руки Ваши золотые для нас шедевры создают» </w:t>
            </w:r>
          </w:p>
          <w:p w:rsidR="00D96250" w:rsidRPr="00A64F4A" w:rsidRDefault="00D96250" w:rsidP="00A64F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выставка рукоделия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Модельная библиотека «Истоки»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33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«Золотые руки наших мам» Праздничная программа ко Дню матери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44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1.49.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«Прекрасен мир любовью материнской» Праздничная программа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043596">
        <w:trPr>
          <w:trHeight w:val="2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«Золотые руки наших мам» День вдохновения ко Дню матери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3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«Читаем про Новый год всей семьёй» Громкие чтения с элементами театрализации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EE5636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иблиотека «</w:t>
            </w:r>
            <w:proofErr w:type="spellStart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="00D96250"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96250" w:rsidRPr="00A64F4A" w:rsidTr="00043596">
        <w:trPr>
          <w:trHeight w:val="3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«Мелодии зимних ночей» Музыкальное лото ко Дню инвалидов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4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«Третьяковская галерея: свозь века и эпохи» Исторический экскурс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Центральная городская модельная библиотека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«Традиции Новогоднего стола» Фольклорные посиделки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Декабрь, 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Библиотека «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Уракова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Н.В., заведующий библиотекой</w:t>
            </w:r>
          </w:p>
        </w:tc>
      </w:tr>
      <w:tr w:rsidR="00D9625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«Петля за петлёй» Мастер – классы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Модельная библиотека «Истоки»</w:t>
            </w:r>
          </w:p>
        </w:tc>
      </w:tr>
      <w:tr w:rsidR="00D96250" w:rsidRPr="00A64F4A" w:rsidTr="00043596">
        <w:trPr>
          <w:trHeight w:val="5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экскурсий, мастер-классов по изобразительному искусству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Детская школа искусств</w:t>
            </w:r>
          </w:p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1972D1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4F4A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96250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течение года</w:t>
            </w:r>
            <w:r w:rsidR="00D96250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 города Саянска»</w:t>
            </w:r>
          </w:p>
        </w:tc>
      </w:tr>
      <w:tr w:rsidR="00D96250" w:rsidRPr="00A64F4A" w:rsidTr="00043596">
        <w:trPr>
          <w:trHeight w:val="4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1.57.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Посещение выставок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Музей</w:t>
            </w:r>
            <w:r w:rsidR="00EE5636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Картинная галерея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A64F4A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96250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«Музейно-выставочный комплекс г. Саянска»</w:t>
            </w:r>
          </w:p>
        </w:tc>
      </w:tr>
      <w:tr w:rsidR="00D96250" w:rsidRPr="00A64F4A" w:rsidTr="00043596">
        <w:trPr>
          <w:trHeight w:val="4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Мастер-классы, музейные уроки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Музей</w:t>
            </w:r>
            <w:r w:rsidR="00EE5636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Картинная галерея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A64F4A" w:rsidP="00A64F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96250" w:rsidRPr="00A64F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50" w:rsidRPr="00A64F4A" w:rsidRDefault="00D96250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МБУК «Музейно-выставочный комплекс г. Саянска»</w:t>
            </w:r>
          </w:p>
        </w:tc>
      </w:tr>
      <w:tr w:rsidR="00EF4439" w:rsidRPr="00A64F4A" w:rsidTr="00C27212">
        <w:trPr>
          <w:trHeight w:val="398"/>
        </w:trPr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39" w:rsidRPr="00C27212" w:rsidRDefault="00EF4439" w:rsidP="00C272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МКУ "Управление образования администрации муниципального образования "город Саянск"</w:t>
            </w:r>
            <w:r w:rsidR="00C27212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22B9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образовательное учреждение допол</w:t>
            </w:r>
            <w:r w:rsidR="00C27212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нительного </w:t>
            </w:r>
            <w:r w:rsidR="007A22B9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профессионального образования</w:t>
            </w:r>
            <w:r w:rsidR="00C27212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22B9" w:rsidRPr="00C272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«Центр развития образования города Саянска»</w:t>
            </w:r>
          </w:p>
        </w:tc>
      </w:tr>
      <w:tr w:rsidR="00BB4153" w:rsidRPr="00A64F4A" w:rsidTr="00F6030F">
        <w:trPr>
          <w:trHeight w:val="6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DC" w:rsidRPr="00A64F4A" w:rsidRDefault="00347DDC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DC" w:rsidRPr="00A64F4A" w:rsidRDefault="00347DDC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«Веселые старты»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DC" w:rsidRPr="00A64F4A" w:rsidRDefault="00347DDC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  <w:r w:rsidR="00C2181C" w:rsidRPr="00A64F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35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DC" w:rsidRPr="00A64F4A" w:rsidRDefault="00347DDC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DC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rPr>
          <w:trHeight w:val="34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1972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«Слава тебе Защитник» ко Дню Защитника Отечества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1972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20.02.2026,  МОУ ДПО ЦРО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1972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rPr>
          <w:trHeight w:val="37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«Праздник нежности и красоты» к Международному женскому дню 8 марта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06.03.2026,  МОУ ДПО ЦРО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rPr>
          <w:trHeight w:val="61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Проведение Дней Охраны труда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 23.03.2026 по 27.03.2026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праздновании «День Победы»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09.05.2026, Сквер Победы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rPr>
          <w:trHeight w:val="4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Участие в городском праздновании «День города Саянска»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04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, Городская Площадь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rPr>
          <w:trHeight w:val="66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«Улыбнись, педагог!» ко Дню Учителя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043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Октябрь, МОУ ДПО ЦРО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«День психологической разгрузки»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11.11.2026, МОУ ДПО ЦРО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11.11.2026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«Новый год - встречаем чудеса!»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30.12.2026, МОУ ДПО ЦРО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30.12.2026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МОУ ДПО ЦРО</w:t>
            </w:r>
          </w:p>
        </w:tc>
      </w:tr>
      <w:tr w:rsidR="001A3A52" w:rsidRPr="00A64F4A" w:rsidTr="00B66389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A52" w:rsidRPr="00A64F4A" w:rsidRDefault="001A3A52" w:rsidP="00C272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</w:pPr>
            <w:r w:rsidRPr="00A64F4A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Отдел по физической культуре, </w:t>
            </w:r>
            <w:r w:rsidR="00B66389" w:rsidRPr="00A64F4A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спорту</w:t>
            </w:r>
            <w:r w:rsidRPr="00A64F4A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 и молодежной политике</w:t>
            </w:r>
            <w:r w:rsidR="00B66389" w:rsidRPr="00A64F4A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,</w:t>
            </w:r>
          </w:p>
          <w:p w:rsidR="00B66389" w:rsidRPr="00A64F4A" w:rsidRDefault="00B66389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52348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 xml:space="preserve">Муниципальные </w:t>
            </w:r>
            <w:r w:rsidR="00B366BA" w:rsidRPr="00552348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 xml:space="preserve">бюджетное </w:t>
            </w:r>
            <w:r w:rsidRPr="00552348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учреждени</w:t>
            </w:r>
            <w:r w:rsidR="00B366BA" w:rsidRPr="00552348">
              <w:rPr>
                <w:rStyle w:val="a8"/>
                <w:rFonts w:ascii="Times New Roman" w:hAnsi="Times New Roman" w:cs="Times New Roman"/>
                <w:b/>
                <w:bCs/>
                <w:i w:val="0"/>
                <w:sz w:val="20"/>
                <w:szCs w:val="20"/>
              </w:rPr>
              <w:t>е дополнительного образования «Спортивная школа города Саянска»</w:t>
            </w:r>
            <w:proofErr w:type="gramEnd"/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94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94" w:rsidRPr="00A64F4A" w:rsidRDefault="00B366B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Занятия физической культурой и спортом  в группах оздоровительной направленности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BA" w:rsidRPr="00A64F4A" w:rsidRDefault="00B366B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  <w:r w:rsidR="00C2181C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Дом Спорта</w:t>
            </w:r>
            <w:r w:rsidR="00C2181C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Фок</w:t>
            </w:r>
            <w:r w:rsidR="00C2181C" w:rsidRPr="00A64F4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6BA" w:rsidRPr="00A64F4A" w:rsidRDefault="00B366B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94" w:rsidRPr="00A64F4A" w:rsidRDefault="0055569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94" w:rsidRPr="00A64F4A" w:rsidRDefault="0055569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Открытое первенство г. Саянска в рамках  Всероссийской массово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>й лыжной гонки «Лыжня Росси-2026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ЦЗВС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трудящихся и молодежи предприяти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й и учреждений МО «г. Саянск», открытие, 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этап «Лыжные гонки»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ЦЗВС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 Спартакиада общественных объединений МО  «г. Саянск» среди людей пенсионного возраста,  этап «Лыжные гонки»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Лыжный стадион</w:t>
            </w:r>
          </w:p>
          <w:p w:rsidR="00A31445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 Спартакиада среди людей с ограниченными возможностями здоровья, 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тап «Шахматы»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Открытое первенство г. Саянска по настольным спортивным играм, посвященное Дню защитника Отечества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Спартакиада трудящихся и молодежи предприятий и учреждений МО «г. Саянск»,  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тап «Шорт-трек»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Корт «Ледовый»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FD" w:rsidRDefault="005170FD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общественных объединений МО</w:t>
            </w:r>
          </w:p>
          <w:p w:rsidR="005170FD" w:rsidRDefault="00A31445" w:rsidP="0051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«г. Саянск» среди людей пенсионного возраста, </w:t>
            </w:r>
          </w:p>
          <w:p w:rsidR="00A31445" w:rsidRPr="00A64F4A" w:rsidRDefault="00A31445" w:rsidP="0051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этап «Северная ходьба»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Лыжный стадион </w:t>
            </w:r>
          </w:p>
          <w:p w:rsidR="00A31445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Отк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рытое первенство г. Саянска по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бочча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, посвященное Международному женскому дню»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517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Междугородний турнир по мини-футболу среди ветеранов  50 лет и старше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ФОК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Межмуниципальные соревнования по лыжным гонкам, памяти Саянских лыжников А. Волкова и Э.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Пивинского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ЦЗВС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31445" w:rsidRPr="00A64F4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C272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5170FD">
        <w:trPr>
          <w:trHeight w:val="41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A3144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 трудящихся и молодежи  предприятий и учрежд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ений </w:t>
            </w:r>
            <w:proofErr w:type="gramStart"/>
            <w:r w:rsidR="005170F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этап волейбол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6E1795" w:rsidP="00517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такиада  трудящихся и молодежи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предприятий и учрежд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ений </w:t>
            </w:r>
            <w:proofErr w:type="gramStart"/>
            <w:r w:rsidR="005170F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, этап шахматы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5170FD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трудящихся и молодежи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предприятий и учреждений муниципального образования</w:t>
            </w:r>
            <w:proofErr w:type="gramStart"/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этап шашки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51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Зарядка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чемпионам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к Всемирному дню здоровья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1972D1">
        <w:trPr>
          <w:trHeight w:val="1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5170FD" w:rsidP="00A64F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Забег посвященный "80-летию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Победы"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Сквер ветеранов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043596">
        <w:trPr>
          <w:trHeight w:val="5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Спартакиада общественных объединений муниципального обр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азования среди лиц пенсионного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возраста, этап летние веселые старты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ДСЦ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Спартакиада  трудящихся и молодежи  предприятий и учреждений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этап пляжный волейбол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3.19.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51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 трудящихся и молодежи  предприятий и учреждений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170F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этап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  <w:p w:rsidR="006E1795" w:rsidRPr="00A64F4A" w:rsidRDefault="006E1795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1795" w:rsidRPr="00A64F4A"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5" w:rsidRPr="00A64F4A" w:rsidRDefault="006E1795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B5" w:rsidRPr="00A64F4A" w:rsidRDefault="00D91103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B5" w:rsidRPr="00A64F4A" w:rsidRDefault="00D622B5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Легкоатлетический проб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ег  "Кросс нации"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Лыжный стадион </w:t>
            </w:r>
          </w:p>
          <w:p w:rsidR="00D622B5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B5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B5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tabs>
                <w:tab w:val="left" w:pos="3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Фитнес-день для людей с ОВЗ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</w:t>
            </w:r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трудящихся и молодежи  предприятий и учреждений </w:t>
            </w:r>
            <w:proofErr w:type="gramStart"/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D21554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этап легкая атлетика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Спартакиада общественных объединений муниципального образования среди лиц пенсионного  возраста, этап настольные спортивные игры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Спартакиада среди людей с ОВЗ,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этап Скандинавская ходьба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Лыжный стадион </w:t>
            </w:r>
          </w:p>
          <w:p w:rsidR="0067096A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tabs>
                <w:tab w:val="left" w:pos="3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Всероссийский День ходьбы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 трудящихся и молодежи  предприятий и учреждений муниципального образования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 этап скандинавская ходьба,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Лыжный стадион </w:t>
            </w:r>
          </w:p>
          <w:p w:rsidR="0067096A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 трудящихся и молодежи  предприятий и учреждений муниципального образования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этап плавание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Плавательный бассейн </w:t>
            </w:r>
          </w:p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«Дельфин»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Спартакиада общественных объединений муниципального образования среди лиц пенсионного  возраста, этап северная ходьба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Лыжный стадион </w:t>
            </w:r>
          </w:p>
          <w:p w:rsidR="0067096A" w:rsidRPr="00A64F4A" w:rsidRDefault="007A22B9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7096A" w:rsidRPr="00A64F4A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3.29.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Спартакиада общественных объединений муниципального образования ср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еди лиц пенсионного возраста,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этап шашки</w:t>
            </w:r>
          </w:p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67096A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стадион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E2B37" w:rsidRPr="00A64F4A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96A" w:rsidRPr="00A64F4A" w:rsidRDefault="005E2B37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A64F4A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Спартакиада среди людей с ОВЗ,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посвященная этап 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бочча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  <w:p w:rsidR="005E2B37" w:rsidRPr="00A64F4A" w:rsidRDefault="005E2B37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E2B37" w:rsidRPr="00A64F4A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3.31.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A64F4A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такиада  трудящихся и молодежи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и учреждений </w:t>
            </w:r>
            <w:proofErr w:type="gramStart"/>
            <w:r w:rsidR="005170FD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этап пулевая стрельба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E2B37" w:rsidRPr="00A64F4A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3.32.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A64F4A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Городская Спартакиада  трудящихся и молодежи  предприятий и учреждений муниципального образования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этап  настольный теннис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517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E2B37" w:rsidRPr="00A64F4A">
              <w:rPr>
                <w:rFonts w:ascii="Times New Roman" w:hAnsi="Times New Roman" w:cs="Times New Roman"/>
                <w:sz w:val="20"/>
                <w:szCs w:val="20"/>
              </w:rPr>
              <w:t>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37" w:rsidRPr="00A64F4A" w:rsidRDefault="005E2B37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B4153" w:rsidRPr="00A64F4A" w:rsidTr="005170FD">
        <w:trPr>
          <w:trHeight w:val="5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8671F4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3.33.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B41C83" w:rsidP="00A64F4A">
            <w:pPr>
              <w:tabs>
                <w:tab w:val="left" w:pos="3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Спартакиада общественных объединений муниципального образования ср</w:t>
            </w:r>
            <w:r w:rsidR="005170FD">
              <w:rPr>
                <w:rFonts w:ascii="Times New Roman" w:hAnsi="Times New Roman" w:cs="Times New Roman"/>
                <w:sz w:val="20"/>
                <w:szCs w:val="20"/>
              </w:rPr>
              <w:t xml:space="preserve">еди лиц пенсионного возраста,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дарц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, подведение итогов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B41C83" w:rsidP="00517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Мегаполис-спорт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7C56D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1C83" w:rsidRPr="00A64F4A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B41C83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МБУ ДО СШ Саянск</w:t>
            </w:r>
          </w:p>
        </w:tc>
      </w:tr>
      <w:tr w:rsidR="00B41C83" w:rsidRPr="00A64F4A" w:rsidTr="000F17C3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83" w:rsidRPr="00A64F4A" w:rsidRDefault="007A22B9" w:rsidP="00C272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Акционерное общество</w:t>
            </w:r>
            <w:r w:rsidR="00B41C83" w:rsidRPr="00A64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«Саянскхимпласт» для работников и членов Совета ветеранов</w:t>
            </w:r>
          </w:p>
        </w:tc>
      </w:tr>
      <w:tr w:rsidR="00B0505A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982" w:rsidRPr="00A64F4A" w:rsidRDefault="001972D1" w:rsidP="00A64F4A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5982" w:rsidRPr="00A64F4A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2" w:rsidRPr="00A64F4A" w:rsidRDefault="00335982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спартакиады по 11 видам спорта для работников предприятия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82" w:rsidRPr="00A64F4A" w:rsidRDefault="00143A37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С</w:t>
            </w:r>
            <w:r w:rsidR="00335982" w:rsidRPr="00A64F4A">
              <w:rPr>
                <w:rStyle w:val="0pt"/>
                <w:bCs/>
                <w:sz w:val="20"/>
                <w:szCs w:val="20"/>
              </w:rPr>
              <w:t>портивные площадки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2" w:rsidRPr="00A64F4A" w:rsidRDefault="00335982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2" w:rsidRPr="00A64F4A" w:rsidRDefault="00043596" w:rsidP="00C27212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спортивных праздников и турниров для работников предприятия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Спортивные площадки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hanging="6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выездов на туристические маршруты области для работников предприятия и членов их семей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64F4A">
              <w:rPr>
                <w:b w:val="0"/>
                <w:sz w:val="20"/>
                <w:szCs w:val="20"/>
              </w:rPr>
              <w:t>По области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5170FD" w:rsidRDefault="00043596" w:rsidP="005170FD">
            <w:pPr>
              <w:pStyle w:val="a5"/>
              <w:rPr>
                <w:sz w:val="20"/>
                <w:szCs w:val="20"/>
              </w:rPr>
            </w:pPr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Аренда спортивных площадок для тренировок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5170FD" w:rsidRDefault="00043596" w:rsidP="005170FD">
            <w:pPr>
              <w:pStyle w:val="a5"/>
              <w:rPr>
                <w:sz w:val="20"/>
                <w:szCs w:val="20"/>
              </w:rPr>
            </w:pPr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Спортивные площадки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5170FD" w:rsidRDefault="00C27212" w:rsidP="005170F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      </w:t>
            </w:r>
            <w:r w:rsidR="00043596"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5170FD" w:rsidRDefault="00043596" w:rsidP="00C27212">
            <w:pPr>
              <w:pStyle w:val="a5"/>
              <w:jc w:val="center"/>
              <w:rPr>
                <w:sz w:val="20"/>
                <w:szCs w:val="20"/>
              </w:rPr>
            </w:pPr>
            <w:r w:rsidRPr="005170FD">
              <w:rPr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5170FD" w:rsidRDefault="00043596" w:rsidP="005170FD">
            <w:pPr>
              <w:pStyle w:val="a5"/>
              <w:rPr>
                <w:sz w:val="20"/>
                <w:szCs w:val="20"/>
              </w:rPr>
            </w:pPr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Организация льготного посещения </w:t>
            </w:r>
            <w:proofErr w:type="gramStart"/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фитнес-клубов</w:t>
            </w:r>
            <w:proofErr w:type="gramEnd"/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 для работников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5170FD" w:rsidRDefault="00043596" w:rsidP="005170FD">
            <w:pPr>
              <w:pStyle w:val="a5"/>
              <w:rPr>
                <w:sz w:val="20"/>
                <w:szCs w:val="20"/>
              </w:rPr>
            </w:pPr>
            <w:proofErr w:type="gramStart"/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Фитнес-клубы</w:t>
            </w:r>
            <w:proofErr w:type="gramEnd"/>
            <w:r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5170FD" w:rsidRDefault="00C27212" w:rsidP="00C2721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 xml:space="preserve">       </w:t>
            </w:r>
            <w:r w:rsidR="00043596" w:rsidRPr="005170FD">
              <w:rPr>
                <w:rStyle w:val="0pt"/>
                <w:rFonts w:eastAsiaTheme="minorHAnsi"/>
                <w:b w:val="0"/>
                <w:bCs w:val="0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5170FD" w:rsidRDefault="00043596" w:rsidP="00C27212">
            <w:pPr>
              <w:pStyle w:val="a5"/>
              <w:jc w:val="center"/>
              <w:rPr>
                <w:sz w:val="20"/>
                <w:szCs w:val="20"/>
              </w:rPr>
            </w:pPr>
            <w:r w:rsidRPr="005170FD">
              <w:rPr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Организация льготного посещения бассейнов города для работников и членов совета ветеранов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Бассейны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Тренировки по настольному теннису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64F4A">
              <w:rPr>
                <w:b w:val="0"/>
                <w:sz w:val="20"/>
                <w:szCs w:val="20"/>
                <w:lang w:bidi="ru-RU"/>
              </w:rPr>
              <w:t>Спортивные площадки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Турниры по шашкам и стрельбе в Совете ветеранов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A64F4A">
              <w:rPr>
                <w:b w:val="0"/>
                <w:sz w:val="20"/>
                <w:szCs w:val="20"/>
              </w:rPr>
              <w:t>Спортивные площадки города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праздничных концертов к 23 февраля, 8 марту и Дню пожилого человека для членов Совета ветеранов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sz w:val="20"/>
                <w:szCs w:val="20"/>
              </w:rPr>
              <w:t>Совет ветеранов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Февраль, октябрь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праздничных концертов к 8 марту и Дню матери для работников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b w:val="0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Совет ветеранов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Март, ноябрь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выставок в Совете ветеранов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b w:val="0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Совет ветеранов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1972D1">
        <w:trPr>
          <w:trHeight w:val="1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Кружок рукоделия в Совете ветеранов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b w:val="0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Совет ветеранов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2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5170F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Организация и проведение выездной диспансеризации и профилактических осмотров работников старшего поколения предприятия бригадами ОГБУЗ «Саянская городская больница»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20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F6030F">
        <w:trPr>
          <w:trHeight w:val="63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4.14.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вакцинации против гриппа и пневмококковой инфекции лицам в возрасте 60 и старше с привлечением бригад ОГБУЗ «Саянская городская больница»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Октябрь - ноябрь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>Октябрь - Н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оябрь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4.15.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санитарн</w:t>
            </w:r>
            <w:proofErr w:type="gramStart"/>
            <w:r w:rsidRPr="00A64F4A">
              <w:rPr>
                <w:rStyle w:val="0pt"/>
                <w:bCs/>
                <w:sz w:val="20"/>
                <w:szCs w:val="20"/>
              </w:rPr>
              <w:t>о-</w:t>
            </w:r>
            <w:proofErr w:type="gramEnd"/>
            <w:r w:rsidRPr="00A64F4A">
              <w:rPr>
                <w:rStyle w:val="0pt"/>
                <w:bCs/>
                <w:sz w:val="20"/>
                <w:szCs w:val="20"/>
              </w:rPr>
              <w:t xml:space="preserve"> просветительной работы с целью информированности о мерах профилактики возраст- ассоциированных заболеваний, важности здорового образа жизни, по вопросам здорового старения, активного долголетия (стенды, лекции, через корпоративный сайт предприятия)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Ежемесячно согласно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плану-графику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Ежемесячно согласно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плану-графику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596">
              <w:rPr>
                <w:rFonts w:ascii="Times New Roman" w:hAnsi="Times New Roman" w:cs="Times New Roman"/>
                <w:sz w:val="20"/>
                <w:szCs w:val="20"/>
              </w:rPr>
              <w:t>АО «Саянскхимпласт»</w:t>
            </w:r>
          </w:p>
        </w:tc>
      </w:tr>
      <w:tr w:rsidR="00B41C83" w:rsidRPr="00A64F4A" w:rsidTr="000F17C3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C83" w:rsidRPr="00A64F4A" w:rsidRDefault="00B41C83" w:rsidP="00C27212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5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4F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Саянский филиал областного государственного казенного учреждения "Кадровый центр Иркутской области"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Саянский филиал ОГКУ КЦ Иркутской области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Default="00043596" w:rsidP="00C27212">
            <w:pPr>
              <w:spacing w:line="240" w:lineRule="auto"/>
              <w:jc w:val="center"/>
            </w:pPr>
            <w:r w:rsidRPr="00C548DB">
              <w:rPr>
                <w:rFonts w:ascii="Times New Roman" w:hAnsi="Times New Roman" w:cs="Times New Roman"/>
                <w:sz w:val="20"/>
                <w:szCs w:val="20"/>
              </w:rPr>
              <w:t>Саянский филиал ОГКУ КЦ Иркутской области</w:t>
            </w:r>
          </w:p>
        </w:tc>
      </w:tr>
      <w:tr w:rsidR="00043596" w:rsidRPr="00A64F4A" w:rsidTr="00F6030F">
        <w:trPr>
          <w:trHeight w:val="7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19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Ярмарка вакансий для граждан пенсионного и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64F4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15:00</w:t>
            </w:r>
          </w:p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Центральная городская библиотека</w:t>
            </w:r>
            <w:r w:rsidRPr="00A64F4A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22.10.2026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Default="00043596" w:rsidP="00C27212">
            <w:pPr>
              <w:spacing w:line="240" w:lineRule="auto"/>
              <w:jc w:val="center"/>
            </w:pPr>
            <w:r w:rsidRPr="00C548DB">
              <w:rPr>
                <w:rFonts w:ascii="Times New Roman" w:hAnsi="Times New Roman" w:cs="Times New Roman"/>
                <w:sz w:val="20"/>
                <w:szCs w:val="20"/>
              </w:rPr>
              <w:t>Саянский филиал ОГКУ КЦ Иркутской области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Единый день поддержки трудовой и социальной активности граждан старшего поколения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Саянский филиал ОГКУ КЦ Иркутской области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25.02.2026; 26.05.2026;</w:t>
            </w:r>
          </w:p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25.08.2026; 24.11.2026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Default="00043596" w:rsidP="00C27212">
            <w:pPr>
              <w:spacing w:after="0" w:line="240" w:lineRule="auto"/>
              <w:jc w:val="center"/>
            </w:pPr>
            <w:r w:rsidRPr="00C548DB">
              <w:rPr>
                <w:rFonts w:ascii="Times New Roman" w:hAnsi="Times New Roman" w:cs="Times New Roman"/>
                <w:sz w:val="20"/>
                <w:szCs w:val="20"/>
              </w:rPr>
              <w:t>Саянский филиал ОГКУ КЦ Иркутской области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Заседания Женского клуба «Женский мир»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64F4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14:00</w:t>
            </w:r>
          </w:p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Центральная городская библиотека</w:t>
            </w:r>
            <w:r w:rsidRPr="00A64F4A">
              <w:rPr>
                <w:rStyle w:val="a7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19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23.01.2026; 18.02.2025; 05.03.2026; 07.04.2025;  06.05.2025; 17.06.2026;</w:t>
            </w:r>
          </w:p>
          <w:p w:rsidR="00043596" w:rsidRPr="00A64F4A" w:rsidRDefault="00043596" w:rsidP="00197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02.07.2026; 21.08.2026; </w:t>
            </w: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11.09.2026; 02.10.2026; 20.11.2026; 16.12.2026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Default="00043596" w:rsidP="00C27212">
            <w:pPr>
              <w:spacing w:after="0" w:line="240" w:lineRule="auto"/>
              <w:jc w:val="center"/>
            </w:pPr>
            <w:r w:rsidRPr="00C548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Саянский филиал ОГКУ КЦ Иркутской области</w:t>
            </w:r>
          </w:p>
        </w:tc>
      </w:tr>
      <w:tr w:rsidR="00B41C83" w:rsidRPr="00A64F4A" w:rsidTr="00A31445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1C83" w:rsidRPr="00A64F4A" w:rsidRDefault="000C6182" w:rsidP="00C2721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Областное государственное бюджетное учреждение здравоохранения «Саянская городская больница»</w:t>
            </w:r>
          </w:p>
        </w:tc>
      </w:tr>
      <w:tr w:rsidR="00B0505A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182" w:rsidRPr="00A64F4A" w:rsidRDefault="00B72D01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182" w:rsidRPr="00A64F4A" w:rsidRDefault="000C6182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честь</w:t>
            </w:r>
            <w:r w:rsidR="00B72D01" w:rsidRPr="00A64F4A">
              <w:rPr>
                <w:rStyle w:val="0pt"/>
                <w:bCs/>
                <w:sz w:val="20"/>
                <w:szCs w:val="20"/>
              </w:rPr>
              <w:t xml:space="preserve"> </w:t>
            </w:r>
            <w:r w:rsidRPr="00A64F4A">
              <w:rPr>
                <w:rStyle w:val="0pt"/>
                <w:bCs/>
                <w:sz w:val="20"/>
                <w:szCs w:val="20"/>
              </w:rPr>
              <w:t>Всемирного дня борьбы против рака 4 февраля. Профилактика онкологических заболеваний</w:t>
            </w:r>
            <w:r w:rsidR="00B72D01" w:rsidRPr="00A64F4A">
              <w:rPr>
                <w:rStyle w:val="0pt"/>
                <w:bCs/>
                <w:sz w:val="20"/>
                <w:szCs w:val="20"/>
              </w:rPr>
              <w:t>.</w:t>
            </w:r>
          </w:p>
          <w:p w:rsidR="000C6182" w:rsidRPr="00A64F4A" w:rsidRDefault="000C6182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Ранняя диагностика онкологических заболеваний, проведение диспансеризации</w:t>
            </w:r>
            <w:r w:rsidR="00B72D01" w:rsidRPr="00A64F4A">
              <w:rPr>
                <w:rStyle w:val="0pt"/>
                <w:bCs/>
                <w:sz w:val="20"/>
                <w:szCs w:val="20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01" w:rsidRPr="00A64F4A" w:rsidRDefault="000C6182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Совет ветеранов </w:t>
            </w:r>
          </w:p>
          <w:p w:rsidR="00B72D01" w:rsidRPr="00A64F4A" w:rsidRDefault="00B72D01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м</w:t>
            </w:r>
            <w:r w:rsidR="000C6182" w:rsidRPr="00A64F4A">
              <w:rPr>
                <w:rStyle w:val="0pt"/>
                <w:bCs/>
                <w:sz w:val="20"/>
                <w:szCs w:val="20"/>
              </w:rPr>
              <w:t>кр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>.</w:t>
            </w:r>
            <w:r w:rsidR="000C6182" w:rsidRPr="00A64F4A">
              <w:rPr>
                <w:rStyle w:val="0pt"/>
                <w:bCs/>
                <w:sz w:val="20"/>
                <w:szCs w:val="20"/>
              </w:rPr>
              <w:t xml:space="preserve"> Строителей д.24</w:t>
            </w:r>
            <w:r w:rsidRPr="00A64F4A">
              <w:rPr>
                <w:rStyle w:val="0pt"/>
                <w:bCs/>
                <w:sz w:val="20"/>
                <w:szCs w:val="20"/>
              </w:rPr>
              <w:t xml:space="preserve">; </w:t>
            </w:r>
          </w:p>
          <w:p w:rsidR="000C6182" w:rsidRPr="00A64F4A" w:rsidRDefault="000C6182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ОГБУЗ СГБ Взрослая поликлиника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01" w:rsidRPr="00A64F4A" w:rsidRDefault="000C6182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04.02.2026 </w:t>
            </w:r>
          </w:p>
          <w:p w:rsidR="000C6182" w:rsidRPr="00A64F4A" w:rsidRDefault="00532F9D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В течение </w:t>
            </w:r>
            <w:r w:rsidR="000C6182" w:rsidRPr="00A64F4A">
              <w:rPr>
                <w:rStyle w:val="0pt"/>
                <w:bCs/>
                <w:sz w:val="20"/>
                <w:szCs w:val="20"/>
              </w:rPr>
              <w:t>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82" w:rsidRPr="00A64F4A" w:rsidRDefault="00043596" w:rsidP="00C27212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ОГБУЗ </w:t>
            </w:r>
            <w:r w:rsidRPr="00043596">
              <w:rPr>
                <w:b w:val="0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анкетирования граждан старшего поколения в кабинетах/отделениях профилактики медицинских организаций, оказывающих первичную медико-санитарную помощь, в ходе проведения профилактических медицинских осмотров с целью выявления болезней системы кровообращения, сахарного диабета, гериатрических синдромов.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ОГБУЗ СГБ Взрослая поликлиника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Fonts w:eastAsia="Courier New"/>
                <w:b w:val="0"/>
                <w:bCs w:val="0"/>
                <w:color w:val="000000"/>
                <w:spacing w:val="4"/>
                <w:sz w:val="20"/>
                <w:szCs w:val="20"/>
                <w:lang w:eastAsia="ru-RU" w:bidi="ru-RU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 xml:space="preserve">ОГБУЗ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В честь Всемирного дня здоровья 7 апреля.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Неделя продвижения здорового образа жизни.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Выездное мероприятие Центральная площадь г. Саянска; ОГБУЗ СГБ Взрослая поликлиника; Центр Здоровья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«День открытых дверей»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07.04.2026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rPr>
          <w:trHeight w:val="88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Неделя здорового Долголетия.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Темы: профилактики остеопороза, снижения сенсорных функций (слух, зрение), когнитивных нарушений;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Профилактика падений пожилых и бытового травматизма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6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Центр здоровья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11.05-16.05.2026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честь Всемирного дня борьбы с артериальной гипертонией 17 мая Неделя борьбы с артериальной гипертонией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Центральная площадь г. Саянска; ОГБУЗ СГБ Взрослая поликлиника; Центр Здоровья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«День открытых дверей»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15.05.2026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честь Международного дня здорового сердца 11 августа.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Неделя профилактики </w:t>
            </w:r>
            <w:proofErr w:type="gramStart"/>
            <w:r w:rsidRPr="00A64F4A">
              <w:rPr>
                <w:rStyle w:val="0pt"/>
                <w:bCs/>
                <w:sz w:val="20"/>
                <w:szCs w:val="20"/>
              </w:rPr>
              <w:t>сердечно-сосудистых</w:t>
            </w:r>
            <w:proofErr w:type="gramEnd"/>
            <w:r w:rsidRPr="00A64F4A">
              <w:rPr>
                <w:rStyle w:val="0pt"/>
                <w:bCs/>
                <w:sz w:val="20"/>
                <w:szCs w:val="20"/>
              </w:rPr>
              <w:t xml:space="preserve"> заболеваний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Совет ветеранов </w:t>
            </w: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мкр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>. Строителей д.24;  Центр Здоровья «День открытых дверей»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580"/>
              <w:jc w:val="left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11.08.2026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 xml:space="preserve">ОГБУЗ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rPr>
          <w:trHeight w:val="8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Неделя поддержания и укрепления иммунитета, проведение диспансеризации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before="180"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Вакцинация согласно календарю прививок (</w:t>
            </w: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противопневмоккоковая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>, противогриппозная)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Совет ветеранов </w:t>
            </w: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мкр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 xml:space="preserve">. Строителей д.24;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ОГБУЗ СГБ Взрослая поликлиника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580"/>
              <w:jc w:val="left"/>
              <w:rPr>
                <w:rStyle w:val="0pt"/>
                <w:bCs/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17.09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-24.09.2026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580"/>
              <w:rPr>
                <w:rStyle w:val="0pt"/>
                <w:bCs/>
                <w:sz w:val="20"/>
                <w:szCs w:val="20"/>
              </w:rPr>
            </w:pPr>
          </w:p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580"/>
              <w:jc w:val="left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6.8.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вакцинации против пневмококковой инфекции лиц старше трудоспособного возраста поколения из групп риска, проживающих в учреждениях социального обслуживания (СПНИ)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ind w:left="80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Промышленный узел, </w:t>
            </w: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квл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>. 14а, д.9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>Сентябрь-О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ктябрь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3596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 xml:space="preserve">ОГБУЗ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rPr>
          <w:trHeight w:val="3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честь Всемирного дня борьбы с инсультом 29 октября.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Неделя борьбы с инсультом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ОГБУЗ СГБ Взрослая поликлиника; Центр Здоровья «День открытых дверей»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580"/>
              <w:jc w:val="left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29.10.2026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170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rPr>
          <w:trHeight w:val="8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честь Всемирного дня борьбы с диабетом 14 ноября.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Неделя борьбы с диабетом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rStyle w:val="0pt"/>
                <w:bCs/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ОГБУЗ СГБ Взрослая поликлиника; Центр Здоровья «День открытых дверей»; Центральная библиотека </w:t>
            </w:r>
          </w:p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г. Саянска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C27212" w:rsidP="00A64F4A">
            <w:pPr>
              <w:pStyle w:val="1"/>
              <w:shd w:val="clear" w:color="auto" w:fill="auto"/>
              <w:spacing w:after="0" w:line="240" w:lineRule="auto"/>
              <w:ind w:left="580"/>
              <w:jc w:val="left"/>
              <w:rPr>
                <w:sz w:val="20"/>
                <w:szCs w:val="20"/>
              </w:rPr>
            </w:pPr>
            <w:r>
              <w:rPr>
                <w:rStyle w:val="0pt"/>
                <w:bCs/>
                <w:sz w:val="20"/>
                <w:szCs w:val="20"/>
              </w:rPr>
              <w:t xml:space="preserve">   </w:t>
            </w:r>
            <w:r w:rsidR="00043596" w:rsidRPr="00A64F4A">
              <w:rPr>
                <w:rStyle w:val="0pt"/>
                <w:bCs/>
                <w:sz w:val="20"/>
                <w:szCs w:val="20"/>
              </w:rPr>
              <w:t>13.11.2026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170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>ОГБУЗ</w:t>
            </w:r>
            <w:r w:rsidRPr="00043596">
              <w:rPr>
                <w:rStyle w:val="0pt"/>
                <w:rFonts w:eastAsiaTheme="minorHAnsi"/>
                <w:bCs w:val="0"/>
                <w:sz w:val="20"/>
                <w:szCs w:val="20"/>
              </w:rPr>
              <w:t xml:space="preserve">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043596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596" w:rsidRPr="00A64F4A" w:rsidRDefault="00043596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Проведение обучающих мероприятий, Школы 60+ (лекции для граждан старше 60 лет по вопросам здорового старения, активного долголетия, профилактики и лечения возрас</w:t>
            </w:r>
            <w:proofErr w:type="gramStart"/>
            <w:r w:rsidRPr="00A64F4A">
              <w:rPr>
                <w:rStyle w:val="0pt"/>
                <w:bCs/>
                <w:sz w:val="20"/>
                <w:szCs w:val="20"/>
              </w:rPr>
              <w:t>т-</w:t>
            </w:r>
            <w:proofErr w:type="gramEnd"/>
            <w:r w:rsidRPr="00A64F4A">
              <w:rPr>
                <w:rStyle w:val="0pt"/>
                <w:bCs/>
                <w:sz w:val="20"/>
                <w:szCs w:val="20"/>
              </w:rPr>
              <w:t xml:space="preserve"> ассоциированных заболеваний и гериатрических синдромов)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 xml:space="preserve">ОГ'БУСО Комплексный центр социального обслуживания населения города Саянска; Совет ветеранов </w:t>
            </w:r>
            <w:proofErr w:type="spellStart"/>
            <w:r w:rsidRPr="00A64F4A">
              <w:rPr>
                <w:rStyle w:val="0pt"/>
                <w:bCs/>
                <w:sz w:val="20"/>
                <w:szCs w:val="20"/>
              </w:rPr>
              <w:t>мкр</w:t>
            </w:r>
            <w:proofErr w:type="spellEnd"/>
            <w:r w:rsidRPr="00A64F4A">
              <w:rPr>
                <w:rStyle w:val="0pt"/>
                <w:bCs/>
                <w:sz w:val="20"/>
                <w:szCs w:val="20"/>
              </w:rPr>
              <w:t>. Строителей д.24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A64F4A" w:rsidRDefault="00043596" w:rsidP="00A64F4A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A64F4A">
              <w:rPr>
                <w:rStyle w:val="0pt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96" w:rsidRPr="00043596" w:rsidRDefault="00043596" w:rsidP="00C272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4170">
              <w:rPr>
                <w:rStyle w:val="0pt"/>
                <w:rFonts w:eastAsiaTheme="minorHAnsi"/>
                <w:b w:val="0"/>
                <w:bCs w:val="0"/>
                <w:sz w:val="20"/>
                <w:szCs w:val="20"/>
              </w:rPr>
              <w:t xml:space="preserve">ОГБУЗ </w:t>
            </w:r>
            <w:r w:rsidRPr="0004359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ru-RU" w:bidi="ru-RU"/>
              </w:rPr>
              <w:t>«Саянская городская больница»</w:t>
            </w:r>
          </w:p>
        </w:tc>
      </w:tr>
      <w:tr w:rsidR="00E22A58" w:rsidRPr="00A64F4A" w:rsidTr="000F3E8D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E22A58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t>7. Саянская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E22A58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праздничных мероприятий посвященных,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масленицы, Дню Матери, 8 марта, Дню памяти жертв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радиационных аварий, кадастров, 9 мая, Дню семьи, любви и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верности, Дню пожилого человек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установленные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законодательством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даты,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</w:t>
            </w:r>
          </w:p>
        </w:tc>
      </w:tr>
      <w:tr w:rsidR="00E22A58" w:rsidRPr="00A64F4A" w:rsidTr="00F6030F">
        <w:trPr>
          <w:trHeight w:val="3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Конкурс «Почетная семья города Саянска» в трех номинациях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</w:t>
            </w:r>
          </w:p>
        </w:tc>
      </w:tr>
      <w:tr w:rsidR="00E22A58" w:rsidRPr="00A64F4A" w:rsidTr="00F6030F">
        <w:trPr>
          <w:trHeight w:val="3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проектах «Матери Защитников Отечества»,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«Матери героев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Приангарья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</w:p>
        </w:tc>
      </w:tr>
      <w:tr w:rsidR="00E22A58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Благотворительные акции по сбору денежных средств </w:t>
            </w:r>
          </w:p>
          <w:p w:rsidR="00E22A58" w:rsidRPr="00A64F4A" w:rsidRDefault="00E22A58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участникам СВО совместно с волонтерами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ветеранов;</w:t>
            </w:r>
          </w:p>
          <w:p w:rsidR="00645ACC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</w:p>
        </w:tc>
      </w:tr>
      <w:tr w:rsidR="00E22A58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C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Чествование семей состоящих в длительном браке </w:t>
            </w:r>
          </w:p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(50 и более лет)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C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ветеранов;</w:t>
            </w:r>
          </w:p>
          <w:p w:rsidR="00E22A58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</w:p>
        </w:tc>
      </w:tr>
      <w:tr w:rsidR="00E22A58" w:rsidRPr="00A64F4A" w:rsidTr="00F6030F">
        <w:trPr>
          <w:trHeight w:val="3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Акция «Красная гвоздика», посвященная ко Дню Победы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645ACC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C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ветеранов;</w:t>
            </w:r>
          </w:p>
          <w:p w:rsidR="00E22A58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</w:p>
        </w:tc>
      </w:tr>
      <w:tr w:rsidR="00E22A58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645ACC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Организация работы в клубах по интересам среди пожилых людей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Строителей, дом 24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8" w:rsidRPr="00A64F4A" w:rsidRDefault="00E22A58" w:rsidP="00A64F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C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ветеранов;</w:t>
            </w:r>
          </w:p>
          <w:p w:rsidR="00E22A58" w:rsidRPr="00A64F4A" w:rsidRDefault="00645ACC" w:rsidP="00C27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Городской Совет женщин</w:t>
            </w:r>
          </w:p>
        </w:tc>
      </w:tr>
      <w:tr w:rsidR="003B6F6B" w:rsidRPr="00A64F4A" w:rsidTr="00A64F4A">
        <w:tc>
          <w:tcPr>
            <w:tcW w:w="1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6F6B" w:rsidRPr="00A64F4A" w:rsidRDefault="003B6F6B" w:rsidP="00C27212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  <w:r w:rsidR="00422C46"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Областное государственное бюджетное учреждение «Управление социальной защиты</w:t>
            </w:r>
            <w:r w:rsidR="004D237F" w:rsidRPr="00A64F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социального обслуживания населения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Обучение цифровой грамотности граждан старшего поколения/Занятия в клубе компьютерной грамотности «В ногу со временем»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</w:t>
            </w:r>
          </w:p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09.15 ч.,</w:t>
            </w:r>
          </w:p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Еженедельно,</w:t>
            </w:r>
          </w:p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информированности граждан старшего поколения по вопросам финансовой, правовой, экологической и других видов функциональной грамотности/Цикл профилактический мероприятий: «Правила поведения в чрезвычайных ситуациях»; «Политически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грамотен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. Информационная безопасность»; «Финансовая грамотность и безопасность»; «Бытовая грамотность»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по месту проживания получателей социальных услуг на дому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1 раз в квартал,</w:t>
            </w:r>
          </w:p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Повышение финансовой грамотности/Прохождение онлайн-занятий по финансовой грамотности для старшего поколения (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для граждан пенсионного и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предпенсионного</w:t>
            </w:r>
            <w:proofErr w:type="spell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2 раза в год в соответствии со сроками проекта, реализуемого Банком России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ЗОЖ/Проведение мероприятий по профилактике заболеваний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до 2 раз в неделю,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года, в сроки реализации индивидуальной программы предоставления социальных услуг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укрепление здоровья/Занятия физической культурой и спортом, в том числе адаптивной физкультурой в рамках реализации индивидуальной программы предоставления социальных услуг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До 3 раз в неделю: понедельник, вторник, четверг, в соответствии с расписанием занятий,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сроки реализации индивидуальной программы предоставления социальных услуг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Укрепление организма, физическая активность/Занятия в клубе «Формула активности»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Среда, в 09.15 ч.,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творческого потенциала/Занятия в театральной студии «Вдохновение»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Среда, в 15.05 ч.,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Реализация творческого потенциала/Занятия вокальной группы «Саянские напевы»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Вторник, четверг, в 16.00 ч.,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сроки реализации индивидуальной программы предоставления социальных услуг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8.10.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Личностное развитие/Работа клуба «серебряных» волонтеров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Пятница, в 17.00 ч.,</w:t>
            </w:r>
          </w:p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8.11.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Профилактика одиночества/Заседания клуба «Приятные встречи» для граждан пожилого возраста, частично утративших способность к самообслуживанию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В среду (последняя неделя месяца), в 15.00 ч.,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8.12.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на дому гражданам, полностью утратившим способность к самообслуживанию с использованием технологии «сиделка»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пятницу,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утверждённого графика посещений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  <w:tr w:rsidR="00E74170" w:rsidRPr="00A64F4A" w:rsidTr="00F6030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8.13.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площадки для общения и отдыха/Работа </w:t>
            </w:r>
            <w:proofErr w:type="spell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Альцкафе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В субботу (3-я суббота месяца) </w:t>
            </w:r>
            <w:proofErr w:type="gramStart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м-н</w:t>
            </w:r>
            <w:proofErr w:type="gramEnd"/>
            <w:r w:rsidRPr="00A64F4A">
              <w:rPr>
                <w:rFonts w:ascii="Times New Roman" w:hAnsi="Times New Roman" w:cs="Times New Roman"/>
                <w:sz w:val="20"/>
                <w:szCs w:val="20"/>
              </w:rPr>
              <w:t xml:space="preserve"> Юбилейный, дом 17 ОГБУ «УСЗСОН по городу Саянску»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Pr="00A64F4A" w:rsidRDefault="00E74170" w:rsidP="00A64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F4A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70" w:rsidRDefault="00E74170" w:rsidP="00C27212">
            <w:pPr>
              <w:jc w:val="center"/>
            </w:pPr>
            <w:r w:rsidRPr="00B912DE">
              <w:rPr>
                <w:rFonts w:ascii="Times New Roman" w:hAnsi="Times New Roman" w:cs="Times New Roman"/>
                <w:sz w:val="20"/>
                <w:szCs w:val="20"/>
              </w:rPr>
              <w:t>ОГБУ «УСЗСОН по городу Саянску»</w:t>
            </w:r>
          </w:p>
        </w:tc>
      </w:tr>
    </w:tbl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165" w:rsidRPr="00A74992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217165" w:rsidRPr="00A74992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217165" w:rsidRPr="00A74992" w:rsidRDefault="00217165" w:rsidP="0021716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A74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А.В. Ермаков</w:t>
      </w:r>
    </w:p>
    <w:p w:rsidR="00D90251" w:rsidRPr="00D90251" w:rsidRDefault="00D90251" w:rsidP="001A3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90251" w:rsidRPr="00D90251" w:rsidSect="009C6CD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718B"/>
    <w:multiLevelType w:val="hybridMultilevel"/>
    <w:tmpl w:val="8DA44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F429E"/>
    <w:multiLevelType w:val="hybridMultilevel"/>
    <w:tmpl w:val="EAEC12BC"/>
    <w:lvl w:ilvl="0" w:tplc="DBDC34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E6ED4"/>
    <w:multiLevelType w:val="multilevel"/>
    <w:tmpl w:val="2C0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660BB3"/>
    <w:multiLevelType w:val="hybridMultilevel"/>
    <w:tmpl w:val="9B14D598"/>
    <w:lvl w:ilvl="0" w:tplc="D21888D4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51"/>
    <w:rsid w:val="00043596"/>
    <w:rsid w:val="000C6182"/>
    <w:rsid w:val="000F17C3"/>
    <w:rsid w:val="000F3E8D"/>
    <w:rsid w:val="0011590F"/>
    <w:rsid w:val="001314B7"/>
    <w:rsid w:val="00143A37"/>
    <w:rsid w:val="00170F9C"/>
    <w:rsid w:val="00175C20"/>
    <w:rsid w:val="001972D1"/>
    <w:rsid w:val="001A3A52"/>
    <w:rsid w:val="001B580E"/>
    <w:rsid w:val="001E4681"/>
    <w:rsid w:val="00217165"/>
    <w:rsid w:val="002177D1"/>
    <w:rsid w:val="00257F22"/>
    <w:rsid w:val="00283CA2"/>
    <w:rsid w:val="002929A9"/>
    <w:rsid w:val="002E30B0"/>
    <w:rsid w:val="002F48D1"/>
    <w:rsid w:val="002F6A41"/>
    <w:rsid w:val="00317EB1"/>
    <w:rsid w:val="00330A1B"/>
    <w:rsid w:val="00335982"/>
    <w:rsid w:val="00347037"/>
    <w:rsid w:val="00347DDC"/>
    <w:rsid w:val="00355C74"/>
    <w:rsid w:val="003A639B"/>
    <w:rsid w:val="003B6F6B"/>
    <w:rsid w:val="003E01E1"/>
    <w:rsid w:val="00422C46"/>
    <w:rsid w:val="00481C8F"/>
    <w:rsid w:val="004D237F"/>
    <w:rsid w:val="004D4700"/>
    <w:rsid w:val="005170FD"/>
    <w:rsid w:val="00517AE7"/>
    <w:rsid w:val="005201ED"/>
    <w:rsid w:val="00532F9D"/>
    <w:rsid w:val="00552348"/>
    <w:rsid w:val="0055569C"/>
    <w:rsid w:val="005E2B37"/>
    <w:rsid w:val="00602A1F"/>
    <w:rsid w:val="00645ACC"/>
    <w:rsid w:val="0067096A"/>
    <w:rsid w:val="006D5EFA"/>
    <w:rsid w:val="006E1795"/>
    <w:rsid w:val="00790DA9"/>
    <w:rsid w:val="007A22B9"/>
    <w:rsid w:val="007C56D8"/>
    <w:rsid w:val="007F6B28"/>
    <w:rsid w:val="00844399"/>
    <w:rsid w:val="008636E5"/>
    <w:rsid w:val="008671F4"/>
    <w:rsid w:val="00911C87"/>
    <w:rsid w:val="009861AF"/>
    <w:rsid w:val="009C6CD5"/>
    <w:rsid w:val="009F2A94"/>
    <w:rsid w:val="00A31445"/>
    <w:rsid w:val="00A64F4A"/>
    <w:rsid w:val="00A74992"/>
    <w:rsid w:val="00A770E6"/>
    <w:rsid w:val="00AA02F0"/>
    <w:rsid w:val="00AD188C"/>
    <w:rsid w:val="00B0505A"/>
    <w:rsid w:val="00B366BA"/>
    <w:rsid w:val="00B4009A"/>
    <w:rsid w:val="00B41C83"/>
    <w:rsid w:val="00B66389"/>
    <w:rsid w:val="00B722E4"/>
    <w:rsid w:val="00B72D01"/>
    <w:rsid w:val="00B77271"/>
    <w:rsid w:val="00B86FDF"/>
    <w:rsid w:val="00BA0606"/>
    <w:rsid w:val="00BB4153"/>
    <w:rsid w:val="00BC0FCC"/>
    <w:rsid w:val="00BE19A2"/>
    <w:rsid w:val="00C2181C"/>
    <w:rsid w:val="00C27212"/>
    <w:rsid w:val="00C3440C"/>
    <w:rsid w:val="00C555B0"/>
    <w:rsid w:val="00C6057F"/>
    <w:rsid w:val="00C810AF"/>
    <w:rsid w:val="00CB6229"/>
    <w:rsid w:val="00CC0BCA"/>
    <w:rsid w:val="00CF0ABD"/>
    <w:rsid w:val="00D04F33"/>
    <w:rsid w:val="00D21554"/>
    <w:rsid w:val="00D23357"/>
    <w:rsid w:val="00D23C9B"/>
    <w:rsid w:val="00D622B5"/>
    <w:rsid w:val="00D75D55"/>
    <w:rsid w:val="00D90251"/>
    <w:rsid w:val="00D91103"/>
    <w:rsid w:val="00D96250"/>
    <w:rsid w:val="00DF216B"/>
    <w:rsid w:val="00DF59D0"/>
    <w:rsid w:val="00E0556B"/>
    <w:rsid w:val="00E16705"/>
    <w:rsid w:val="00E22A58"/>
    <w:rsid w:val="00E74170"/>
    <w:rsid w:val="00E947CE"/>
    <w:rsid w:val="00EC718D"/>
    <w:rsid w:val="00ED768D"/>
    <w:rsid w:val="00EE5636"/>
    <w:rsid w:val="00EF4439"/>
    <w:rsid w:val="00F05994"/>
    <w:rsid w:val="00F07715"/>
    <w:rsid w:val="00F6030F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9A"/>
    <w:pPr>
      <w:ind w:left="720"/>
      <w:contextualSpacing/>
    </w:pPr>
  </w:style>
  <w:style w:type="paragraph" w:styleId="a4">
    <w:name w:val="Normal (Web)"/>
    <w:basedOn w:val="a"/>
    <w:uiPriority w:val="99"/>
    <w:rsid w:val="00ED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D768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ED768D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D188C"/>
    <w:rPr>
      <w:b/>
      <w:bCs/>
    </w:rPr>
  </w:style>
  <w:style w:type="character" w:customStyle="1" w:styleId="105pt0pt">
    <w:name w:val="Основной текст + 10;5 pt;Полужирный;Интервал 0 pt"/>
    <w:basedOn w:val="a0"/>
    <w:rsid w:val="00AD188C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8">
    <w:name w:val="Emphasis"/>
    <w:basedOn w:val="a0"/>
    <w:uiPriority w:val="20"/>
    <w:qFormat/>
    <w:rsid w:val="001A3A52"/>
    <w:rPr>
      <w:i/>
      <w:iCs/>
    </w:rPr>
  </w:style>
  <w:style w:type="character" w:customStyle="1" w:styleId="search-selected-text">
    <w:name w:val="search-selected-text"/>
    <w:basedOn w:val="a0"/>
    <w:rsid w:val="001A3A52"/>
  </w:style>
  <w:style w:type="character" w:customStyle="1" w:styleId="a9">
    <w:name w:val="Основной текст_"/>
    <w:basedOn w:val="a0"/>
    <w:link w:val="1"/>
    <w:rsid w:val="00335982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character" w:customStyle="1" w:styleId="0pt">
    <w:name w:val="Основной текст + Не полужирный;Интервал 0 pt"/>
    <w:basedOn w:val="a9"/>
    <w:rsid w:val="0033598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335982"/>
    <w:pPr>
      <w:widowControl w:val="0"/>
      <w:shd w:val="clear" w:color="auto" w:fill="FFFFFF"/>
      <w:spacing w:after="180" w:line="250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styleId="aa">
    <w:name w:val="Balloon Text"/>
    <w:basedOn w:val="a"/>
    <w:link w:val="ab"/>
    <w:uiPriority w:val="99"/>
    <w:semiHidden/>
    <w:unhideWhenUsed/>
    <w:rsid w:val="00C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09A"/>
    <w:pPr>
      <w:ind w:left="720"/>
      <w:contextualSpacing/>
    </w:pPr>
  </w:style>
  <w:style w:type="paragraph" w:styleId="a4">
    <w:name w:val="Normal (Web)"/>
    <w:basedOn w:val="a"/>
    <w:uiPriority w:val="99"/>
    <w:rsid w:val="00ED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D768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Без интервала Знак"/>
    <w:basedOn w:val="a0"/>
    <w:link w:val="a5"/>
    <w:uiPriority w:val="1"/>
    <w:locked/>
    <w:rsid w:val="00ED768D"/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D188C"/>
    <w:rPr>
      <w:b/>
      <w:bCs/>
    </w:rPr>
  </w:style>
  <w:style w:type="character" w:customStyle="1" w:styleId="105pt0pt">
    <w:name w:val="Основной текст + 10;5 pt;Полужирный;Интервал 0 pt"/>
    <w:basedOn w:val="a0"/>
    <w:rsid w:val="00AD188C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8">
    <w:name w:val="Emphasis"/>
    <w:basedOn w:val="a0"/>
    <w:uiPriority w:val="20"/>
    <w:qFormat/>
    <w:rsid w:val="001A3A52"/>
    <w:rPr>
      <w:i/>
      <w:iCs/>
    </w:rPr>
  </w:style>
  <w:style w:type="character" w:customStyle="1" w:styleId="search-selected-text">
    <w:name w:val="search-selected-text"/>
    <w:basedOn w:val="a0"/>
    <w:rsid w:val="001A3A52"/>
  </w:style>
  <w:style w:type="character" w:customStyle="1" w:styleId="a9">
    <w:name w:val="Основной текст_"/>
    <w:basedOn w:val="a0"/>
    <w:link w:val="1"/>
    <w:rsid w:val="00335982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character" w:customStyle="1" w:styleId="0pt">
    <w:name w:val="Основной текст + Не полужирный;Интервал 0 pt"/>
    <w:basedOn w:val="a9"/>
    <w:rsid w:val="00335982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335982"/>
    <w:pPr>
      <w:widowControl w:val="0"/>
      <w:shd w:val="clear" w:color="auto" w:fill="FFFFFF"/>
      <w:spacing w:after="180" w:line="250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styleId="aa">
    <w:name w:val="Balloon Text"/>
    <w:basedOn w:val="a"/>
    <w:link w:val="ab"/>
    <w:uiPriority w:val="99"/>
    <w:semiHidden/>
    <w:unhideWhenUsed/>
    <w:rsid w:val="00C2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07A37-60BF-44CD-B678-50D2E91C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15</Pages>
  <Words>4278</Words>
  <Characters>24389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Елена Павловна</dc:creator>
  <cp:lastModifiedBy>Федурина</cp:lastModifiedBy>
  <cp:revision>17</cp:revision>
  <cp:lastPrinted>2025-12-26T05:17:00Z</cp:lastPrinted>
  <dcterms:created xsi:type="dcterms:W3CDTF">2025-12-10T23:59:00Z</dcterms:created>
  <dcterms:modified xsi:type="dcterms:W3CDTF">2025-12-29T06:58:00Z</dcterms:modified>
</cp:coreProperties>
</file>