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164D" w:rsidRDefault="00AA164D" w:rsidP="00AA164D"/>
    <w:p w:rsidR="00AA164D" w:rsidRDefault="00AA164D" w:rsidP="00AA164D">
      <w:pPr>
        <w:ind w:right="3775"/>
      </w:pPr>
      <w:r>
        <w:rPr>
          <w:sz w:val="24"/>
        </w:rPr>
        <w:t>От</w:t>
      </w:r>
      <w:r w:rsidR="00984A18">
        <w:rPr>
          <w:sz w:val="24"/>
        </w:rPr>
        <w:t xml:space="preserve"> </w:t>
      </w:r>
      <w:r w:rsidR="00F33740">
        <w:rPr>
          <w:sz w:val="24"/>
        </w:rPr>
        <w:t xml:space="preserve"> </w:t>
      </w:r>
      <w:r w:rsidR="00F33740" w:rsidRPr="00F33740">
        <w:rPr>
          <w:sz w:val="24"/>
          <w:u w:val="single"/>
        </w:rPr>
        <w:t>26.12.2025</w:t>
      </w:r>
      <w:r w:rsidR="00F33740">
        <w:rPr>
          <w:sz w:val="24"/>
        </w:rPr>
        <w:t xml:space="preserve"> </w:t>
      </w:r>
      <w:r w:rsidR="00984A18">
        <w:rPr>
          <w:sz w:val="24"/>
          <w:u w:val="single"/>
        </w:rPr>
        <w:t xml:space="preserve"> </w:t>
      </w:r>
      <w:r>
        <w:rPr>
          <w:sz w:val="24"/>
        </w:rPr>
        <w:t>№</w:t>
      </w:r>
      <w:r w:rsidR="00984A18">
        <w:rPr>
          <w:sz w:val="24"/>
        </w:rPr>
        <w:t xml:space="preserve"> </w:t>
      </w:r>
      <w:r w:rsidR="00F33740">
        <w:rPr>
          <w:sz w:val="24"/>
          <w:u w:val="single"/>
        </w:rPr>
        <w:t>110-37-1566-25</w:t>
      </w:r>
    </w:p>
    <w:p w:rsidR="00AA164D" w:rsidRDefault="00DE5837" w:rsidP="00AA164D">
      <w:pPr>
        <w:tabs>
          <w:tab w:val="left" w:pos="4139"/>
        </w:tabs>
        <w:ind w:right="3775"/>
      </w:pPr>
      <w:r>
        <w:rPr>
          <w:sz w:val="24"/>
        </w:rPr>
        <w:t xml:space="preserve">                      </w:t>
      </w:r>
      <w:r w:rsidR="00AA164D">
        <w:rPr>
          <w:sz w:val="24"/>
        </w:rPr>
        <w:t>г.Саянск</w:t>
      </w:r>
    </w:p>
    <w:p w:rsidR="00AA164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E4537D" w:rsidRDefault="00E4537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3568AD" w:rsidRDefault="00D66CFF" w:rsidP="00D63F6A">
      <w:pPr>
        <w:tabs>
          <w:tab w:val="left" w:pos="-1673"/>
          <w:tab w:val="left" w:pos="-114"/>
          <w:tab w:val="left" w:pos="0"/>
          <w:tab w:val="left" w:pos="3856"/>
        </w:tabs>
        <w:ind w:right="5102"/>
        <w:jc w:val="both"/>
        <w:rPr>
          <w:sz w:val="28"/>
        </w:rPr>
      </w:pPr>
      <w:r w:rsidRPr="00D66CFF"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</w:t>
      </w:r>
      <w:r w:rsidR="00AA164D" w:rsidRPr="00D66CFF">
        <w:rPr>
          <w:sz w:val="22"/>
          <w:szCs w:val="22"/>
        </w:rPr>
        <w:t>О</w:t>
      </w:r>
      <w:r w:rsidR="00AA164D">
        <w:rPr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>
        <w:rPr>
          <w:sz w:val="24"/>
          <w:szCs w:val="24"/>
        </w:rPr>
        <w:t>»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63F6A" w:rsidRPr="00D63F6A" w:rsidRDefault="00D66CFF" w:rsidP="00D63F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3F6A">
        <w:rPr>
          <w:sz w:val="28"/>
          <w:szCs w:val="28"/>
        </w:rPr>
        <w:t xml:space="preserve">В соответствии со </w:t>
      </w:r>
      <w:hyperlink r:id="rId8" w:history="1">
        <w:r w:rsidRPr="00D63F6A">
          <w:rPr>
            <w:sz w:val="28"/>
            <w:szCs w:val="28"/>
          </w:rPr>
          <w:t>статьями 135</w:t>
        </w:r>
      </w:hyperlink>
      <w:r w:rsidRPr="00D63F6A">
        <w:rPr>
          <w:sz w:val="28"/>
          <w:szCs w:val="28"/>
        </w:rPr>
        <w:t xml:space="preserve">, </w:t>
      </w:r>
      <w:hyperlink r:id="rId9" w:history="1">
        <w:r w:rsidRPr="00D63F6A">
          <w:rPr>
            <w:sz w:val="28"/>
            <w:szCs w:val="28"/>
          </w:rPr>
          <w:t>144</w:t>
        </w:r>
      </w:hyperlink>
      <w:r w:rsidRPr="00D63F6A">
        <w:rPr>
          <w:sz w:val="28"/>
          <w:szCs w:val="28"/>
        </w:rPr>
        <w:t xml:space="preserve"> Трудового кодекса Российской Федерации, Федеральным </w:t>
      </w:r>
      <w:hyperlink r:id="rId10" w:history="1">
        <w:r w:rsidRPr="00D63F6A">
          <w:rPr>
            <w:sz w:val="28"/>
            <w:szCs w:val="28"/>
          </w:rPr>
          <w:t>законом</w:t>
        </w:r>
      </w:hyperlink>
      <w:r w:rsidRPr="00D63F6A">
        <w:rPr>
          <w:sz w:val="28"/>
          <w:szCs w:val="28"/>
        </w:rPr>
        <w:t xml:space="preserve"> </w:t>
      </w:r>
      <w:r w:rsidR="00E4537D">
        <w:rPr>
          <w:sz w:val="28"/>
          <w:szCs w:val="28"/>
        </w:rPr>
        <w:t xml:space="preserve">от </w:t>
      </w:r>
      <w:r w:rsidR="00D63F6A" w:rsidRPr="00D63F6A">
        <w:rPr>
          <w:color w:val="000000"/>
          <w:sz w:val="28"/>
          <w:szCs w:val="28"/>
          <w:lang w:val="x-none"/>
        </w:rPr>
        <w:t xml:space="preserve">20.03.2025 </w:t>
      </w:r>
      <w:r w:rsidR="00D63F6A" w:rsidRPr="00D63F6A">
        <w:rPr>
          <w:color w:val="000000"/>
          <w:sz w:val="28"/>
          <w:szCs w:val="28"/>
        </w:rPr>
        <w:t>№</w:t>
      </w:r>
      <w:r w:rsidR="00D63F6A" w:rsidRPr="00D63F6A">
        <w:rPr>
          <w:color w:val="000000"/>
          <w:sz w:val="28"/>
          <w:szCs w:val="28"/>
          <w:lang w:val="x-none"/>
        </w:rPr>
        <w:t xml:space="preserve"> 33-ФЗ </w:t>
      </w:r>
      <w:r w:rsidR="00D63F6A" w:rsidRPr="00D63F6A">
        <w:rPr>
          <w:color w:val="000000"/>
          <w:sz w:val="28"/>
          <w:szCs w:val="28"/>
        </w:rPr>
        <w:t>«</w:t>
      </w:r>
      <w:r w:rsidR="00D63F6A" w:rsidRPr="00D63F6A">
        <w:rPr>
          <w:color w:val="000000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 w:rsidR="00D63F6A" w:rsidRPr="00D63F6A">
        <w:rPr>
          <w:color w:val="000000"/>
          <w:sz w:val="28"/>
          <w:szCs w:val="28"/>
        </w:rPr>
        <w:t xml:space="preserve">», Трудовым кодексом Российской Федерации, </w:t>
      </w:r>
      <w:r w:rsidR="00D63F6A" w:rsidRPr="00D63F6A">
        <w:rPr>
          <w:sz w:val="28"/>
          <w:szCs w:val="28"/>
        </w:rPr>
        <w:t xml:space="preserve">руководствуясь Уставом муниципального образования «город Саянск», администрация городского округа муниципального образования «город Саянск» </w:t>
      </w:r>
    </w:p>
    <w:p w:rsidR="00D66CFF" w:rsidRPr="00D63F6A" w:rsidRDefault="00D66CFF" w:rsidP="00D63F6A">
      <w:pPr>
        <w:tabs>
          <w:tab w:val="left" w:pos="9072"/>
        </w:tabs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D63F6A">
        <w:rPr>
          <w:sz w:val="28"/>
          <w:szCs w:val="28"/>
        </w:rPr>
        <w:t>ПОСТАНОВЛЯЕТ:</w:t>
      </w:r>
    </w:p>
    <w:p w:rsidR="00D66CFF" w:rsidRPr="00D63F6A" w:rsidRDefault="00D66CFF" w:rsidP="001B43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3F6A">
        <w:rPr>
          <w:sz w:val="28"/>
          <w:szCs w:val="28"/>
        </w:rPr>
        <w:t xml:space="preserve">1. </w:t>
      </w:r>
      <w:proofErr w:type="gramStart"/>
      <w:r w:rsidRPr="00D63F6A">
        <w:rPr>
          <w:sz w:val="28"/>
          <w:szCs w:val="28"/>
        </w:rPr>
        <w:t>Внести в приложение  к постановлению администрации городского округа муниципального образования «город Саянск» от</w:t>
      </w:r>
      <w:r w:rsidR="001B43E4" w:rsidRPr="00D63F6A">
        <w:rPr>
          <w:sz w:val="28"/>
          <w:szCs w:val="28"/>
        </w:rPr>
        <w:t xml:space="preserve">  </w:t>
      </w:r>
      <w:r w:rsidRPr="00D63F6A">
        <w:rPr>
          <w:sz w:val="28"/>
          <w:szCs w:val="28"/>
        </w:rPr>
        <w:t xml:space="preserve">26.01.2023 № 110-37-85-23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службы» далее – Постановление) </w:t>
      </w:r>
      <w:r w:rsidR="00D63F6A">
        <w:rPr>
          <w:sz w:val="28"/>
          <w:szCs w:val="28"/>
        </w:rPr>
        <w:t>(в редакции от 31.07.2023 №110-37-882-23</w:t>
      </w:r>
      <w:r w:rsidR="00D63F6A" w:rsidRPr="00D63F6A">
        <w:rPr>
          <w:sz w:val="28"/>
          <w:szCs w:val="28"/>
        </w:rPr>
        <w:t xml:space="preserve"> </w:t>
      </w:r>
      <w:r w:rsidR="00D63F6A">
        <w:rPr>
          <w:sz w:val="28"/>
          <w:szCs w:val="28"/>
        </w:rPr>
        <w:t xml:space="preserve">от 09.11.2023 №110-37-1327-23, от </w:t>
      </w:r>
      <w:r w:rsidR="00D63F6A" w:rsidRPr="00E4537D">
        <w:rPr>
          <w:sz w:val="28"/>
          <w:szCs w:val="28"/>
        </w:rPr>
        <w:t xml:space="preserve">24.11.2023  № 110-37-1423-23, от 25.10.2024 № 110-37-1246-24)  </w:t>
      </w:r>
      <w:r w:rsidRPr="00E4537D">
        <w:rPr>
          <w:sz w:val="28"/>
          <w:szCs w:val="28"/>
        </w:rPr>
        <w:t>(опубликован</w:t>
      </w:r>
      <w:r w:rsidR="001B43E4" w:rsidRPr="00E4537D">
        <w:rPr>
          <w:sz w:val="28"/>
          <w:szCs w:val="28"/>
        </w:rPr>
        <w:t>о</w:t>
      </w:r>
      <w:proofErr w:type="gramEnd"/>
      <w:r w:rsidR="001B43E4" w:rsidRPr="00E4537D">
        <w:rPr>
          <w:sz w:val="28"/>
          <w:szCs w:val="28"/>
        </w:rPr>
        <w:t xml:space="preserve"> в газете «Саянские зори» </w:t>
      </w:r>
      <w:r w:rsidR="001B43E4" w:rsidRPr="00E4537D">
        <w:rPr>
          <w:rFonts w:eastAsiaTheme="minorHAnsi"/>
          <w:color w:val="000000"/>
          <w:sz w:val="28"/>
          <w:szCs w:val="28"/>
          <w:lang w:val="x-none" w:eastAsia="en-US"/>
        </w:rPr>
        <w:t>от 02.02.2023 г.,   № 4  стр. 3 вкладыша</w:t>
      </w:r>
      <w:r w:rsidR="00D63F6A" w:rsidRPr="00E4537D">
        <w:rPr>
          <w:rFonts w:eastAsiaTheme="minorHAnsi"/>
          <w:color w:val="000000"/>
          <w:sz w:val="28"/>
          <w:szCs w:val="28"/>
          <w:lang w:eastAsia="en-US"/>
        </w:rPr>
        <w:t>,</w:t>
      </w:r>
      <w:r w:rsidR="00E4537D" w:rsidRPr="00E4537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4537D" w:rsidRPr="00E4537D">
        <w:rPr>
          <w:rFonts w:eastAsiaTheme="minorHAnsi"/>
          <w:color w:val="000000"/>
          <w:sz w:val="28"/>
          <w:szCs w:val="28"/>
          <w:lang w:val="x-none" w:eastAsia="en-US"/>
        </w:rPr>
        <w:t>от 03.08.2023 г.,   № 30  стр. 10</w:t>
      </w:r>
      <w:r w:rsidR="00E4537D" w:rsidRPr="00E4537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E4537D" w:rsidRPr="00E4537D">
        <w:rPr>
          <w:rFonts w:eastAsiaTheme="minorHAnsi"/>
          <w:color w:val="000000"/>
          <w:sz w:val="28"/>
          <w:szCs w:val="28"/>
          <w:lang w:val="x-none" w:eastAsia="en-US"/>
        </w:rPr>
        <w:t>от 16.11.2023 г.,   № 45  стр. 1 вкладыша</w:t>
      </w:r>
      <w:r w:rsidR="00E4537D" w:rsidRPr="00E4537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E4537D" w:rsidRPr="00E4537D">
        <w:rPr>
          <w:rFonts w:eastAsiaTheme="minorHAnsi"/>
          <w:color w:val="000000"/>
          <w:sz w:val="28"/>
          <w:szCs w:val="28"/>
          <w:lang w:val="x-none" w:eastAsia="en-US"/>
        </w:rPr>
        <w:t>от 16.11.2023 г.,   № 45  стр. 1 вкладыша</w:t>
      </w:r>
      <w:r w:rsidR="00E4537D" w:rsidRPr="00E4537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E4537D" w:rsidRPr="00E4537D">
        <w:rPr>
          <w:rFonts w:eastAsiaTheme="minorHAnsi"/>
          <w:color w:val="000000"/>
          <w:sz w:val="28"/>
          <w:szCs w:val="28"/>
          <w:lang w:val="x-none" w:eastAsia="en-US"/>
        </w:rPr>
        <w:t>от 31.10.2024 г.,   № 43  стр. 10</w:t>
      </w:r>
      <w:r w:rsidR="00E4537D" w:rsidRPr="00E4537D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D63F6A">
        <w:rPr>
          <w:sz w:val="28"/>
          <w:szCs w:val="28"/>
        </w:rPr>
        <w:t xml:space="preserve"> следующие изменения: </w:t>
      </w:r>
    </w:p>
    <w:p w:rsidR="00D66CFF" w:rsidRPr="00D63F6A" w:rsidRDefault="00D66CFF" w:rsidP="001B43E4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  <w:r w:rsidRPr="00D63F6A">
        <w:rPr>
          <w:sz w:val="28"/>
          <w:szCs w:val="28"/>
        </w:rPr>
        <w:t>1.1.  Приложение 1 к постановлению изложить в редакции согласно приложению к настоящему постановлению.</w:t>
      </w:r>
    </w:p>
    <w:p w:rsidR="00AA164D" w:rsidRPr="00D63F6A" w:rsidRDefault="00D66CFF" w:rsidP="00D66CFF">
      <w:pPr>
        <w:ind w:firstLine="567"/>
        <w:jc w:val="both"/>
        <w:rPr>
          <w:sz w:val="28"/>
          <w:szCs w:val="28"/>
        </w:rPr>
      </w:pPr>
      <w:r w:rsidRPr="00D63F6A">
        <w:rPr>
          <w:sz w:val="28"/>
          <w:szCs w:val="28"/>
        </w:rPr>
        <w:t>2</w:t>
      </w:r>
      <w:r w:rsidR="00AD4E0D" w:rsidRPr="00D63F6A">
        <w:rPr>
          <w:sz w:val="28"/>
          <w:szCs w:val="28"/>
        </w:rPr>
        <w:t xml:space="preserve"> </w:t>
      </w:r>
      <w:r w:rsidR="008C2F30" w:rsidRPr="00D63F6A">
        <w:rPr>
          <w:sz w:val="28"/>
          <w:szCs w:val="28"/>
        </w:rPr>
        <w:t xml:space="preserve">. Опубликовать настоящее постановление на «Официальном </w:t>
      </w:r>
      <w:proofErr w:type="gramStart"/>
      <w:r w:rsidR="008C2F30" w:rsidRPr="00D63F6A">
        <w:rPr>
          <w:sz w:val="28"/>
          <w:szCs w:val="28"/>
        </w:rPr>
        <w:t>интернет-портале</w:t>
      </w:r>
      <w:proofErr w:type="gramEnd"/>
      <w:r w:rsidR="008C2F30" w:rsidRPr="00D63F6A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="008C2F30" w:rsidRPr="00D63F6A">
          <w:rPr>
            <w:rStyle w:val="a8"/>
            <w:sz w:val="28"/>
            <w:szCs w:val="28"/>
            <w:lang w:val="en-US"/>
          </w:rPr>
          <w:t>http</w:t>
        </w:r>
        <w:r w:rsidR="008C2F30" w:rsidRPr="00D63F6A">
          <w:rPr>
            <w:rStyle w:val="a8"/>
            <w:sz w:val="28"/>
            <w:szCs w:val="28"/>
          </w:rPr>
          <w:t>://</w:t>
        </w:r>
        <w:proofErr w:type="spellStart"/>
        <w:r w:rsidR="008C2F30" w:rsidRPr="00D63F6A">
          <w:rPr>
            <w:rStyle w:val="a8"/>
            <w:sz w:val="28"/>
            <w:szCs w:val="28"/>
            <w:lang w:val="en-US"/>
          </w:rPr>
          <w:t>sayansk</w:t>
        </w:r>
        <w:proofErr w:type="spellEnd"/>
        <w:r w:rsidR="008C2F30" w:rsidRPr="00D63F6A">
          <w:rPr>
            <w:rStyle w:val="a8"/>
            <w:sz w:val="28"/>
            <w:szCs w:val="28"/>
          </w:rPr>
          <w:t>-</w:t>
        </w:r>
        <w:proofErr w:type="spellStart"/>
        <w:r w:rsidR="008C2F30" w:rsidRPr="00D63F6A">
          <w:rPr>
            <w:rStyle w:val="a8"/>
            <w:sz w:val="28"/>
            <w:szCs w:val="28"/>
            <w:lang w:val="en-US"/>
          </w:rPr>
          <w:t>pravo</w:t>
        </w:r>
        <w:proofErr w:type="spellEnd"/>
        <w:r w:rsidR="008C2F30" w:rsidRPr="00D63F6A">
          <w:rPr>
            <w:rStyle w:val="a8"/>
            <w:sz w:val="28"/>
            <w:szCs w:val="28"/>
          </w:rPr>
          <w:t>.</w:t>
        </w:r>
        <w:proofErr w:type="spellStart"/>
        <w:r w:rsidR="008C2F30" w:rsidRPr="00D63F6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290F4F" w:rsidRPr="00D63F6A">
        <w:rPr>
          <w:sz w:val="28"/>
          <w:szCs w:val="28"/>
        </w:rPr>
        <w:t>)</w:t>
      </w:r>
      <w:r w:rsidR="008C2F30" w:rsidRPr="00D63F6A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D926EC" w:rsidRPr="00D63F6A" w:rsidRDefault="00D926EC" w:rsidP="00DD5825">
      <w:pPr>
        <w:pStyle w:val="ConsPlusNormal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Arial"/>
          <w:sz w:val="28"/>
          <w:szCs w:val="28"/>
        </w:rPr>
      </w:pPr>
      <w:r w:rsidRPr="00D63F6A">
        <w:rPr>
          <w:rFonts w:ascii="Times New Roman" w:hAnsi="Times New Roman" w:cs="Arial"/>
          <w:sz w:val="28"/>
          <w:szCs w:val="28"/>
        </w:rPr>
        <w:lastRenderedPageBreak/>
        <w:t>Настоящее постановление вступает в силу после дня его официального опубликования и  распространяется на правоотношения</w:t>
      </w:r>
      <w:r w:rsidR="00D66CFF" w:rsidRPr="00D63F6A">
        <w:rPr>
          <w:rFonts w:ascii="Times New Roman" w:hAnsi="Times New Roman" w:cs="Arial"/>
          <w:sz w:val="28"/>
          <w:szCs w:val="28"/>
        </w:rPr>
        <w:t xml:space="preserve">, </w:t>
      </w:r>
      <w:r w:rsidR="00290F4F" w:rsidRPr="00D63F6A">
        <w:rPr>
          <w:rFonts w:ascii="Times New Roman" w:hAnsi="Times New Roman" w:cs="Arial"/>
          <w:sz w:val="28"/>
          <w:szCs w:val="28"/>
        </w:rPr>
        <w:t xml:space="preserve"> возникшие с 01.01.2026</w:t>
      </w:r>
      <w:r w:rsidRPr="00D63F6A">
        <w:rPr>
          <w:rFonts w:ascii="Times New Roman" w:hAnsi="Times New Roman" w:cs="Arial"/>
          <w:sz w:val="28"/>
          <w:szCs w:val="28"/>
        </w:rPr>
        <w:t xml:space="preserve"> года.</w:t>
      </w:r>
    </w:p>
    <w:p w:rsidR="00AA164D" w:rsidRPr="00D63F6A" w:rsidRDefault="00AA164D" w:rsidP="00AA164D">
      <w:pPr>
        <w:ind w:left="360"/>
        <w:jc w:val="both"/>
        <w:rPr>
          <w:sz w:val="28"/>
          <w:szCs w:val="28"/>
        </w:rPr>
      </w:pPr>
    </w:p>
    <w:p w:rsidR="00AA164D" w:rsidRPr="00D63F6A" w:rsidRDefault="00AA164D" w:rsidP="00AA164D">
      <w:pPr>
        <w:rPr>
          <w:sz w:val="28"/>
          <w:szCs w:val="28"/>
        </w:rPr>
      </w:pPr>
      <w:r w:rsidRPr="00D63F6A">
        <w:rPr>
          <w:sz w:val="28"/>
          <w:szCs w:val="28"/>
        </w:rPr>
        <w:t>Мэр городского округа</w:t>
      </w:r>
    </w:p>
    <w:p w:rsidR="00AA164D" w:rsidRPr="00D63F6A" w:rsidRDefault="00553E93" w:rsidP="00AA164D">
      <w:pPr>
        <w:rPr>
          <w:sz w:val="28"/>
          <w:szCs w:val="28"/>
        </w:rPr>
      </w:pPr>
      <w:r w:rsidRPr="00D63F6A">
        <w:rPr>
          <w:sz w:val="28"/>
          <w:szCs w:val="28"/>
        </w:rPr>
        <w:t>м</w:t>
      </w:r>
      <w:r w:rsidR="00AA164D" w:rsidRPr="00D63F6A">
        <w:rPr>
          <w:sz w:val="28"/>
          <w:szCs w:val="28"/>
        </w:rPr>
        <w:t>униципального образования</w:t>
      </w:r>
    </w:p>
    <w:p w:rsidR="00AA164D" w:rsidRPr="00D63F6A" w:rsidRDefault="00AA164D" w:rsidP="00AA164D">
      <w:pPr>
        <w:rPr>
          <w:sz w:val="28"/>
          <w:szCs w:val="28"/>
        </w:rPr>
      </w:pPr>
      <w:r w:rsidRPr="00D63F6A">
        <w:rPr>
          <w:sz w:val="28"/>
          <w:szCs w:val="28"/>
        </w:rPr>
        <w:t>«город Саянск»</w:t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="00290F4F" w:rsidRPr="00D63F6A">
        <w:rPr>
          <w:sz w:val="28"/>
          <w:szCs w:val="28"/>
        </w:rPr>
        <w:t>Ермаков А.В.</w:t>
      </w:r>
    </w:p>
    <w:p w:rsidR="00AA164D" w:rsidRDefault="00AA164D" w:rsidP="00AA164D">
      <w:pPr>
        <w:rPr>
          <w:sz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9E7CC4" w:rsidRDefault="00290F4F" w:rsidP="009E7CC4">
      <w:pPr>
        <w:rPr>
          <w:sz w:val="28"/>
          <w:szCs w:val="28"/>
        </w:rPr>
      </w:pPr>
      <w:r>
        <w:rPr>
          <w:sz w:val="28"/>
          <w:szCs w:val="28"/>
        </w:rPr>
        <w:t>Исп. Николаева Е.В. 5-68-25</w:t>
      </w: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BC5F76" w:rsidRDefault="00BC5F76" w:rsidP="00AA164D">
      <w:pPr>
        <w:ind w:left="360"/>
        <w:jc w:val="both"/>
        <w:rPr>
          <w:sz w:val="28"/>
          <w:szCs w:val="28"/>
        </w:rPr>
      </w:pPr>
    </w:p>
    <w:p w:rsidR="00896A5F" w:rsidRDefault="00896A5F" w:rsidP="009E7CC4">
      <w:pPr>
        <w:ind w:left="4248"/>
        <w:jc w:val="right"/>
      </w:pPr>
    </w:p>
    <w:p w:rsidR="00AA164D" w:rsidRPr="006274CA" w:rsidRDefault="00AA164D" w:rsidP="009E7CC4">
      <w:pPr>
        <w:ind w:left="4248"/>
        <w:jc w:val="right"/>
        <w:rPr>
          <w:sz w:val="28"/>
          <w:szCs w:val="28"/>
        </w:rPr>
      </w:pPr>
      <w:bookmarkStart w:id="0" w:name="_GoBack"/>
      <w:bookmarkEnd w:id="0"/>
      <w:r w:rsidRPr="006274CA">
        <w:rPr>
          <w:sz w:val="28"/>
          <w:szCs w:val="28"/>
        </w:rPr>
        <w:lastRenderedPageBreak/>
        <w:t>Приложение</w:t>
      </w:r>
    </w:p>
    <w:p w:rsidR="00AA164D" w:rsidRPr="006274CA" w:rsidRDefault="00AA164D" w:rsidP="009E7CC4">
      <w:pPr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AA164D" w:rsidRPr="00F33740" w:rsidRDefault="00AA164D" w:rsidP="009E7CC4">
      <w:pPr>
        <w:tabs>
          <w:tab w:val="center" w:pos="4677"/>
        </w:tabs>
        <w:ind w:left="4248"/>
        <w:jc w:val="right"/>
        <w:rPr>
          <w:sz w:val="28"/>
          <w:szCs w:val="28"/>
          <w:u w:val="single"/>
        </w:rPr>
      </w:pPr>
      <w:r w:rsidRPr="006274CA">
        <w:rPr>
          <w:sz w:val="28"/>
          <w:szCs w:val="28"/>
        </w:rPr>
        <w:t xml:space="preserve">от </w:t>
      </w:r>
      <w:r w:rsidR="00F33740" w:rsidRPr="00F33740">
        <w:rPr>
          <w:sz w:val="28"/>
          <w:szCs w:val="28"/>
          <w:u w:val="single"/>
        </w:rPr>
        <w:t>26.12.2025</w:t>
      </w:r>
      <w:r w:rsidR="00F33740">
        <w:rPr>
          <w:sz w:val="28"/>
          <w:szCs w:val="28"/>
        </w:rPr>
        <w:t xml:space="preserve"> </w:t>
      </w:r>
      <w:r w:rsidRPr="006274CA">
        <w:rPr>
          <w:sz w:val="28"/>
          <w:szCs w:val="28"/>
        </w:rPr>
        <w:t xml:space="preserve">№ </w:t>
      </w:r>
      <w:r w:rsidR="00F33740" w:rsidRPr="00F33740">
        <w:rPr>
          <w:sz w:val="28"/>
          <w:szCs w:val="28"/>
          <w:u w:val="single"/>
        </w:rPr>
        <w:t>110-37-1566-25</w:t>
      </w:r>
    </w:p>
    <w:p w:rsidR="009E7CC4" w:rsidRDefault="009E7CC4" w:rsidP="00AA164D">
      <w:pPr>
        <w:tabs>
          <w:tab w:val="center" w:pos="4677"/>
        </w:tabs>
        <w:ind w:left="4248"/>
      </w:pP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r w:rsidRPr="000477E2">
        <w:rPr>
          <w:b/>
          <w:sz w:val="28"/>
          <w:szCs w:val="28"/>
        </w:rPr>
        <w:t xml:space="preserve">Размеры должностных окладов и </w:t>
      </w:r>
      <w:r>
        <w:rPr>
          <w:b/>
          <w:sz w:val="28"/>
          <w:szCs w:val="28"/>
        </w:rPr>
        <w:t xml:space="preserve">ежемесячной </w:t>
      </w:r>
      <w:r w:rsidRPr="000477E2">
        <w:rPr>
          <w:b/>
          <w:sz w:val="28"/>
          <w:szCs w:val="28"/>
        </w:rPr>
        <w:t xml:space="preserve">премии работников, </w:t>
      </w: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proofErr w:type="gramStart"/>
      <w:r w:rsidRPr="000477E2">
        <w:rPr>
          <w:b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0477E2" w:rsidRDefault="009E7CC4" w:rsidP="00AA164D">
      <w:pPr>
        <w:ind w:firstLine="348"/>
        <w:jc w:val="center"/>
        <w:rPr>
          <w:b/>
          <w:sz w:val="28"/>
          <w:szCs w:val="28"/>
        </w:rPr>
      </w:pPr>
    </w:p>
    <w:tbl>
      <w:tblPr>
        <w:tblStyle w:val="a4"/>
        <w:tblW w:w="9077" w:type="dxa"/>
        <w:tblLook w:val="01E0" w:firstRow="1" w:lastRow="1" w:firstColumn="1" w:lastColumn="1" w:noHBand="0" w:noVBand="0"/>
      </w:tblPr>
      <w:tblGrid>
        <w:gridCol w:w="4361"/>
        <w:gridCol w:w="2693"/>
        <w:gridCol w:w="2023"/>
      </w:tblGrid>
      <w:tr w:rsidR="00694F64" w:rsidTr="00777C23">
        <w:tc>
          <w:tcPr>
            <w:tcW w:w="4361" w:type="dxa"/>
          </w:tcPr>
          <w:p w:rsidR="00694F64" w:rsidRPr="000A1108" w:rsidRDefault="00694F64" w:rsidP="008C2F30">
            <w:pPr>
              <w:jc w:val="center"/>
              <w:rPr>
                <w:sz w:val="24"/>
                <w:szCs w:val="24"/>
              </w:rPr>
            </w:pPr>
          </w:p>
          <w:p w:rsidR="00694F64" w:rsidRPr="000477E2" w:rsidRDefault="00694F64" w:rsidP="008C2F30">
            <w:pPr>
              <w:jc w:val="center"/>
              <w:rPr>
                <w:sz w:val="28"/>
                <w:szCs w:val="28"/>
              </w:rPr>
            </w:pPr>
            <w:r w:rsidRPr="000477E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:rsidR="00694F64" w:rsidRPr="000A1108" w:rsidRDefault="00694F64" w:rsidP="008C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1108">
              <w:rPr>
                <w:sz w:val="24"/>
                <w:szCs w:val="24"/>
              </w:rPr>
              <w:t xml:space="preserve">Размер </w:t>
            </w:r>
            <w:r>
              <w:rPr>
                <w:sz w:val="24"/>
                <w:szCs w:val="24"/>
              </w:rPr>
              <w:t xml:space="preserve">ежемесячной </w:t>
            </w:r>
            <w:r w:rsidRPr="000A1108">
              <w:rPr>
                <w:sz w:val="24"/>
                <w:szCs w:val="24"/>
              </w:rPr>
              <w:t xml:space="preserve">премии (должностных окладов в </w:t>
            </w:r>
            <w:r>
              <w:rPr>
                <w:sz w:val="24"/>
                <w:szCs w:val="24"/>
              </w:rPr>
              <w:t>м</w:t>
            </w:r>
            <w:r w:rsidRPr="000A1108">
              <w:rPr>
                <w:sz w:val="24"/>
                <w:szCs w:val="24"/>
              </w:rPr>
              <w:t>есяц)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94F64" w:rsidRDefault="00694F64" w:rsidP="00777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</w:t>
            </w:r>
            <w:r w:rsidR="00777C23">
              <w:rPr>
                <w:sz w:val="24"/>
                <w:szCs w:val="24"/>
              </w:rPr>
              <w:t xml:space="preserve">остной оклад (рублей в месяц) </w:t>
            </w:r>
          </w:p>
        </w:tc>
      </w:tr>
      <w:tr w:rsidR="00694F64" w:rsidTr="00777C23">
        <w:tc>
          <w:tcPr>
            <w:tcW w:w="4361" w:type="dxa"/>
            <w:tcBorders>
              <w:bottom w:val="single" w:sz="4" w:space="0" w:color="auto"/>
            </w:tcBorders>
          </w:tcPr>
          <w:p w:rsidR="00694F64" w:rsidRPr="000477E2" w:rsidRDefault="00694F64" w:rsidP="008C2F30">
            <w:pPr>
              <w:jc w:val="center"/>
              <w:rPr>
                <w:sz w:val="24"/>
                <w:szCs w:val="24"/>
              </w:rPr>
            </w:pPr>
            <w:r w:rsidRPr="000477E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94F64" w:rsidRPr="000477E2" w:rsidRDefault="00694F64" w:rsidP="008C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94F64" w:rsidRDefault="00694F64" w:rsidP="008C2F30">
            <w:pPr>
              <w:jc w:val="center"/>
              <w:rPr>
                <w:sz w:val="24"/>
                <w:szCs w:val="24"/>
              </w:rPr>
            </w:pPr>
          </w:p>
        </w:tc>
      </w:tr>
      <w:tr w:rsidR="00694F64" w:rsidTr="00777C23">
        <w:tc>
          <w:tcPr>
            <w:tcW w:w="4361" w:type="dxa"/>
          </w:tcPr>
          <w:p w:rsidR="00694F64" w:rsidRDefault="00694F64" w:rsidP="009E7C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Руководители</w:t>
            </w:r>
          </w:p>
        </w:tc>
        <w:tc>
          <w:tcPr>
            <w:tcW w:w="2693" w:type="dxa"/>
          </w:tcPr>
          <w:p w:rsidR="00694F64" w:rsidRDefault="00694F64" w:rsidP="008C2F30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694F64" w:rsidRDefault="00694F64" w:rsidP="009E7CC4">
            <w:pPr>
              <w:rPr>
                <w:sz w:val="28"/>
                <w:szCs w:val="28"/>
              </w:rPr>
            </w:pPr>
          </w:p>
        </w:tc>
      </w:tr>
      <w:tr w:rsidR="00694F64" w:rsidTr="00777C23">
        <w:tc>
          <w:tcPr>
            <w:tcW w:w="4361" w:type="dxa"/>
          </w:tcPr>
          <w:p w:rsidR="00694F64" w:rsidRPr="00D66CFF" w:rsidRDefault="00694F64" w:rsidP="009E7CC4">
            <w:pPr>
              <w:rPr>
                <w:sz w:val="28"/>
                <w:szCs w:val="28"/>
              </w:rPr>
            </w:pPr>
            <w:r w:rsidRPr="00D66CFF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693" w:type="dxa"/>
          </w:tcPr>
          <w:p w:rsidR="00694F64" w:rsidRDefault="00694F64" w:rsidP="008C2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 – 6,0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6,0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5,0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7418</w:t>
            </w:r>
          </w:p>
        </w:tc>
      </w:tr>
      <w:tr w:rsidR="00694F64" w:rsidTr="00777C23">
        <w:trPr>
          <w:trHeight w:val="493"/>
        </w:trPr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4,5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7510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8C6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4902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Специалисты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бухгалтер, ведущий инженер-программист, ведущий специалист, ведущий экономист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4,25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7235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1 категории,</w:t>
            </w:r>
          </w:p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1 категории, специалист 1 категории, бухгалтер-ревизор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2 категории,</w:t>
            </w:r>
          </w:p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2 категории, специалист 2 категории,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4456</w:t>
            </w:r>
          </w:p>
        </w:tc>
      </w:tr>
      <w:tr w:rsidR="00694F64" w:rsidTr="00777C23">
        <w:trPr>
          <w:trHeight w:val="498"/>
        </w:trPr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Бухгалтер, инженер, специалист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3650</w:t>
            </w:r>
          </w:p>
        </w:tc>
      </w:tr>
      <w:tr w:rsidR="00694F64" w:rsidTr="00777C23">
        <w:trPr>
          <w:trHeight w:val="406"/>
        </w:trPr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Другие служащие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</w:p>
          <w:p w:rsidR="00694F64" w:rsidRPr="001E4D13" w:rsidRDefault="00694F64" w:rsidP="00AD4E0D">
            <w:pPr>
              <w:rPr>
                <w:sz w:val="28"/>
                <w:szCs w:val="28"/>
              </w:rPr>
            </w:pPr>
            <w:r w:rsidRPr="001E4D13">
              <w:rPr>
                <w:sz w:val="28"/>
                <w:szCs w:val="28"/>
              </w:rPr>
              <w:t>Инспектор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777C23">
            <w:pPr>
              <w:rPr>
                <w:sz w:val="28"/>
                <w:szCs w:val="28"/>
              </w:rPr>
            </w:pPr>
          </w:p>
          <w:p w:rsidR="00694F64" w:rsidRPr="001E4D13" w:rsidRDefault="00694F64" w:rsidP="00777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Архивариус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4,0</w:t>
            </w:r>
          </w:p>
        </w:tc>
        <w:tc>
          <w:tcPr>
            <w:tcW w:w="2023" w:type="dxa"/>
            <w:vAlign w:val="center"/>
          </w:tcPr>
          <w:p w:rsidR="00694F64" w:rsidRDefault="00694F64" w:rsidP="00777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3970</w:t>
            </w:r>
          </w:p>
        </w:tc>
      </w:tr>
    </w:tbl>
    <w:p w:rsidR="00AA164D" w:rsidRDefault="00AA164D" w:rsidP="00AA164D">
      <w:pPr>
        <w:ind w:firstLine="348"/>
        <w:rPr>
          <w:sz w:val="28"/>
          <w:szCs w:val="28"/>
        </w:rPr>
      </w:pP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F682B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0F4F">
        <w:rPr>
          <w:sz w:val="28"/>
          <w:szCs w:val="28"/>
        </w:rPr>
        <w:t>А.В. Ермаков</w:t>
      </w:r>
    </w:p>
    <w:p w:rsidR="00D66CFF" w:rsidRDefault="001F682B" w:rsidP="001F682B">
      <w:pPr>
        <w:pStyle w:val="8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6"/>
          <w:szCs w:val="26"/>
        </w:rPr>
      </w:pPr>
      <w:r w:rsidRPr="006274CA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                      </w:t>
      </w:r>
    </w:p>
    <w:p w:rsidR="001F682B" w:rsidRPr="006274CA" w:rsidRDefault="001F682B" w:rsidP="001F682B">
      <w:pPr>
        <w:pStyle w:val="8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6"/>
          <w:szCs w:val="26"/>
        </w:rPr>
      </w:pPr>
      <w:r w:rsidRPr="006274CA">
        <w:rPr>
          <w:rFonts w:ascii="Times New Roman" w:hAnsi="Times New Roman" w:cs="Times New Roman"/>
          <w:b/>
          <w:i/>
          <w:sz w:val="26"/>
          <w:szCs w:val="26"/>
        </w:rPr>
        <w:t xml:space="preserve">   Пояснительная записка к проекту нормативного правового акта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Тип проекта правового акта:</w:t>
      </w:r>
      <w:r w:rsidRPr="006274CA">
        <w:rPr>
          <w:sz w:val="26"/>
          <w:szCs w:val="26"/>
        </w:rPr>
        <w:t xml:space="preserve"> Постановление администрации городского округа муниципального образования «город Саянск».</w:t>
      </w:r>
    </w:p>
    <w:p w:rsidR="001F682B" w:rsidRPr="00290F4F" w:rsidRDefault="001F682B" w:rsidP="001B43E4">
      <w:pPr>
        <w:tabs>
          <w:tab w:val="left" w:pos="-1673"/>
          <w:tab w:val="left" w:pos="-114"/>
          <w:tab w:val="left" w:pos="0"/>
          <w:tab w:val="left" w:pos="3856"/>
        </w:tabs>
        <w:ind w:right="141"/>
        <w:jc w:val="both"/>
        <w:rPr>
          <w:sz w:val="22"/>
          <w:szCs w:val="22"/>
        </w:rPr>
      </w:pPr>
      <w:r w:rsidRPr="006274CA">
        <w:rPr>
          <w:sz w:val="26"/>
          <w:szCs w:val="26"/>
          <w:u w:val="single"/>
        </w:rPr>
        <w:t xml:space="preserve">Наименование проекта правового акта: </w:t>
      </w:r>
      <w:r w:rsidRPr="006274CA">
        <w:rPr>
          <w:sz w:val="26"/>
          <w:szCs w:val="26"/>
        </w:rPr>
        <w:t xml:space="preserve"> </w:t>
      </w:r>
      <w:r w:rsidR="001B43E4" w:rsidRPr="00D66CFF"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«О</w:t>
      </w:r>
      <w:r w:rsidR="001B43E4">
        <w:rPr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="001B43E4" w:rsidRPr="00290F4F">
        <w:rPr>
          <w:sz w:val="22"/>
          <w:szCs w:val="22"/>
        </w:rPr>
        <w:t xml:space="preserve">»  </w:t>
      </w:r>
      <w:r w:rsidRPr="00290F4F">
        <w:rPr>
          <w:sz w:val="22"/>
          <w:szCs w:val="22"/>
        </w:rPr>
        <w:t>(далее – технические исполнители).</w:t>
      </w:r>
    </w:p>
    <w:p w:rsidR="001F682B" w:rsidRPr="006274CA" w:rsidRDefault="001F682B" w:rsidP="001F682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Субъект правотворческой инициативы</w:t>
      </w:r>
      <w:r w:rsidRPr="006274CA">
        <w:rPr>
          <w:sz w:val="26"/>
          <w:szCs w:val="26"/>
        </w:rPr>
        <w:t>: Мэр городского округа муниципального образования «город Саянск»</w:t>
      </w:r>
    </w:p>
    <w:p w:rsidR="001F682B" w:rsidRPr="006274CA" w:rsidRDefault="001F682B" w:rsidP="001F682B">
      <w:pPr>
        <w:tabs>
          <w:tab w:val="left" w:pos="720"/>
        </w:tabs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Проект подготовлен</w:t>
      </w:r>
      <w:r w:rsidRPr="006274CA">
        <w:rPr>
          <w:sz w:val="26"/>
          <w:szCs w:val="26"/>
        </w:rPr>
        <w:t>: Начальником отдела по труду и управлению охраной труда Управления по экономике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Правовое обоснование принятия проекта правового акта</w:t>
      </w:r>
      <w:r w:rsidRPr="006274CA">
        <w:rPr>
          <w:sz w:val="26"/>
          <w:szCs w:val="26"/>
        </w:rPr>
        <w:t>:  ст. 135, 144, Трудового кодекса Российской Федерации, ст. 53 Федерального закона от 06.10.2003 № 131-ФЗ «Об общих принципах организации местного самоуправления в Российской Федерации», ст. 38 Устава муниципального образования «город Саянск».</w:t>
      </w:r>
    </w:p>
    <w:p w:rsidR="00777C23" w:rsidRPr="00290F4F" w:rsidRDefault="001F682B" w:rsidP="000C65C3">
      <w:pPr>
        <w:pStyle w:val="a5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6274CA">
        <w:rPr>
          <w:sz w:val="26"/>
          <w:szCs w:val="26"/>
          <w:u w:val="single"/>
        </w:rPr>
        <w:t xml:space="preserve"> </w:t>
      </w:r>
      <w:proofErr w:type="gramStart"/>
      <w:r w:rsidRPr="006274CA">
        <w:rPr>
          <w:sz w:val="26"/>
          <w:szCs w:val="26"/>
          <w:u w:val="single"/>
        </w:rPr>
        <w:t xml:space="preserve">Социально-экономическое обоснование необходимости принятия муниципального правового акта, его цели: </w:t>
      </w:r>
      <w:r w:rsidR="000C65C3" w:rsidRPr="004D4FEE">
        <w:t xml:space="preserve">в целях упорядочения оплаты труда работников, замещающих должности, не являющиеся должностями муниципальной службы, осуществляющих техническое обеспечение деятельности в органах местного самоуправления городского округа муниципального образования «город Саянск» и исключения </w:t>
      </w:r>
      <w:r w:rsidR="000C65C3" w:rsidRPr="00290F4F">
        <w:rPr>
          <w:sz w:val="22"/>
          <w:szCs w:val="22"/>
        </w:rPr>
        <w:t xml:space="preserve">дискриминации прав работников по отношению </w:t>
      </w:r>
      <w:r w:rsidR="00290F4F" w:rsidRPr="00290F4F">
        <w:rPr>
          <w:sz w:val="22"/>
          <w:szCs w:val="22"/>
        </w:rPr>
        <w:t>к работникам более низкой квалификации,  Приложение 1 к по</w:t>
      </w:r>
      <w:r w:rsidR="00290F4F">
        <w:rPr>
          <w:sz w:val="22"/>
          <w:szCs w:val="22"/>
        </w:rPr>
        <w:t>становлению изложить в редакции</w:t>
      </w:r>
      <w:r w:rsidR="00290F4F" w:rsidRPr="00290F4F">
        <w:rPr>
          <w:sz w:val="22"/>
          <w:szCs w:val="22"/>
        </w:rPr>
        <w:t>:</w:t>
      </w:r>
      <w:proofErr w:type="gramEnd"/>
    </w:p>
    <w:tbl>
      <w:tblPr>
        <w:tblStyle w:val="a4"/>
        <w:tblW w:w="9077" w:type="dxa"/>
        <w:tblLook w:val="01E0" w:firstRow="1" w:lastRow="1" w:firstColumn="1" w:lastColumn="1" w:noHBand="0" w:noVBand="0"/>
      </w:tblPr>
      <w:tblGrid>
        <w:gridCol w:w="4361"/>
        <w:gridCol w:w="2693"/>
        <w:gridCol w:w="2023"/>
      </w:tblGrid>
      <w:tr w:rsidR="00290F4F" w:rsidRPr="00290F4F" w:rsidTr="00290F4F">
        <w:tc>
          <w:tcPr>
            <w:tcW w:w="4361" w:type="dxa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</w:p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693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 xml:space="preserve"> Размер ежемесячной премии (должностных окладов в месяц) </w:t>
            </w:r>
          </w:p>
        </w:tc>
        <w:tc>
          <w:tcPr>
            <w:tcW w:w="2023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 xml:space="preserve">Должностной оклад (рублей в месяц) </w:t>
            </w:r>
          </w:p>
        </w:tc>
      </w:tr>
      <w:tr w:rsidR="00290F4F" w:rsidRPr="00290F4F" w:rsidTr="00290F4F">
        <w:tc>
          <w:tcPr>
            <w:tcW w:w="4361" w:type="dxa"/>
            <w:tcBorders>
              <w:bottom w:val="single" w:sz="4" w:space="0" w:color="auto"/>
            </w:tcBorders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2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</w:p>
        </w:tc>
      </w:tr>
      <w:tr w:rsidR="00290F4F" w:rsidRPr="00290F4F" w:rsidTr="00290F4F">
        <w:tc>
          <w:tcPr>
            <w:tcW w:w="4361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b/>
                <w:sz w:val="22"/>
                <w:szCs w:val="22"/>
              </w:rPr>
              <w:t>Руководители</w:t>
            </w:r>
          </w:p>
        </w:tc>
        <w:tc>
          <w:tcPr>
            <w:tcW w:w="2693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</w:tc>
      </w:tr>
      <w:tr w:rsidR="00290F4F" w:rsidRPr="00290F4F" w:rsidTr="00290F4F">
        <w:tc>
          <w:tcPr>
            <w:tcW w:w="4361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2693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3,0 – 6,0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7936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Начальник отдела, главный бухгалтер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2,0 – 6,0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7936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2,0 – 5,0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7418</w:t>
            </w:r>
          </w:p>
        </w:tc>
      </w:tr>
      <w:tr w:rsidR="00290F4F" w:rsidRPr="00290F4F" w:rsidTr="00290F4F">
        <w:trPr>
          <w:trHeight w:val="493"/>
        </w:trPr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4,5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7510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Начальник административно-хозяйственного отдела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4,5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5856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4,5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4902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b/>
                <w:sz w:val="22"/>
                <w:szCs w:val="22"/>
              </w:rPr>
              <w:t>Специалисты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Ведущий бухгалтер, ведущий инженер-программист, ведущий специалист, ведущий экономист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4,25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7235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Бухгалтер 1 категории,</w:t>
            </w:r>
          </w:p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инженер 1 категории, специалист 1 категории, бухгалтер-ревизор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5856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Бухгалтер 2 категории,</w:t>
            </w:r>
          </w:p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инженер 2 категории, специалист 2 категории,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4456</w:t>
            </w:r>
          </w:p>
        </w:tc>
      </w:tr>
      <w:tr w:rsidR="00290F4F" w:rsidRPr="00290F4F" w:rsidTr="00290F4F">
        <w:trPr>
          <w:trHeight w:val="498"/>
        </w:trPr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Бухгалтер, инженер, специалист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3650</w:t>
            </w:r>
          </w:p>
        </w:tc>
      </w:tr>
      <w:tr w:rsidR="00290F4F" w:rsidRPr="00290F4F" w:rsidTr="00290F4F">
        <w:trPr>
          <w:trHeight w:val="406"/>
        </w:trPr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b/>
                <w:sz w:val="22"/>
                <w:szCs w:val="22"/>
              </w:rPr>
              <w:t>Другие служащие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Инспектор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4456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lastRenderedPageBreak/>
              <w:t>Архивариус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lastRenderedPageBreak/>
              <w:t>1,0 – 4,0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3970</w:t>
            </w:r>
          </w:p>
        </w:tc>
      </w:tr>
    </w:tbl>
    <w:p w:rsidR="00290F4F" w:rsidRPr="00290F4F" w:rsidRDefault="00290F4F" w:rsidP="000C65C3">
      <w:pPr>
        <w:pStyle w:val="a5"/>
        <w:autoSpaceDE w:val="0"/>
        <w:autoSpaceDN w:val="0"/>
        <w:adjustRightInd w:val="0"/>
        <w:ind w:left="0"/>
        <w:jc w:val="both"/>
        <w:rPr>
          <w:sz w:val="22"/>
          <w:szCs w:val="22"/>
          <w:u w:val="single"/>
        </w:rPr>
      </w:pPr>
    </w:p>
    <w:p w:rsidR="001B43E4" w:rsidRPr="00290F4F" w:rsidRDefault="001F682B" w:rsidP="001B43E4">
      <w:pPr>
        <w:ind w:firstLine="540"/>
        <w:jc w:val="both"/>
        <w:rPr>
          <w:sz w:val="22"/>
          <w:szCs w:val="22"/>
        </w:rPr>
      </w:pPr>
      <w:r w:rsidRPr="00290F4F">
        <w:rPr>
          <w:sz w:val="22"/>
          <w:szCs w:val="22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290F4F">
        <w:rPr>
          <w:sz w:val="22"/>
          <w:szCs w:val="22"/>
        </w:rPr>
        <w:t xml:space="preserve"> </w:t>
      </w:r>
      <w:r w:rsidRPr="00290F4F">
        <w:rPr>
          <w:sz w:val="22"/>
          <w:szCs w:val="22"/>
        </w:rPr>
        <w:br/>
      </w:r>
      <w:r w:rsidR="001B43E4" w:rsidRPr="00290F4F">
        <w:rPr>
          <w:sz w:val="22"/>
          <w:szCs w:val="22"/>
        </w:rPr>
        <w:t>Принятие проекта постановления не потребует отмены муниципальных правовых актов.</w:t>
      </w:r>
    </w:p>
    <w:p w:rsidR="001B43E4" w:rsidRPr="001B43E4" w:rsidRDefault="001F682B" w:rsidP="001B43E4">
      <w:pPr>
        <w:ind w:firstLine="360"/>
        <w:jc w:val="both"/>
        <w:rPr>
          <w:sz w:val="24"/>
          <w:szCs w:val="24"/>
        </w:rPr>
      </w:pPr>
      <w:r w:rsidRPr="001B43E4">
        <w:rPr>
          <w:sz w:val="24"/>
          <w:szCs w:val="24"/>
          <w:u w:val="single"/>
        </w:rPr>
        <w:t>Сведения о наличии необходимости увеличения расходов местного бюджета</w:t>
      </w:r>
      <w:r w:rsidRPr="001B43E4">
        <w:rPr>
          <w:sz w:val="24"/>
          <w:szCs w:val="24"/>
        </w:rPr>
        <w:t xml:space="preserve">:  </w:t>
      </w:r>
      <w:r w:rsidRPr="001B43E4">
        <w:rPr>
          <w:sz w:val="24"/>
          <w:szCs w:val="24"/>
        </w:rPr>
        <w:br/>
      </w:r>
      <w:r w:rsidR="001B43E4" w:rsidRPr="001B43E4">
        <w:rPr>
          <w:sz w:val="24"/>
          <w:szCs w:val="24"/>
        </w:rPr>
        <w:t xml:space="preserve">Принятие проекта не потребует расходов местного бюджета. </w:t>
      </w:r>
    </w:p>
    <w:p w:rsidR="001F682B" w:rsidRPr="006274CA" w:rsidRDefault="001F682B" w:rsidP="001B43E4">
      <w:pPr>
        <w:pStyle w:val="a5"/>
        <w:autoSpaceDE w:val="0"/>
        <w:autoSpaceDN w:val="0"/>
        <w:adjustRightInd w:val="0"/>
        <w:ind w:left="0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Место будущего акта в системе действующих муниципальных правовых актов</w:t>
      </w:r>
      <w:r w:rsidRPr="006274CA">
        <w:rPr>
          <w:sz w:val="26"/>
          <w:szCs w:val="26"/>
        </w:rPr>
        <w:t>: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</w:rPr>
        <w:t>Нормативно-правовые акты администрации городского округа муниципального образования «город Саянск».</w:t>
      </w:r>
    </w:p>
    <w:p w:rsidR="001F682B" w:rsidRPr="006274CA" w:rsidRDefault="001F682B" w:rsidP="001F682B">
      <w:pPr>
        <w:jc w:val="both"/>
        <w:rPr>
          <w:sz w:val="26"/>
          <w:szCs w:val="26"/>
          <w:u w:val="single"/>
        </w:rPr>
      </w:pPr>
      <w:r w:rsidRPr="006274CA">
        <w:rPr>
          <w:sz w:val="26"/>
          <w:szCs w:val="26"/>
          <w:u w:val="single"/>
        </w:rPr>
        <w:t xml:space="preserve">Перечень органов и организаций, с которыми проект правового акта согласован; </w:t>
      </w:r>
    </w:p>
    <w:p w:rsidR="00AD4E0D" w:rsidRPr="006274CA" w:rsidRDefault="00AD4E0D" w:rsidP="00AD4E0D">
      <w:pPr>
        <w:ind w:firstLine="360"/>
        <w:jc w:val="both"/>
        <w:rPr>
          <w:sz w:val="26"/>
          <w:szCs w:val="26"/>
        </w:rPr>
      </w:pPr>
      <w:r w:rsidRPr="006274CA">
        <w:rPr>
          <w:sz w:val="26"/>
          <w:szCs w:val="26"/>
        </w:rPr>
        <w:t>Проект правового акта  размещен на 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1F682B" w:rsidRPr="006274CA" w:rsidRDefault="001F682B" w:rsidP="001F682B">
      <w:pPr>
        <w:rPr>
          <w:color w:val="FF0000"/>
          <w:sz w:val="26"/>
          <w:szCs w:val="26"/>
        </w:rPr>
      </w:pPr>
    </w:p>
    <w:p w:rsidR="001F682B" w:rsidRPr="006274CA" w:rsidRDefault="001F682B" w:rsidP="001F682B">
      <w:pPr>
        <w:rPr>
          <w:sz w:val="26"/>
          <w:szCs w:val="26"/>
        </w:rPr>
      </w:pPr>
      <w:r w:rsidRPr="006274CA">
        <w:rPr>
          <w:sz w:val="26"/>
          <w:szCs w:val="26"/>
        </w:rPr>
        <w:t>Исполнитель, подготов</w:t>
      </w:r>
      <w:r w:rsidR="006274CA">
        <w:rPr>
          <w:sz w:val="26"/>
          <w:szCs w:val="26"/>
        </w:rPr>
        <w:t xml:space="preserve">ивший проект правового акта  </w:t>
      </w:r>
      <w:r w:rsidR="006274CA">
        <w:rPr>
          <w:sz w:val="26"/>
          <w:szCs w:val="26"/>
        </w:rPr>
        <w:tab/>
      </w:r>
      <w:r w:rsidR="006274CA">
        <w:rPr>
          <w:sz w:val="26"/>
          <w:szCs w:val="26"/>
        </w:rPr>
        <w:tab/>
      </w:r>
      <w:r w:rsidR="00AD4E0D" w:rsidRPr="006274CA">
        <w:rPr>
          <w:sz w:val="26"/>
          <w:szCs w:val="26"/>
        </w:rPr>
        <w:t>Е.В. Николаева</w:t>
      </w:r>
    </w:p>
    <w:p w:rsidR="004D4FEE" w:rsidRPr="004D4FEE" w:rsidRDefault="001F682B" w:rsidP="006274CA">
      <w:pPr>
        <w:rPr>
          <w:sz w:val="24"/>
          <w:szCs w:val="24"/>
        </w:rPr>
      </w:pPr>
      <w:r w:rsidRPr="006274CA">
        <w:rPr>
          <w:color w:val="333333"/>
          <w:sz w:val="26"/>
          <w:szCs w:val="26"/>
        </w:rPr>
        <w:t>8(39553) 5-68-25</w:t>
      </w:r>
    </w:p>
    <w:sectPr w:rsidR="004D4FEE" w:rsidRPr="004D4FEE" w:rsidSect="00D63F6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A2" w:rsidRDefault="006B15A2" w:rsidP="00D66CFF">
      <w:r>
        <w:separator/>
      </w:r>
    </w:p>
  </w:endnote>
  <w:endnote w:type="continuationSeparator" w:id="0">
    <w:p w:rsidR="006B15A2" w:rsidRDefault="006B15A2" w:rsidP="00D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A2" w:rsidRDefault="006B15A2" w:rsidP="00D66CFF">
      <w:r>
        <w:separator/>
      </w:r>
    </w:p>
  </w:footnote>
  <w:footnote w:type="continuationSeparator" w:id="0">
    <w:p w:rsidR="006B15A2" w:rsidRDefault="006B15A2" w:rsidP="00D6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441D45"/>
    <w:multiLevelType w:val="hybridMultilevel"/>
    <w:tmpl w:val="CBCA88A4"/>
    <w:lvl w:ilvl="0" w:tplc="F40280A6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DAB70E9"/>
    <w:multiLevelType w:val="hybridMultilevel"/>
    <w:tmpl w:val="634248A8"/>
    <w:lvl w:ilvl="0" w:tplc="3214B76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0C65C3"/>
    <w:rsid w:val="00160A42"/>
    <w:rsid w:val="00161506"/>
    <w:rsid w:val="001B43E4"/>
    <w:rsid w:val="001E4D13"/>
    <w:rsid w:val="001F417E"/>
    <w:rsid w:val="001F682B"/>
    <w:rsid w:val="00244A95"/>
    <w:rsid w:val="00290F4F"/>
    <w:rsid w:val="0031200F"/>
    <w:rsid w:val="00333E39"/>
    <w:rsid w:val="00397FB7"/>
    <w:rsid w:val="003D17AA"/>
    <w:rsid w:val="004A38A1"/>
    <w:rsid w:val="004D4FEE"/>
    <w:rsid w:val="00533C2F"/>
    <w:rsid w:val="00553E93"/>
    <w:rsid w:val="006274CA"/>
    <w:rsid w:val="00694F64"/>
    <w:rsid w:val="006B15A2"/>
    <w:rsid w:val="006B1B81"/>
    <w:rsid w:val="007645C8"/>
    <w:rsid w:val="007755DC"/>
    <w:rsid w:val="00775FD7"/>
    <w:rsid w:val="00777C23"/>
    <w:rsid w:val="007F3FFB"/>
    <w:rsid w:val="00896A5F"/>
    <w:rsid w:val="008C2F30"/>
    <w:rsid w:val="008C6BF2"/>
    <w:rsid w:val="008E1119"/>
    <w:rsid w:val="009832D9"/>
    <w:rsid w:val="00984A18"/>
    <w:rsid w:val="009C73B7"/>
    <w:rsid w:val="009E6148"/>
    <w:rsid w:val="009E7CC4"/>
    <w:rsid w:val="00AA164D"/>
    <w:rsid w:val="00AD4E0D"/>
    <w:rsid w:val="00AE6BA8"/>
    <w:rsid w:val="00B055A2"/>
    <w:rsid w:val="00BC5F76"/>
    <w:rsid w:val="00BE0E48"/>
    <w:rsid w:val="00BF4E39"/>
    <w:rsid w:val="00C43FB7"/>
    <w:rsid w:val="00C71CD0"/>
    <w:rsid w:val="00C83EC7"/>
    <w:rsid w:val="00CE0E63"/>
    <w:rsid w:val="00D022C6"/>
    <w:rsid w:val="00D177B8"/>
    <w:rsid w:val="00D63F6A"/>
    <w:rsid w:val="00D66CFF"/>
    <w:rsid w:val="00D750B8"/>
    <w:rsid w:val="00D926EC"/>
    <w:rsid w:val="00DB7D2D"/>
    <w:rsid w:val="00DD5825"/>
    <w:rsid w:val="00DE5837"/>
    <w:rsid w:val="00DF33AD"/>
    <w:rsid w:val="00E4537D"/>
    <w:rsid w:val="00F308FF"/>
    <w:rsid w:val="00F33740"/>
    <w:rsid w:val="00F7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9D48D7CE4F356FA75E13B22E266A22D6539I6mD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F68479FD5E366F3F06BB953F60AAA9EE3B5468D1807CE4F356FA75E1I3m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BB953F60AAA9EE3B5469D48D7CE4F356FA75E13B22E266A22D6534I6m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Федурина</cp:lastModifiedBy>
  <cp:revision>27</cp:revision>
  <cp:lastPrinted>2025-12-17T02:10:00Z</cp:lastPrinted>
  <dcterms:created xsi:type="dcterms:W3CDTF">2019-12-12T06:03:00Z</dcterms:created>
  <dcterms:modified xsi:type="dcterms:W3CDTF">2025-12-29T07:00:00Z</dcterms:modified>
</cp:coreProperties>
</file>