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43" w:rsidRPr="007375BA" w:rsidRDefault="00E01443" w:rsidP="00E01443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E01443" w:rsidRPr="007375BA" w:rsidRDefault="00E01443" w:rsidP="00E01443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E01443" w:rsidRDefault="00E01443" w:rsidP="00F664F7">
      <w:pPr>
        <w:widowControl/>
        <w:autoSpaceDE/>
        <w:autoSpaceDN/>
        <w:spacing w:line="276" w:lineRule="auto"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A06AAB" w:rsidRDefault="00475E8A" w:rsidP="00F664F7">
      <w:pPr>
        <w:pStyle w:val="a4"/>
        <w:rPr>
          <w:spacing w:val="36"/>
        </w:rPr>
      </w:pPr>
      <w:r>
        <w:rPr>
          <w:spacing w:val="36"/>
        </w:rPr>
        <w:t>ПОСТАНОВЛЕНИЕ</w:t>
      </w:r>
    </w:p>
    <w:p w:rsidR="00A06AAB" w:rsidRDefault="00A06AAB" w:rsidP="00F664F7">
      <w:pPr>
        <w:pStyle w:val="a3"/>
        <w:spacing w:before="4" w:line="276" w:lineRule="auto"/>
        <w:rPr>
          <w:b/>
          <w:sz w:val="16"/>
        </w:rPr>
      </w:pPr>
    </w:p>
    <w:tbl>
      <w:tblPr>
        <w:tblStyle w:val="TableNormal"/>
        <w:tblW w:w="5004" w:type="dxa"/>
        <w:tblLayout w:type="fixed"/>
        <w:tblLook w:val="01E0" w:firstRow="1" w:lastRow="1" w:firstColumn="1" w:lastColumn="1" w:noHBand="0" w:noVBand="0"/>
      </w:tblPr>
      <w:tblGrid>
        <w:gridCol w:w="317"/>
        <w:gridCol w:w="505"/>
        <w:gridCol w:w="1534"/>
        <w:gridCol w:w="451"/>
        <w:gridCol w:w="1871"/>
        <w:gridCol w:w="326"/>
      </w:tblGrid>
      <w:tr w:rsidR="00A06AAB" w:rsidTr="008C6481">
        <w:trPr>
          <w:trHeight w:val="319"/>
        </w:trPr>
        <w:tc>
          <w:tcPr>
            <w:tcW w:w="317" w:type="dxa"/>
          </w:tcPr>
          <w:p w:rsidR="00A06AAB" w:rsidRDefault="00A06AAB" w:rsidP="00F664F7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5" w:type="dxa"/>
          </w:tcPr>
          <w:p w:rsidR="00A06AAB" w:rsidRDefault="00475E8A" w:rsidP="00F664F7">
            <w:pPr>
              <w:pStyle w:val="TableParagraph"/>
              <w:spacing w:line="276" w:lineRule="auto"/>
              <w:ind w:left="24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A06AAB" w:rsidRDefault="0035044C" w:rsidP="00F664F7">
            <w:pPr>
              <w:pStyle w:val="TableParagraph"/>
              <w:spacing w:line="276" w:lineRule="auto"/>
              <w:ind w:left="225"/>
              <w:rPr>
                <w:sz w:val="24"/>
              </w:rPr>
            </w:pPr>
            <w:r>
              <w:rPr>
                <w:sz w:val="24"/>
              </w:rPr>
              <w:t>26</w:t>
            </w:r>
            <w:r w:rsidR="00F32DDF">
              <w:rPr>
                <w:sz w:val="24"/>
              </w:rPr>
              <w:t>.</w:t>
            </w:r>
            <w:bookmarkStart w:id="0" w:name="_GoBack"/>
            <w:bookmarkEnd w:id="0"/>
            <w:r>
              <w:rPr>
                <w:sz w:val="24"/>
              </w:rPr>
              <w:t>12.2025</w:t>
            </w:r>
          </w:p>
        </w:tc>
        <w:tc>
          <w:tcPr>
            <w:tcW w:w="451" w:type="dxa"/>
          </w:tcPr>
          <w:p w:rsidR="00A06AAB" w:rsidRDefault="00475E8A" w:rsidP="00F664F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A06AAB" w:rsidRDefault="0035044C" w:rsidP="00F664F7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110-37-1567-25</w:t>
            </w:r>
          </w:p>
        </w:tc>
        <w:tc>
          <w:tcPr>
            <w:tcW w:w="326" w:type="dxa"/>
          </w:tcPr>
          <w:p w:rsidR="00A06AAB" w:rsidRDefault="00A06AAB" w:rsidP="00F664F7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F664F7" w:rsidTr="008C6481">
        <w:trPr>
          <w:trHeight w:val="367"/>
        </w:trPr>
        <w:tc>
          <w:tcPr>
            <w:tcW w:w="317" w:type="dxa"/>
          </w:tcPr>
          <w:p w:rsidR="00F664F7" w:rsidRDefault="00F664F7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4361" w:type="dxa"/>
            <w:gridSpan w:val="4"/>
          </w:tcPr>
          <w:p w:rsidR="00F664F7" w:rsidRDefault="00F664F7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664F7">
              <w:rPr>
                <w:sz w:val="24"/>
                <w:szCs w:val="24"/>
              </w:rPr>
              <w:t xml:space="preserve">                                г. Саянск</w:t>
            </w:r>
          </w:p>
          <w:p w:rsidR="00F664F7" w:rsidRPr="00F664F7" w:rsidRDefault="00F664F7">
            <w:pPr>
              <w:pStyle w:val="TableParagraph"/>
              <w:spacing w:before="8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F664F7" w:rsidRDefault="00F664F7">
            <w:pPr>
              <w:pStyle w:val="TableParagraph"/>
              <w:spacing w:before="1"/>
              <w:rPr>
                <w:b/>
                <w:sz w:val="28"/>
              </w:rPr>
            </w:pPr>
          </w:p>
        </w:tc>
      </w:tr>
      <w:tr w:rsidR="00A06AAB" w:rsidTr="008C6481">
        <w:trPr>
          <w:trHeight w:val="640"/>
        </w:trPr>
        <w:tc>
          <w:tcPr>
            <w:tcW w:w="317" w:type="dxa"/>
          </w:tcPr>
          <w:p w:rsidR="00A06AAB" w:rsidRDefault="00475E8A">
            <w:pPr>
              <w:pStyle w:val="TableParagraph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</w:t>
            </w:r>
          </w:p>
        </w:tc>
        <w:tc>
          <w:tcPr>
            <w:tcW w:w="4361" w:type="dxa"/>
            <w:gridSpan w:val="4"/>
          </w:tcPr>
          <w:p w:rsidR="00A06AAB" w:rsidRDefault="00475E8A">
            <w:pPr>
              <w:pStyle w:val="TableParagraph"/>
              <w:spacing w:line="270" w:lineRule="atLeast"/>
              <w:ind w:left="24" w:right="3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Саянск»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Иркутской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26" w:type="dxa"/>
          </w:tcPr>
          <w:p w:rsidR="00A06AAB" w:rsidRDefault="00475E8A">
            <w:pPr>
              <w:pStyle w:val="TableParagraph"/>
              <w:ind w:left="42"/>
              <w:rPr>
                <w:rFonts w:ascii="Symbol" w:hAnsi="Symbol"/>
              </w:rPr>
            </w:pPr>
            <w:r>
              <w:rPr>
                <w:rFonts w:ascii="Symbol" w:hAnsi="Symbol"/>
              </w:rPr>
              <w:t></w:t>
            </w:r>
          </w:p>
        </w:tc>
      </w:tr>
    </w:tbl>
    <w:p w:rsidR="00F664F7" w:rsidRDefault="00F664F7" w:rsidP="00F664F7">
      <w:pPr>
        <w:pStyle w:val="a3"/>
        <w:spacing w:line="276" w:lineRule="auto"/>
        <w:ind w:right="3" w:firstLine="709"/>
        <w:jc w:val="both"/>
      </w:pPr>
    </w:p>
    <w:p w:rsidR="00A06AAB" w:rsidRPr="008C6481" w:rsidRDefault="00475E8A" w:rsidP="0087440A">
      <w:pPr>
        <w:pStyle w:val="a3"/>
        <w:spacing w:line="276" w:lineRule="auto"/>
        <w:ind w:right="3" w:firstLine="709"/>
        <w:jc w:val="both"/>
      </w:pPr>
      <w:r w:rsidRPr="008C6481">
        <w:t>В целях</w:t>
      </w:r>
      <w:r w:rsidRPr="008C6481">
        <w:rPr>
          <w:spacing w:val="1"/>
        </w:rPr>
        <w:t xml:space="preserve"> </w:t>
      </w:r>
      <w:r w:rsidRPr="008C6481">
        <w:t>обеспечения эффективности и результативности расходования</w:t>
      </w:r>
      <w:r w:rsidRPr="008C6481">
        <w:rPr>
          <w:spacing w:val="1"/>
        </w:rPr>
        <w:t xml:space="preserve"> </w:t>
      </w:r>
      <w:r w:rsidRPr="008C6481">
        <w:t>бюджетных</w:t>
      </w:r>
      <w:r w:rsidRPr="008C6481">
        <w:rPr>
          <w:spacing w:val="1"/>
        </w:rPr>
        <w:t xml:space="preserve"> </w:t>
      </w:r>
      <w:r w:rsidRPr="008C6481">
        <w:t>средств,</w:t>
      </w:r>
      <w:r w:rsidRPr="008C6481">
        <w:rPr>
          <w:spacing w:val="1"/>
        </w:rPr>
        <w:t xml:space="preserve"> </w:t>
      </w:r>
      <w:r w:rsidRPr="008C6481">
        <w:t>в</w:t>
      </w:r>
      <w:r w:rsidRPr="008C6481">
        <w:rPr>
          <w:spacing w:val="1"/>
        </w:rPr>
        <w:t xml:space="preserve"> </w:t>
      </w:r>
      <w:r w:rsidRPr="008C6481">
        <w:t>соответствии</w:t>
      </w:r>
      <w:r w:rsidRPr="008C6481">
        <w:rPr>
          <w:spacing w:val="1"/>
        </w:rPr>
        <w:t xml:space="preserve"> </w:t>
      </w:r>
      <w:r w:rsidRPr="008C6481">
        <w:t>со</w:t>
      </w:r>
      <w:r w:rsidRPr="008C6481">
        <w:rPr>
          <w:spacing w:val="1"/>
        </w:rPr>
        <w:t xml:space="preserve"> </w:t>
      </w:r>
      <w:r w:rsidRPr="008C6481">
        <w:t>статьей</w:t>
      </w:r>
      <w:r w:rsidRPr="008C6481">
        <w:rPr>
          <w:spacing w:val="1"/>
        </w:rPr>
        <w:t xml:space="preserve"> </w:t>
      </w:r>
      <w:r w:rsidRPr="008C6481">
        <w:t>179</w:t>
      </w:r>
      <w:r w:rsidRPr="008C6481">
        <w:rPr>
          <w:spacing w:val="1"/>
        </w:rPr>
        <w:t xml:space="preserve"> </w:t>
      </w:r>
      <w:r w:rsidRPr="008C6481">
        <w:t>Бюджетного</w:t>
      </w:r>
      <w:r w:rsidRPr="008C6481">
        <w:rPr>
          <w:spacing w:val="1"/>
        </w:rPr>
        <w:t xml:space="preserve"> </w:t>
      </w:r>
      <w:r w:rsidRPr="008C6481">
        <w:t>кодекса</w:t>
      </w:r>
      <w:r w:rsidRPr="008C6481">
        <w:rPr>
          <w:spacing w:val="1"/>
        </w:rPr>
        <w:t xml:space="preserve"> </w:t>
      </w:r>
      <w:r w:rsidRPr="008C6481">
        <w:t>Российской</w:t>
      </w:r>
      <w:r w:rsidRPr="008C6481">
        <w:rPr>
          <w:spacing w:val="69"/>
        </w:rPr>
        <w:t xml:space="preserve"> </w:t>
      </w:r>
      <w:r w:rsidRPr="008C6481">
        <w:t>Федерации,</w:t>
      </w:r>
      <w:r w:rsidRPr="008C6481">
        <w:rPr>
          <w:spacing w:val="68"/>
        </w:rPr>
        <w:t xml:space="preserve"> </w:t>
      </w:r>
      <w:r w:rsidR="00652B9C" w:rsidRPr="00652B9C">
        <w:t>статьей 32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8C6481">
        <w:t>, Устава муниципального образования «город Саянск»,</w:t>
      </w:r>
      <w:r w:rsidRPr="008C6481">
        <w:rPr>
          <w:spacing w:val="1"/>
        </w:rPr>
        <w:t xml:space="preserve"> </w:t>
      </w:r>
      <w:r w:rsidRPr="008C6481">
        <w:t>администрация</w:t>
      </w:r>
      <w:r w:rsidRPr="008C6481">
        <w:rPr>
          <w:spacing w:val="1"/>
        </w:rPr>
        <w:t xml:space="preserve"> </w:t>
      </w:r>
      <w:r w:rsidRPr="008C6481">
        <w:t>городского</w:t>
      </w:r>
      <w:r w:rsidRPr="008C6481">
        <w:rPr>
          <w:spacing w:val="1"/>
        </w:rPr>
        <w:t xml:space="preserve"> </w:t>
      </w:r>
      <w:r w:rsidRPr="008C6481">
        <w:t>округа</w:t>
      </w:r>
      <w:r w:rsidRPr="008C6481">
        <w:rPr>
          <w:spacing w:val="1"/>
        </w:rPr>
        <w:t xml:space="preserve"> </w:t>
      </w:r>
      <w:r w:rsidRPr="008C6481">
        <w:t>муниципального</w:t>
      </w:r>
      <w:r w:rsidRPr="008C6481">
        <w:rPr>
          <w:spacing w:val="1"/>
        </w:rPr>
        <w:t xml:space="preserve"> </w:t>
      </w:r>
      <w:r w:rsidRPr="008C6481">
        <w:t>образования</w:t>
      </w:r>
      <w:r w:rsidRPr="008C6481">
        <w:rPr>
          <w:spacing w:val="71"/>
        </w:rPr>
        <w:t xml:space="preserve"> </w:t>
      </w:r>
      <w:r w:rsidRPr="008C6481">
        <w:t>«город</w:t>
      </w:r>
      <w:r w:rsidRPr="008C6481">
        <w:rPr>
          <w:spacing w:val="1"/>
        </w:rPr>
        <w:t xml:space="preserve"> </w:t>
      </w:r>
      <w:r w:rsidRPr="008C6481">
        <w:t>Саянск»</w:t>
      </w:r>
    </w:p>
    <w:p w:rsidR="00A06AAB" w:rsidRPr="008C6481" w:rsidRDefault="00475E8A" w:rsidP="0087440A">
      <w:pPr>
        <w:pStyle w:val="a3"/>
        <w:spacing w:line="322" w:lineRule="exact"/>
        <w:ind w:firstLine="709"/>
        <w:jc w:val="both"/>
      </w:pPr>
      <w:r w:rsidRPr="008C6481">
        <w:t>ПОСТАНОВЛЯЕТ:</w:t>
      </w:r>
    </w:p>
    <w:p w:rsidR="0087440A" w:rsidRPr="0087440A" w:rsidRDefault="00F664F7" w:rsidP="0087440A">
      <w:pPr>
        <w:pStyle w:val="a5"/>
        <w:tabs>
          <w:tab w:val="left" w:pos="1342"/>
        </w:tabs>
        <w:spacing w:before="47"/>
        <w:ind w:left="0" w:right="99" w:firstLine="709"/>
        <w:rPr>
          <w:sz w:val="28"/>
          <w:szCs w:val="28"/>
        </w:rPr>
      </w:pPr>
      <w:r w:rsidRPr="008C6481">
        <w:rPr>
          <w:sz w:val="28"/>
          <w:szCs w:val="28"/>
        </w:rPr>
        <w:t xml:space="preserve">1. </w:t>
      </w:r>
      <w:r w:rsidR="0087440A">
        <w:rPr>
          <w:sz w:val="28"/>
          <w:szCs w:val="28"/>
        </w:rPr>
        <w:t xml:space="preserve"> </w:t>
      </w:r>
      <w:r w:rsidR="0087440A" w:rsidRPr="0087440A">
        <w:rPr>
          <w:sz w:val="28"/>
          <w:szCs w:val="28"/>
        </w:rPr>
        <w:t>Утвердить распределение расходных обязательств по реализации муниципальных программ городского округа муниципального образования «город Саянск» Иркутской области по объемам финансирования и главным распорядителям бюджетных средств (Приложение к постановлению).</w:t>
      </w:r>
    </w:p>
    <w:p w:rsidR="0087440A" w:rsidRPr="0087440A" w:rsidRDefault="0087440A" w:rsidP="0087440A">
      <w:pPr>
        <w:pStyle w:val="a5"/>
        <w:tabs>
          <w:tab w:val="left" w:pos="1342"/>
        </w:tabs>
        <w:spacing w:before="47"/>
        <w:ind w:left="0" w:right="99" w:firstLine="709"/>
        <w:rPr>
          <w:sz w:val="28"/>
          <w:szCs w:val="28"/>
        </w:rPr>
      </w:pPr>
      <w:r w:rsidRPr="0087440A">
        <w:rPr>
          <w:sz w:val="28"/>
          <w:szCs w:val="28"/>
        </w:rPr>
        <w:t>2.</w:t>
      </w:r>
      <w:r w:rsidRPr="0087440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7440A">
        <w:rPr>
          <w:sz w:val="28"/>
          <w:szCs w:val="28"/>
        </w:rPr>
        <w:t xml:space="preserve">Признать утратившим силу постановление администрации городского округа муниципального образования «город Саянск»  от </w:t>
      </w:r>
      <w:r>
        <w:rPr>
          <w:sz w:val="28"/>
          <w:szCs w:val="28"/>
        </w:rPr>
        <w:t>28</w:t>
      </w:r>
      <w:r w:rsidRPr="0087440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7440A">
        <w:rPr>
          <w:sz w:val="28"/>
          <w:szCs w:val="28"/>
        </w:rPr>
        <w:t>.2024 № 110-37-</w:t>
      </w:r>
      <w:r>
        <w:rPr>
          <w:sz w:val="28"/>
          <w:szCs w:val="28"/>
        </w:rPr>
        <w:t>162</w:t>
      </w:r>
      <w:r w:rsidRPr="0087440A">
        <w:rPr>
          <w:sz w:val="28"/>
          <w:szCs w:val="28"/>
        </w:rPr>
        <w:t>4-24 «О принятии расходных обязательств по реализации муниципальных программ в городском округе муниципального образования «город Саянск» Иркутской области».</w:t>
      </w:r>
    </w:p>
    <w:p w:rsidR="0087440A" w:rsidRPr="0087440A" w:rsidRDefault="0087440A" w:rsidP="0087440A">
      <w:pPr>
        <w:pStyle w:val="a5"/>
        <w:tabs>
          <w:tab w:val="left" w:pos="1342"/>
        </w:tabs>
        <w:spacing w:before="47"/>
        <w:ind w:left="0" w:right="99" w:firstLine="709"/>
        <w:rPr>
          <w:sz w:val="28"/>
          <w:szCs w:val="28"/>
        </w:rPr>
      </w:pPr>
      <w:r w:rsidRPr="0087440A">
        <w:rPr>
          <w:sz w:val="28"/>
          <w:szCs w:val="28"/>
        </w:rPr>
        <w:t>3.</w:t>
      </w:r>
      <w:r w:rsidRPr="0087440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gramStart"/>
      <w:r w:rsidRPr="0087440A">
        <w:rPr>
          <w:sz w:val="28"/>
          <w:szCs w:val="28"/>
        </w:rPr>
        <w:t>Разместить</w:t>
      </w:r>
      <w:proofErr w:type="gramEnd"/>
      <w:r w:rsidRPr="0087440A">
        <w:rPr>
          <w:sz w:val="28"/>
          <w:szCs w:val="28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06AAB" w:rsidRPr="008C6481" w:rsidRDefault="0087440A" w:rsidP="0087440A">
      <w:pPr>
        <w:pStyle w:val="a5"/>
        <w:tabs>
          <w:tab w:val="left" w:pos="1342"/>
        </w:tabs>
        <w:spacing w:before="47"/>
        <w:ind w:left="0" w:right="99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7440A">
        <w:rPr>
          <w:sz w:val="28"/>
          <w:szCs w:val="28"/>
        </w:rPr>
        <w:t xml:space="preserve">Настоящее постановление вступает в силу </w:t>
      </w:r>
      <w:r w:rsidR="00130B4D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130B4D">
        <w:rPr>
          <w:sz w:val="28"/>
          <w:szCs w:val="28"/>
        </w:rPr>
        <w:t>сле</w:t>
      </w:r>
      <w:r w:rsidRPr="0087440A"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>подписания</w:t>
      </w:r>
      <w:r w:rsidR="00475E8A" w:rsidRPr="008C6481">
        <w:rPr>
          <w:sz w:val="28"/>
          <w:szCs w:val="28"/>
        </w:rPr>
        <w:t>.</w:t>
      </w:r>
    </w:p>
    <w:p w:rsidR="008C6481" w:rsidRDefault="008C6481" w:rsidP="0087440A">
      <w:pPr>
        <w:tabs>
          <w:tab w:val="left" w:pos="1428"/>
        </w:tabs>
        <w:spacing w:before="1"/>
        <w:ind w:right="110" w:firstLine="709"/>
        <w:rPr>
          <w:sz w:val="26"/>
          <w:szCs w:val="26"/>
        </w:rPr>
      </w:pPr>
    </w:p>
    <w:p w:rsidR="00073868" w:rsidRDefault="00073868" w:rsidP="008C6481">
      <w:pPr>
        <w:tabs>
          <w:tab w:val="left" w:pos="1428"/>
        </w:tabs>
        <w:spacing w:before="1"/>
        <w:ind w:right="110"/>
        <w:rPr>
          <w:sz w:val="26"/>
          <w:szCs w:val="26"/>
        </w:rPr>
      </w:pP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Мэр городского округа</w:t>
      </w: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муниципального образования</w:t>
      </w: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«город Саянск»                                                                                     А.В. Ермаков</w:t>
      </w:r>
    </w:p>
    <w:p w:rsidR="00A06AAB" w:rsidRDefault="00A06AAB">
      <w:pPr>
        <w:rPr>
          <w:sz w:val="26"/>
          <w:szCs w:val="26"/>
        </w:rPr>
      </w:pPr>
    </w:p>
    <w:p w:rsidR="00652B9C" w:rsidRDefault="00652B9C">
      <w:pPr>
        <w:rPr>
          <w:sz w:val="26"/>
          <w:szCs w:val="26"/>
        </w:rPr>
      </w:pPr>
    </w:p>
    <w:p w:rsidR="00652B9C" w:rsidRDefault="00652B9C">
      <w:pPr>
        <w:rPr>
          <w:sz w:val="26"/>
          <w:szCs w:val="26"/>
        </w:rPr>
      </w:pPr>
    </w:p>
    <w:p w:rsidR="00652B9C" w:rsidRDefault="00652B9C">
      <w:pPr>
        <w:rPr>
          <w:sz w:val="26"/>
          <w:szCs w:val="26"/>
        </w:rPr>
      </w:pPr>
    </w:p>
    <w:p w:rsidR="008C6481" w:rsidRPr="008C6481" w:rsidRDefault="008C6481" w:rsidP="008C6481">
      <w:pPr>
        <w:ind w:left="-180" w:hanging="57"/>
        <w:jc w:val="both"/>
        <w:rPr>
          <w:sz w:val="28"/>
          <w:szCs w:val="28"/>
        </w:rPr>
      </w:pPr>
      <w:r w:rsidRPr="008C6481">
        <w:rPr>
          <w:sz w:val="28"/>
          <w:szCs w:val="28"/>
        </w:rPr>
        <w:lastRenderedPageBreak/>
        <w:t>СОГЛАСОВАНО:</w:t>
      </w:r>
    </w:p>
    <w:p w:rsidR="008C6481" w:rsidRPr="008C6481" w:rsidRDefault="008C6481" w:rsidP="008C6481">
      <w:pPr>
        <w:ind w:left="-180" w:hanging="57"/>
        <w:jc w:val="both"/>
        <w:rPr>
          <w:b/>
          <w:sz w:val="28"/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417"/>
        <w:gridCol w:w="2126"/>
      </w:tblGrid>
      <w:tr w:rsidR="008C6481" w:rsidRPr="008C6481" w:rsidTr="00FB1AF3">
        <w:trPr>
          <w:trHeight w:val="529"/>
        </w:trPr>
        <w:tc>
          <w:tcPr>
            <w:tcW w:w="6276" w:type="dxa"/>
          </w:tcPr>
          <w:p w:rsidR="008C6481" w:rsidRPr="008C6481" w:rsidRDefault="008C6481" w:rsidP="00FB1AF3">
            <w:pPr>
              <w:pStyle w:val="a3"/>
              <w:jc w:val="both"/>
            </w:pPr>
            <w:r w:rsidRPr="008C6481">
              <w:t xml:space="preserve">Заместитель мэра городского округа </w:t>
            </w:r>
          </w:p>
          <w:p w:rsidR="008C6481" w:rsidRPr="008C6481" w:rsidRDefault="008C6481" w:rsidP="00FB1AF3">
            <w:pPr>
              <w:pStyle w:val="a3"/>
              <w:jc w:val="both"/>
            </w:pPr>
            <w:r w:rsidRPr="008C6481">
              <w:t>по экономике и финансам – начальник Управления по финансам и налогам</w:t>
            </w:r>
          </w:p>
          <w:p w:rsidR="008C6481" w:rsidRPr="008C6481" w:rsidRDefault="008C6481" w:rsidP="00FB1AF3">
            <w:pPr>
              <w:pStyle w:val="a3"/>
              <w:jc w:val="both"/>
            </w:pPr>
            <w:r w:rsidRPr="008C6481">
              <w:t>«__»________ 202</w:t>
            </w:r>
            <w:r w:rsidR="00652B9C">
              <w:t>5</w:t>
            </w:r>
            <w:r w:rsidRPr="008C6481">
              <w:t xml:space="preserve"> г.</w:t>
            </w:r>
          </w:p>
          <w:p w:rsidR="008C6481" w:rsidRPr="008C6481" w:rsidRDefault="008C6481" w:rsidP="00FB1AF3">
            <w:pPr>
              <w:pStyle w:val="a3"/>
              <w:jc w:val="both"/>
            </w:pPr>
          </w:p>
        </w:tc>
        <w:tc>
          <w:tcPr>
            <w:tcW w:w="1417" w:type="dxa"/>
          </w:tcPr>
          <w:p w:rsidR="008C6481" w:rsidRPr="008C6481" w:rsidRDefault="008C6481" w:rsidP="00FB1AF3">
            <w:pPr>
              <w:pStyle w:val="a3"/>
              <w:jc w:val="both"/>
            </w:pPr>
          </w:p>
        </w:tc>
        <w:tc>
          <w:tcPr>
            <w:tcW w:w="2126" w:type="dxa"/>
          </w:tcPr>
          <w:p w:rsidR="008C6481" w:rsidRPr="008C6481" w:rsidRDefault="008C6481" w:rsidP="00FB1AF3">
            <w:pPr>
              <w:pStyle w:val="a3"/>
              <w:jc w:val="both"/>
            </w:pPr>
            <w:r w:rsidRPr="008C6481">
              <w:t xml:space="preserve">И.В. </w:t>
            </w:r>
            <w:proofErr w:type="spellStart"/>
            <w:r w:rsidRPr="008C6481">
              <w:t>Бухарова</w:t>
            </w:r>
            <w:proofErr w:type="spellEnd"/>
          </w:p>
        </w:tc>
      </w:tr>
      <w:tr w:rsidR="008C6481" w:rsidRPr="008C6481" w:rsidTr="00FB1AF3">
        <w:trPr>
          <w:trHeight w:val="529"/>
        </w:trPr>
        <w:tc>
          <w:tcPr>
            <w:tcW w:w="6276" w:type="dxa"/>
          </w:tcPr>
          <w:p w:rsidR="008C6481" w:rsidRPr="008C6481" w:rsidRDefault="008C6481" w:rsidP="00FB1AF3">
            <w:pPr>
              <w:ind w:hanging="23"/>
              <w:rPr>
                <w:sz w:val="28"/>
                <w:szCs w:val="28"/>
              </w:rPr>
            </w:pPr>
            <w:r w:rsidRPr="008C6481">
              <w:rPr>
                <w:sz w:val="28"/>
                <w:szCs w:val="28"/>
              </w:rPr>
              <w:t>Начальник Управления по экономике</w:t>
            </w:r>
          </w:p>
          <w:p w:rsidR="008C6481" w:rsidRPr="008C6481" w:rsidRDefault="008C6481" w:rsidP="00FB1AF3">
            <w:pPr>
              <w:ind w:hanging="23"/>
              <w:rPr>
                <w:sz w:val="28"/>
                <w:szCs w:val="28"/>
              </w:rPr>
            </w:pPr>
            <w:r w:rsidRPr="008C6481">
              <w:rPr>
                <w:sz w:val="28"/>
                <w:szCs w:val="28"/>
              </w:rPr>
              <w:t>«__»________ 202</w:t>
            </w:r>
            <w:r w:rsidR="00652B9C">
              <w:rPr>
                <w:sz w:val="28"/>
                <w:szCs w:val="28"/>
              </w:rPr>
              <w:t>5</w:t>
            </w:r>
            <w:r w:rsidRPr="008C6481">
              <w:rPr>
                <w:sz w:val="28"/>
                <w:szCs w:val="28"/>
              </w:rPr>
              <w:t>г.</w:t>
            </w:r>
          </w:p>
          <w:p w:rsidR="008C6481" w:rsidRPr="008C6481" w:rsidRDefault="008C6481" w:rsidP="00FB1AF3">
            <w:pPr>
              <w:ind w:hanging="2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6481" w:rsidRPr="008C6481" w:rsidRDefault="008C6481" w:rsidP="00FB1AF3">
            <w:pPr>
              <w:pStyle w:val="a3"/>
              <w:jc w:val="both"/>
            </w:pPr>
          </w:p>
        </w:tc>
        <w:tc>
          <w:tcPr>
            <w:tcW w:w="2126" w:type="dxa"/>
          </w:tcPr>
          <w:p w:rsidR="008C6481" w:rsidRPr="008C6481" w:rsidRDefault="008C6481" w:rsidP="00FB1AF3">
            <w:pPr>
              <w:pStyle w:val="a3"/>
              <w:jc w:val="both"/>
            </w:pPr>
            <w:r w:rsidRPr="008C6481">
              <w:t>Е.Н. Зайцева</w:t>
            </w:r>
          </w:p>
        </w:tc>
      </w:tr>
      <w:tr w:rsidR="008C6481" w:rsidRPr="008C6481" w:rsidTr="00FB1AF3">
        <w:trPr>
          <w:trHeight w:val="529"/>
        </w:trPr>
        <w:tc>
          <w:tcPr>
            <w:tcW w:w="6276" w:type="dxa"/>
          </w:tcPr>
          <w:p w:rsidR="008C6481" w:rsidRPr="008C6481" w:rsidRDefault="008C6481" w:rsidP="00FB1AF3">
            <w:pPr>
              <w:rPr>
                <w:sz w:val="28"/>
                <w:szCs w:val="28"/>
              </w:rPr>
            </w:pPr>
            <w:r w:rsidRPr="008C6481">
              <w:rPr>
                <w:sz w:val="28"/>
                <w:szCs w:val="28"/>
              </w:rPr>
              <w:t>Начальник отдела правовой работы</w:t>
            </w:r>
          </w:p>
          <w:p w:rsidR="008C6481" w:rsidRPr="008C6481" w:rsidRDefault="008C6481" w:rsidP="00FB1AF3">
            <w:pPr>
              <w:ind w:hanging="23"/>
              <w:rPr>
                <w:sz w:val="28"/>
                <w:szCs w:val="28"/>
              </w:rPr>
            </w:pPr>
            <w:r w:rsidRPr="008C6481">
              <w:rPr>
                <w:sz w:val="28"/>
                <w:szCs w:val="28"/>
              </w:rPr>
              <w:t>«__»________ 202</w:t>
            </w:r>
            <w:r w:rsidR="00652B9C">
              <w:rPr>
                <w:sz w:val="28"/>
                <w:szCs w:val="28"/>
              </w:rPr>
              <w:t>5</w:t>
            </w:r>
            <w:r w:rsidRPr="008C6481">
              <w:rPr>
                <w:sz w:val="28"/>
                <w:szCs w:val="28"/>
              </w:rPr>
              <w:t>г.</w:t>
            </w:r>
          </w:p>
          <w:p w:rsidR="008C6481" w:rsidRPr="008C6481" w:rsidRDefault="008C6481" w:rsidP="00FB1AF3">
            <w:pPr>
              <w:ind w:hanging="2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6481" w:rsidRPr="008C6481" w:rsidRDefault="008C6481" w:rsidP="00FB1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6481" w:rsidRPr="008C6481" w:rsidRDefault="008C6481" w:rsidP="00FB1AF3">
            <w:pPr>
              <w:rPr>
                <w:sz w:val="28"/>
                <w:szCs w:val="28"/>
              </w:rPr>
            </w:pPr>
            <w:r w:rsidRPr="008C6481">
              <w:rPr>
                <w:sz w:val="28"/>
                <w:szCs w:val="28"/>
              </w:rPr>
              <w:t>А.Ю. Товпинец</w:t>
            </w:r>
          </w:p>
        </w:tc>
      </w:tr>
    </w:tbl>
    <w:p w:rsid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P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>РАССЫЛКА:</w:t>
      </w: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>1 экз. – дело</w:t>
      </w: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 xml:space="preserve">1 экз. – отдел экономического развития и потребительского рынка Управления по экономике </w:t>
      </w: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>1 экз. – отдел правовой работы</w:t>
      </w: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>1 экз. – МКУ «Управление по финансам и налогам»</w:t>
      </w: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 xml:space="preserve">Итого: </w:t>
      </w:r>
      <w:r>
        <w:rPr>
          <w:sz w:val="28"/>
          <w:szCs w:val="28"/>
        </w:rPr>
        <w:t>4</w:t>
      </w:r>
      <w:r w:rsidRPr="008C6481">
        <w:rPr>
          <w:sz w:val="28"/>
          <w:szCs w:val="28"/>
        </w:rPr>
        <w:t xml:space="preserve"> экз.</w:t>
      </w:r>
    </w:p>
    <w:p w:rsidR="008C6481" w:rsidRPr="008C6481" w:rsidRDefault="008C6481" w:rsidP="008C6481">
      <w:pPr>
        <w:jc w:val="both"/>
        <w:rPr>
          <w:sz w:val="28"/>
          <w:szCs w:val="28"/>
        </w:rPr>
      </w:pPr>
    </w:p>
    <w:p w:rsidR="008C6481" w:rsidRPr="008C6481" w:rsidRDefault="008C6481" w:rsidP="008C6481">
      <w:pPr>
        <w:jc w:val="both"/>
        <w:rPr>
          <w:sz w:val="28"/>
          <w:szCs w:val="28"/>
        </w:rPr>
      </w:pPr>
    </w:p>
    <w:p w:rsidR="008C6481" w:rsidRPr="008C6481" w:rsidRDefault="008C6481" w:rsidP="008C6481">
      <w:pPr>
        <w:jc w:val="both"/>
        <w:rPr>
          <w:sz w:val="28"/>
          <w:szCs w:val="28"/>
        </w:rPr>
      </w:pPr>
    </w:p>
    <w:p w:rsidR="008C6481" w:rsidRP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Pr="008C6481" w:rsidRDefault="008C6481" w:rsidP="008C6481">
      <w:pPr>
        <w:tabs>
          <w:tab w:val="left" w:pos="11907"/>
        </w:tabs>
        <w:ind w:left="-142"/>
        <w:rPr>
          <w:color w:val="000000"/>
          <w:sz w:val="28"/>
          <w:szCs w:val="28"/>
        </w:rPr>
      </w:pPr>
      <w:r w:rsidRPr="008C6481">
        <w:rPr>
          <w:color w:val="000000"/>
          <w:sz w:val="28"/>
          <w:szCs w:val="28"/>
        </w:rPr>
        <w:t>Подготовил:</w:t>
      </w:r>
    </w:p>
    <w:p w:rsidR="008C6481" w:rsidRPr="008C6481" w:rsidRDefault="008C6481" w:rsidP="008C6481">
      <w:pPr>
        <w:tabs>
          <w:tab w:val="left" w:pos="11907"/>
        </w:tabs>
        <w:ind w:left="-142"/>
        <w:rPr>
          <w:color w:val="000000"/>
          <w:sz w:val="28"/>
          <w:szCs w:val="28"/>
        </w:rPr>
      </w:pPr>
      <w:r w:rsidRPr="008C6481">
        <w:rPr>
          <w:color w:val="000000"/>
          <w:sz w:val="28"/>
          <w:szCs w:val="28"/>
        </w:rPr>
        <w:t>Консультант отдела экономического развития и</w:t>
      </w:r>
    </w:p>
    <w:p w:rsidR="008C6481" w:rsidRPr="008C6481" w:rsidRDefault="008C6481" w:rsidP="008C6481">
      <w:pPr>
        <w:tabs>
          <w:tab w:val="left" w:pos="11907"/>
        </w:tabs>
        <w:ind w:left="-142"/>
        <w:rPr>
          <w:color w:val="000000"/>
          <w:sz w:val="28"/>
          <w:szCs w:val="28"/>
        </w:rPr>
      </w:pPr>
      <w:r w:rsidRPr="008C6481">
        <w:rPr>
          <w:color w:val="000000"/>
          <w:sz w:val="28"/>
          <w:szCs w:val="28"/>
        </w:rPr>
        <w:t>потребительского рынка Управления по экономике                            Е.В. Окшина</w:t>
      </w:r>
    </w:p>
    <w:p w:rsidR="008C6481" w:rsidRPr="008C6481" w:rsidRDefault="008C6481" w:rsidP="008C6481">
      <w:pPr>
        <w:ind w:left="-142"/>
        <w:rPr>
          <w:sz w:val="28"/>
          <w:szCs w:val="28"/>
        </w:rPr>
      </w:pPr>
      <w:r w:rsidRPr="008C6481">
        <w:rPr>
          <w:sz w:val="28"/>
          <w:szCs w:val="28"/>
        </w:rPr>
        <w:t>«__»________ 202</w:t>
      </w:r>
      <w:r w:rsidR="00652B9C">
        <w:rPr>
          <w:sz w:val="28"/>
          <w:szCs w:val="28"/>
        </w:rPr>
        <w:t>5</w:t>
      </w:r>
      <w:r w:rsidRPr="008C6481">
        <w:rPr>
          <w:sz w:val="28"/>
          <w:szCs w:val="28"/>
        </w:rPr>
        <w:t xml:space="preserve"> г</w:t>
      </w:r>
    </w:p>
    <w:p w:rsidR="008C6481" w:rsidRPr="008C6481" w:rsidRDefault="008C6481">
      <w:pPr>
        <w:rPr>
          <w:sz w:val="26"/>
          <w:szCs w:val="26"/>
        </w:rPr>
        <w:sectPr w:rsidR="008C6481" w:rsidRPr="008C6481" w:rsidSect="008C6481">
          <w:headerReference w:type="even" r:id="rId8"/>
          <w:footerReference w:type="even" r:id="rId9"/>
          <w:type w:val="continuous"/>
          <w:pgSz w:w="11910" w:h="16840"/>
          <w:pgMar w:top="1134" w:right="567" w:bottom="993" w:left="1701" w:header="720" w:footer="720" w:gutter="0"/>
          <w:cols w:space="720"/>
        </w:sectPr>
      </w:pPr>
    </w:p>
    <w:p w:rsidR="00A06AAB" w:rsidRPr="00D61D59" w:rsidRDefault="008C6481">
      <w:pPr>
        <w:spacing w:before="80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lastRenderedPageBreak/>
        <w:t>П</w:t>
      </w:r>
      <w:r w:rsidR="00475E8A" w:rsidRPr="00D61D59">
        <w:rPr>
          <w:sz w:val="24"/>
          <w:szCs w:val="24"/>
        </w:rPr>
        <w:t>риложение</w:t>
      </w:r>
    </w:p>
    <w:p w:rsidR="00A06AAB" w:rsidRPr="00D61D59" w:rsidRDefault="00475E8A">
      <w:pPr>
        <w:spacing w:before="40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к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постановлению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администрации</w:t>
      </w:r>
    </w:p>
    <w:p w:rsidR="00A06AAB" w:rsidRPr="00D61D59" w:rsidRDefault="00475E8A">
      <w:pPr>
        <w:spacing w:before="38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городского</w:t>
      </w:r>
      <w:r w:rsidRPr="00D61D59">
        <w:rPr>
          <w:spacing w:val="-4"/>
          <w:sz w:val="24"/>
          <w:szCs w:val="24"/>
        </w:rPr>
        <w:t xml:space="preserve"> </w:t>
      </w:r>
      <w:r w:rsidRPr="00D61D59">
        <w:rPr>
          <w:sz w:val="24"/>
          <w:szCs w:val="24"/>
        </w:rPr>
        <w:t>округа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муниципального</w:t>
      </w:r>
      <w:r w:rsidRPr="00D61D59">
        <w:rPr>
          <w:spacing w:val="-5"/>
          <w:sz w:val="24"/>
          <w:szCs w:val="24"/>
        </w:rPr>
        <w:t xml:space="preserve"> </w:t>
      </w:r>
      <w:r w:rsidRPr="00D61D59">
        <w:rPr>
          <w:sz w:val="24"/>
          <w:szCs w:val="24"/>
        </w:rPr>
        <w:t>образования</w:t>
      </w:r>
    </w:p>
    <w:p w:rsidR="00A06AAB" w:rsidRPr="00D61D59" w:rsidRDefault="00475E8A">
      <w:pPr>
        <w:spacing w:before="37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«город</w:t>
      </w:r>
      <w:r w:rsidRPr="00D61D59">
        <w:rPr>
          <w:spacing w:val="-1"/>
          <w:sz w:val="24"/>
          <w:szCs w:val="24"/>
        </w:rPr>
        <w:t xml:space="preserve"> </w:t>
      </w:r>
      <w:r w:rsidRPr="00D61D59">
        <w:rPr>
          <w:sz w:val="24"/>
          <w:szCs w:val="24"/>
        </w:rPr>
        <w:t>Саянск»</w:t>
      </w:r>
    </w:p>
    <w:p w:rsidR="00A06AAB" w:rsidRPr="00D61D59" w:rsidRDefault="00D61D59">
      <w:pPr>
        <w:tabs>
          <w:tab w:val="left" w:pos="11457"/>
        </w:tabs>
        <w:spacing w:before="37"/>
        <w:ind w:left="10761"/>
        <w:rPr>
          <w:sz w:val="24"/>
          <w:szCs w:val="24"/>
        </w:rPr>
      </w:pPr>
      <w:r>
        <w:rPr>
          <w:sz w:val="24"/>
          <w:szCs w:val="24"/>
        </w:rPr>
        <w:t>о</w:t>
      </w:r>
      <w:r w:rsidR="00475E8A" w:rsidRPr="00D61D59">
        <w:rPr>
          <w:sz w:val="24"/>
          <w:szCs w:val="24"/>
        </w:rPr>
        <w:t>т</w:t>
      </w:r>
      <w:r w:rsidR="008C6481" w:rsidRPr="00D61D59">
        <w:rPr>
          <w:sz w:val="24"/>
          <w:szCs w:val="24"/>
        </w:rPr>
        <w:t xml:space="preserve"> ____________</w:t>
      </w:r>
      <w:r w:rsidR="00475E8A" w:rsidRPr="00D61D59">
        <w:rPr>
          <w:spacing w:val="-4"/>
          <w:sz w:val="24"/>
          <w:szCs w:val="24"/>
        </w:rPr>
        <w:t xml:space="preserve"> </w:t>
      </w:r>
      <w:r w:rsidR="00475E8A" w:rsidRPr="00D61D59">
        <w:rPr>
          <w:sz w:val="24"/>
          <w:szCs w:val="24"/>
        </w:rPr>
        <w:t>№</w:t>
      </w:r>
      <w:r w:rsidR="00475E8A" w:rsidRPr="00D61D59">
        <w:rPr>
          <w:spacing w:val="-1"/>
          <w:sz w:val="24"/>
          <w:szCs w:val="24"/>
        </w:rPr>
        <w:t xml:space="preserve"> </w:t>
      </w:r>
      <w:r w:rsidR="008C6481" w:rsidRPr="00D61D59">
        <w:rPr>
          <w:spacing w:val="-1"/>
          <w:sz w:val="24"/>
          <w:szCs w:val="24"/>
        </w:rPr>
        <w:t>____________</w:t>
      </w:r>
    </w:p>
    <w:p w:rsidR="00A06AAB" w:rsidRDefault="00A06AAB">
      <w:pPr>
        <w:pStyle w:val="a3"/>
        <w:spacing w:before="6"/>
        <w:rPr>
          <w:sz w:val="31"/>
        </w:rPr>
      </w:pPr>
    </w:p>
    <w:p w:rsidR="00A06AAB" w:rsidRDefault="00475E8A" w:rsidP="00D61D59">
      <w:pPr>
        <w:spacing w:after="42"/>
        <w:ind w:left="219"/>
        <w:jc w:val="center"/>
        <w:rPr>
          <w:b/>
          <w:sz w:val="28"/>
          <w:szCs w:val="28"/>
        </w:rPr>
      </w:pPr>
      <w:r w:rsidRPr="00D61D59">
        <w:rPr>
          <w:b/>
          <w:sz w:val="28"/>
          <w:szCs w:val="28"/>
        </w:rPr>
        <w:t>Реестр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расходных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обязательств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по</w:t>
      </w:r>
      <w:r w:rsidRPr="00D61D59">
        <w:rPr>
          <w:b/>
          <w:spacing w:val="-5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реализации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муниципальных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программ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городского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округа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муниципального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образования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«город</w:t>
      </w:r>
      <w:r w:rsidRPr="00D61D59">
        <w:rPr>
          <w:b/>
          <w:spacing w:val="-4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Саянск»</w:t>
      </w:r>
    </w:p>
    <w:p w:rsidR="00D61D59" w:rsidRPr="00D61D59" w:rsidRDefault="00D61D59" w:rsidP="00D61D59">
      <w:pPr>
        <w:spacing w:after="42"/>
        <w:ind w:left="219"/>
        <w:jc w:val="center"/>
        <w:rPr>
          <w:b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4437"/>
        <w:gridCol w:w="1384"/>
        <w:gridCol w:w="1593"/>
        <w:gridCol w:w="1368"/>
        <w:gridCol w:w="1651"/>
        <w:gridCol w:w="1326"/>
        <w:gridCol w:w="3451"/>
      </w:tblGrid>
      <w:tr w:rsidR="00D61D59" w:rsidRPr="00652B9C" w:rsidTr="00D61D59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652B9C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2B9C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52B9C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52B9C">
              <w:rPr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652B9C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2B9C">
              <w:rPr>
                <w:color w:val="000000"/>
                <w:sz w:val="20"/>
                <w:szCs w:val="20"/>
                <w:lang w:eastAsia="ru-RU"/>
              </w:rPr>
              <w:t>Наименование муниципальных программ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652B9C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2B9C">
              <w:rPr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652B9C" w:rsidRDefault="00D61D59" w:rsidP="00652B9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2B9C">
              <w:rPr>
                <w:color w:val="000000"/>
                <w:sz w:val="20"/>
                <w:szCs w:val="20"/>
                <w:lang w:eastAsia="ru-RU"/>
              </w:rPr>
              <w:t xml:space="preserve">Объем финансирования </w:t>
            </w:r>
            <w:r w:rsidR="00652B9C" w:rsidRPr="00652B9C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652B9C">
              <w:rPr>
                <w:color w:val="000000"/>
                <w:sz w:val="20"/>
                <w:szCs w:val="20"/>
                <w:lang w:eastAsia="ru-RU"/>
              </w:rPr>
              <w:t>а 2025 год – всего, тыс. руб.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D59" w:rsidRPr="00652B9C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2B9C">
              <w:rPr>
                <w:color w:val="000000"/>
                <w:sz w:val="20"/>
                <w:szCs w:val="20"/>
                <w:lang w:eastAsia="ru-RU"/>
              </w:rPr>
              <w:t xml:space="preserve">в  том числе </w:t>
            </w:r>
            <w:proofErr w:type="gramStart"/>
            <w:r w:rsidRPr="00652B9C">
              <w:rPr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652B9C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652B9C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2B9C">
              <w:rPr>
                <w:color w:val="000000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</w:tr>
      <w:tr w:rsidR="00D61D59" w:rsidRPr="00D61D59" w:rsidTr="00D61D59">
        <w:trPr>
          <w:trHeight w:val="6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652B9C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2B9C">
              <w:rPr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652B9C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2B9C">
              <w:rPr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652B9C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2B9C">
              <w:rPr>
                <w:color w:val="000000"/>
                <w:sz w:val="20"/>
                <w:szCs w:val="20"/>
                <w:lang w:eastAsia="ru-RU"/>
              </w:rPr>
              <w:t>местного        бюджета</w:t>
            </w: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D61D59" w:rsidRDefault="00D61D59" w:rsidP="00D61D5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30B4D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«Развитие образования» города Саянска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1 476 310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75 797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1 169 028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231 485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130B4D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«Развитие  культуры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146 590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11 706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134 707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130B4D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«Социальная поддержка населения муниципального образования «город Саянск» на 2020-2027 годы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11 116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8 206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2 910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61D59">
              <w:rPr>
                <w:color w:val="000000"/>
                <w:sz w:val="20"/>
                <w:szCs w:val="20"/>
                <w:lang w:eastAsia="ru-RU"/>
              </w:rPr>
              <w:t>дминистрация городского округа муниципального образования «город Саянск»</w:t>
            </w:r>
          </w:p>
        </w:tc>
      </w:tr>
      <w:tr w:rsidR="00130B4D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«Молодым семьям – доступное жильё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3 369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15 789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10 679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130B4D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«Физическая культура и спорт в муниципальном образовании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124 467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123 495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61D59">
              <w:rPr>
                <w:color w:val="000000"/>
                <w:sz w:val="20"/>
                <w:szCs w:val="20"/>
                <w:lang w:eastAsia="ru-RU"/>
              </w:rPr>
              <w:t>дминистрация городского округа муниципального образования «город Саянск»</w:t>
            </w:r>
          </w:p>
        </w:tc>
      </w:tr>
      <w:tr w:rsidR="00083BBA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BBA" w:rsidRPr="00D61D59" w:rsidRDefault="00083BBA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BBA" w:rsidRPr="00D61D59" w:rsidRDefault="00083BBA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«Организация отдыха, оздоровления и занятости детей и подростков» города Саянска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BBA" w:rsidRPr="00D61D59" w:rsidRDefault="00083BBA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BBA" w:rsidRDefault="00083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3 890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BBA" w:rsidRDefault="00083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BBA" w:rsidRDefault="00083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BBA" w:rsidRDefault="00083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1 827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BBA" w:rsidRPr="00D61D59" w:rsidRDefault="00083BBA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«Управление образования администрации муниципального образования «город Саянск».</w:t>
            </w:r>
          </w:p>
        </w:tc>
      </w:tr>
      <w:tr w:rsidR="00130B4D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«Профилактика социально-негативных явлений в муниципальном образовании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2 529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дминистрация городского округа муниципального образования «город Саянск» </w:t>
            </w:r>
          </w:p>
        </w:tc>
      </w:tr>
      <w:tr w:rsidR="00130B4D" w:rsidRPr="00D61D59" w:rsidTr="00D61D59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«Поддержка и развитие субъектов малого и среднего предпринимательства в муниципальном образовании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дминистрация городского округа муниципального образования «город Саянск» </w:t>
            </w:r>
          </w:p>
        </w:tc>
      </w:tr>
      <w:tr w:rsidR="00130B4D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«Управление имуществом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68 293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67 797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130B4D" w:rsidRPr="00D61D59" w:rsidTr="00D61D59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«Развитие архитектуры и градостроительства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60 712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19 810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40 902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Комитет по архитектуре и градостроительству администрации муниципального образования «город Саянск» </w:t>
            </w:r>
          </w:p>
        </w:tc>
      </w:tr>
      <w:tr w:rsidR="00130B4D" w:rsidRPr="00D61D59" w:rsidTr="00D61D59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«Развитие, содержание дорожного хозяйства и благоустройство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198 831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126 354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72 477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дминистрация городского округа муниципального образования «город Саянск» </w:t>
            </w:r>
          </w:p>
        </w:tc>
      </w:tr>
      <w:tr w:rsidR="00130B4D" w:rsidRPr="00D61D59" w:rsidTr="00D61D59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«Строительство и капитальный ремонт объектов систем водоснабжения и водоотведения муниципального образования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336 955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124 692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184 890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27 373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Комитет по архитектуре и градостроительству администрации муниципального образования «город Саянск»  </w:t>
            </w:r>
          </w:p>
        </w:tc>
      </w:tr>
      <w:tr w:rsidR="00130B4D" w:rsidRPr="00D61D59" w:rsidTr="00D61D59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«Формирование современной городской среды на территории муниципального образования «город Саянск» на 2018-20</w:t>
            </w: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156 328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99 843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37 770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18 715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61D59">
              <w:rPr>
                <w:color w:val="000000"/>
                <w:sz w:val="20"/>
                <w:szCs w:val="20"/>
                <w:lang w:eastAsia="ru-RU"/>
              </w:rPr>
              <w:t xml:space="preserve">дминистрация городского округа муниципального образования «город Саянск» </w:t>
            </w:r>
          </w:p>
        </w:tc>
      </w:tr>
      <w:tr w:rsidR="00130B4D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«Охрана окружающей среды территории муниципального образования «город Саянск» на 2020-2027 гг.»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6 662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2 151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4 511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Комитет   по  архитектуре и градостроительству администрации муниципального образования «город Саянск»</w:t>
            </w:r>
          </w:p>
        </w:tc>
      </w:tr>
      <w:tr w:rsidR="00130B4D" w:rsidRPr="00D61D59" w:rsidTr="00D61D59">
        <w:trPr>
          <w:trHeight w:val="1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 на 2020-2027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61D59">
              <w:rPr>
                <w:color w:val="000000"/>
                <w:sz w:val="20"/>
                <w:szCs w:val="20"/>
                <w:lang w:eastAsia="ru-RU"/>
              </w:rPr>
              <w:t>дминистрация городского округа муниципального образования «город Саянск»</w:t>
            </w:r>
          </w:p>
        </w:tc>
      </w:tr>
      <w:tr w:rsidR="00130B4D" w:rsidRPr="00D61D59" w:rsidTr="00D61D5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«Молодежная политика в муниципальном образовании «город Саянск» на 2020–2027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1 281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1 281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61D59">
              <w:rPr>
                <w:color w:val="000000"/>
                <w:sz w:val="20"/>
                <w:szCs w:val="20"/>
                <w:lang w:eastAsia="ru-RU"/>
              </w:rPr>
              <w:t>дминистрация городского округа муниципального образования «город Саянск»</w:t>
            </w:r>
          </w:p>
        </w:tc>
      </w:tr>
      <w:tr w:rsidR="00130B4D" w:rsidRPr="00D61D59" w:rsidTr="00D61D59">
        <w:trPr>
          <w:trHeight w:val="10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«Защита населения и территории  муниципального образования  «город Саянск» от чрезвычайных ситуаций, обеспечение пожарной безопасности и безопасности людей на водных объектах на 2020–2027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Pr="00D61D59" w:rsidRDefault="00130B4D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2020-2027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8 960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B4D" w:rsidRDefault="00130B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8 960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4D" w:rsidRPr="00D61D59" w:rsidRDefault="00130B4D" w:rsidP="00652B9C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D61D59">
              <w:rPr>
                <w:color w:val="000000"/>
                <w:sz w:val="20"/>
                <w:szCs w:val="20"/>
                <w:lang w:eastAsia="ru-RU"/>
              </w:rPr>
              <w:t>дминистрация городского округа муниципального образования «город Саянск»</w:t>
            </w:r>
          </w:p>
        </w:tc>
      </w:tr>
      <w:tr w:rsidR="00083BBA" w:rsidRPr="00D61D59" w:rsidTr="00D61D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BBA" w:rsidRPr="00D61D59" w:rsidRDefault="00083BBA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BBA" w:rsidRPr="00D61D59" w:rsidRDefault="00083BBA" w:rsidP="00D61D5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BBA" w:rsidRPr="00D61D59" w:rsidRDefault="00083BBA" w:rsidP="00D61D5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BBA" w:rsidRDefault="00083B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2 632 791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BBA" w:rsidRDefault="00083B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303 878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BBA" w:rsidRDefault="00083B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1 579 235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BBA" w:rsidRDefault="00083B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749 678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BBA" w:rsidRPr="00D61D59" w:rsidRDefault="00083BBA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61D59" w:rsidRDefault="00D61D59">
      <w:pPr>
        <w:spacing w:after="42"/>
        <w:ind w:left="219"/>
        <w:rPr>
          <w:b/>
          <w:sz w:val="24"/>
        </w:rPr>
      </w:pPr>
    </w:p>
    <w:p w:rsidR="00D61D59" w:rsidRDefault="00D61D59">
      <w:pPr>
        <w:spacing w:after="42"/>
        <w:ind w:left="219"/>
        <w:rPr>
          <w:b/>
          <w:sz w:val="24"/>
        </w:rPr>
      </w:pPr>
    </w:p>
    <w:p w:rsidR="00130B4D" w:rsidRDefault="00130B4D" w:rsidP="00130B4D">
      <w:pPr>
        <w:pStyle w:val="a3"/>
        <w:tabs>
          <w:tab w:val="left" w:pos="7153"/>
        </w:tabs>
        <w:spacing w:before="89"/>
        <w:ind w:left="127"/>
      </w:pPr>
      <w:r>
        <w:t xml:space="preserve">Начальник Управления по экономике – </w:t>
      </w:r>
    </w:p>
    <w:p w:rsidR="00A06AAB" w:rsidRDefault="00130B4D">
      <w:pPr>
        <w:pStyle w:val="a3"/>
        <w:tabs>
          <w:tab w:val="left" w:pos="7153"/>
        </w:tabs>
        <w:spacing w:before="89"/>
        <w:ind w:left="127"/>
      </w:pPr>
      <w:r>
        <w:t xml:space="preserve">начальник отдела экономического развития и потребительского рынка      </w:t>
      </w:r>
      <w:r w:rsidR="00475E8A">
        <w:tab/>
      </w:r>
      <w:r w:rsidR="00073868">
        <w:t xml:space="preserve">                                </w:t>
      </w:r>
      <w:r w:rsidR="00475E8A">
        <w:t>Е.Н. Зайцева</w:t>
      </w:r>
    </w:p>
    <w:sectPr w:rsidR="00A06AAB">
      <w:pgSz w:w="16840" w:h="11910" w:orient="landscape"/>
      <w:pgMar w:top="1100" w:right="5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7A" w:rsidRDefault="00AE1C7A">
      <w:r>
        <w:separator/>
      </w:r>
    </w:p>
  </w:endnote>
  <w:endnote w:type="continuationSeparator" w:id="0">
    <w:p w:rsidR="00AE1C7A" w:rsidRDefault="00AE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6E" w:rsidRDefault="00191F34" w:rsidP="00F87A0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7F6E" w:rsidRDefault="00AE1C7A" w:rsidP="00F87A0A">
    <w:pPr>
      <w:pStyle w:val="a9"/>
      <w:ind w:right="360" w:firstLine="360"/>
    </w:pPr>
  </w:p>
  <w:p w:rsidR="002B7F6E" w:rsidRDefault="00AE1C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7A" w:rsidRDefault="00AE1C7A">
      <w:r>
        <w:separator/>
      </w:r>
    </w:p>
  </w:footnote>
  <w:footnote w:type="continuationSeparator" w:id="0">
    <w:p w:rsidR="00AE1C7A" w:rsidRDefault="00AE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6E" w:rsidRDefault="00191F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7F6E" w:rsidRDefault="00AE1C7A">
    <w:pPr>
      <w:pStyle w:val="a6"/>
    </w:pPr>
  </w:p>
  <w:p w:rsidR="002B7F6E" w:rsidRDefault="00AE1C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A6D"/>
    <w:multiLevelType w:val="hybridMultilevel"/>
    <w:tmpl w:val="425885A0"/>
    <w:lvl w:ilvl="0" w:tplc="B81E017E">
      <w:start w:val="1"/>
      <w:numFmt w:val="decimal"/>
      <w:lvlText w:val="%1."/>
      <w:lvlJc w:val="left"/>
      <w:pPr>
        <w:ind w:left="42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48D52">
      <w:numFmt w:val="bullet"/>
      <w:lvlText w:val="•"/>
      <w:lvlJc w:val="left"/>
      <w:pPr>
        <w:ind w:left="1394" w:hanging="353"/>
      </w:pPr>
      <w:rPr>
        <w:rFonts w:hint="default"/>
        <w:lang w:val="ru-RU" w:eastAsia="en-US" w:bidi="ar-SA"/>
      </w:rPr>
    </w:lvl>
    <w:lvl w:ilvl="2" w:tplc="F20A2FB4">
      <w:numFmt w:val="bullet"/>
      <w:lvlText w:val="•"/>
      <w:lvlJc w:val="left"/>
      <w:pPr>
        <w:ind w:left="2369" w:hanging="353"/>
      </w:pPr>
      <w:rPr>
        <w:rFonts w:hint="default"/>
        <w:lang w:val="ru-RU" w:eastAsia="en-US" w:bidi="ar-SA"/>
      </w:rPr>
    </w:lvl>
    <w:lvl w:ilvl="3" w:tplc="799AA71A">
      <w:numFmt w:val="bullet"/>
      <w:lvlText w:val="•"/>
      <w:lvlJc w:val="left"/>
      <w:pPr>
        <w:ind w:left="3343" w:hanging="353"/>
      </w:pPr>
      <w:rPr>
        <w:rFonts w:hint="default"/>
        <w:lang w:val="ru-RU" w:eastAsia="en-US" w:bidi="ar-SA"/>
      </w:rPr>
    </w:lvl>
    <w:lvl w:ilvl="4" w:tplc="07D61E9A">
      <w:numFmt w:val="bullet"/>
      <w:lvlText w:val="•"/>
      <w:lvlJc w:val="left"/>
      <w:pPr>
        <w:ind w:left="4318" w:hanging="353"/>
      </w:pPr>
      <w:rPr>
        <w:rFonts w:hint="default"/>
        <w:lang w:val="ru-RU" w:eastAsia="en-US" w:bidi="ar-SA"/>
      </w:rPr>
    </w:lvl>
    <w:lvl w:ilvl="5" w:tplc="4470C9FE">
      <w:numFmt w:val="bullet"/>
      <w:lvlText w:val="•"/>
      <w:lvlJc w:val="left"/>
      <w:pPr>
        <w:ind w:left="5293" w:hanging="353"/>
      </w:pPr>
      <w:rPr>
        <w:rFonts w:hint="default"/>
        <w:lang w:val="ru-RU" w:eastAsia="en-US" w:bidi="ar-SA"/>
      </w:rPr>
    </w:lvl>
    <w:lvl w:ilvl="6" w:tplc="BDE82634">
      <w:numFmt w:val="bullet"/>
      <w:lvlText w:val="•"/>
      <w:lvlJc w:val="left"/>
      <w:pPr>
        <w:ind w:left="6267" w:hanging="353"/>
      </w:pPr>
      <w:rPr>
        <w:rFonts w:hint="default"/>
        <w:lang w:val="ru-RU" w:eastAsia="en-US" w:bidi="ar-SA"/>
      </w:rPr>
    </w:lvl>
    <w:lvl w:ilvl="7" w:tplc="FB60370C">
      <w:numFmt w:val="bullet"/>
      <w:lvlText w:val="•"/>
      <w:lvlJc w:val="left"/>
      <w:pPr>
        <w:ind w:left="7242" w:hanging="353"/>
      </w:pPr>
      <w:rPr>
        <w:rFonts w:hint="default"/>
        <w:lang w:val="ru-RU" w:eastAsia="en-US" w:bidi="ar-SA"/>
      </w:rPr>
    </w:lvl>
    <w:lvl w:ilvl="8" w:tplc="22A8F0F6">
      <w:numFmt w:val="bullet"/>
      <w:lvlText w:val="•"/>
      <w:lvlJc w:val="left"/>
      <w:pPr>
        <w:ind w:left="8217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6AAB"/>
    <w:rsid w:val="00073868"/>
    <w:rsid w:val="00083BBA"/>
    <w:rsid w:val="00130B4D"/>
    <w:rsid w:val="00136AB4"/>
    <w:rsid w:val="00191F34"/>
    <w:rsid w:val="001F7E7A"/>
    <w:rsid w:val="00274A6B"/>
    <w:rsid w:val="0035044C"/>
    <w:rsid w:val="00475E8A"/>
    <w:rsid w:val="004A481B"/>
    <w:rsid w:val="00652B9C"/>
    <w:rsid w:val="006A42D9"/>
    <w:rsid w:val="0087440A"/>
    <w:rsid w:val="008C6481"/>
    <w:rsid w:val="00A06AAB"/>
    <w:rsid w:val="00AE1C7A"/>
    <w:rsid w:val="00AF4170"/>
    <w:rsid w:val="00C67B5A"/>
    <w:rsid w:val="00CB0041"/>
    <w:rsid w:val="00D61D59"/>
    <w:rsid w:val="00E01443"/>
    <w:rsid w:val="00F32DDF"/>
    <w:rsid w:val="00F43A1A"/>
    <w:rsid w:val="00F664F7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F664F7"/>
    <w:pPr>
      <w:keepNext/>
      <w:widowControl/>
      <w:autoSpaceDE/>
      <w:autoSpaceDN/>
      <w:jc w:val="center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664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Nonformat">
    <w:name w:val="ConsPlusNonformat"/>
    <w:rsid w:val="00F664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C6481"/>
  </w:style>
  <w:style w:type="paragraph" w:styleId="a9">
    <w:name w:val="footer"/>
    <w:basedOn w:val="a"/>
    <w:link w:val="aa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D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5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F664F7"/>
    <w:pPr>
      <w:keepNext/>
      <w:widowControl/>
      <w:autoSpaceDE/>
      <w:autoSpaceDN/>
      <w:jc w:val="center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664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Nonformat">
    <w:name w:val="ConsPlusNonformat"/>
    <w:rsid w:val="00F664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C6481"/>
  </w:style>
  <w:style w:type="paragraph" w:styleId="a9">
    <w:name w:val="footer"/>
    <w:basedOn w:val="a"/>
    <w:link w:val="aa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D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SPecialiST RePack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Федурина</cp:lastModifiedBy>
  <cp:revision>3</cp:revision>
  <cp:lastPrinted>2026-01-28T08:24:00Z</cp:lastPrinted>
  <dcterms:created xsi:type="dcterms:W3CDTF">2026-02-02T02:34:00Z</dcterms:created>
  <dcterms:modified xsi:type="dcterms:W3CDTF">2026-02-03T01:10:00Z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2024-06-18T00:00:00Z</vt:filetime>
  </property>
</Properties>
</file>