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824BBB">
        <w:rPr>
          <w:u w:val="single"/>
        </w:rPr>
        <w:t>__</w:t>
      </w:r>
      <w:r w:rsidR="00B33B48">
        <w:rPr>
          <w:u w:val="single"/>
        </w:rPr>
        <w:t>26.12.2025</w:t>
      </w:r>
      <w:r w:rsidR="00824BBB">
        <w:rPr>
          <w:u w:val="single"/>
        </w:rPr>
        <w:t>___</w:t>
      </w:r>
      <w:r w:rsidRPr="00515132">
        <w:rPr>
          <w:u w:val="single"/>
        </w:rPr>
        <w:t>№</w:t>
      </w:r>
      <w:r w:rsidR="004B3477">
        <w:t>__</w:t>
      </w:r>
      <w:r w:rsidR="00B33B48" w:rsidRPr="00B33B48">
        <w:rPr>
          <w:u w:val="single"/>
        </w:rPr>
        <w:t>110-37-1571-25</w:t>
      </w:r>
      <w:r w:rsidR="004B3477">
        <w:t>___</w:t>
      </w:r>
    </w:p>
    <w:p w:rsidR="00FB6ABA" w:rsidRDefault="00FB6ABA" w:rsidP="004A45C2">
      <w:pPr>
        <w:tabs>
          <w:tab w:val="left" w:pos="534"/>
          <w:tab w:val="left" w:pos="2069"/>
          <w:tab w:val="left" w:pos="2518"/>
        </w:tabs>
      </w:pPr>
      <w:r>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w:t>
      </w:r>
      <w:r w:rsidR="00F102FF">
        <w:rPr>
          <w:b w:val="0"/>
        </w:rPr>
        <w:t xml:space="preserve">внесении изменений в </w:t>
      </w:r>
      <w:r w:rsidR="00F102FF" w:rsidRPr="00F40D8E">
        <w:rPr>
          <w:b w:val="0"/>
        </w:rPr>
        <w:t>муниципальн</w:t>
      </w:r>
      <w:r w:rsidR="00F102FF">
        <w:rPr>
          <w:b w:val="0"/>
        </w:rPr>
        <w:t>ую</w:t>
      </w:r>
      <w:r w:rsidR="00F102FF" w:rsidRPr="00F40D8E">
        <w:rPr>
          <w:b w:val="0"/>
        </w:rPr>
        <w:t xml:space="preserve"> программ</w:t>
      </w:r>
      <w:r w:rsidR="00F102FF">
        <w:rPr>
          <w:b w:val="0"/>
        </w:rPr>
        <w:t xml:space="preserve">у </w:t>
      </w:r>
      <w:r w:rsidR="00F102FF" w:rsidRPr="000676E7">
        <w:rPr>
          <w:b w:val="0"/>
        </w:rPr>
        <w:t>«Охрана окружающей среды территории муниципального образования «город Саянск»</w:t>
      </w:r>
      <w:r w:rsidR="00F102FF">
        <w:rPr>
          <w:b w:val="0"/>
        </w:rPr>
        <w:t xml:space="preserve"> на 2020-2027 гг», </w:t>
      </w:r>
      <w:r w:rsidR="00F102FF" w:rsidRPr="00BE707C">
        <w:rPr>
          <w:b w:val="0"/>
        </w:rPr>
        <w:t xml:space="preserve">утвержденную постановлением администрации городского округа муниципального образования «город Саянск» от </w:t>
      </w:r>
      <w:r w:rsidR="00F102FF">
        <w:rPr>
          <w:b w:val="0"/>
        </w:rPr>
        <w:t>24</w:t>
      </w:r>
      <w:r w:rsidR="00F102FF" w:rsidRPr="00BE707C">
        <w:rPr>
          <w:b w:val="0"/>
        </w:rPr>
        <w:t>.09.2019 № 110-37-1</w:t>
      </w:r>
      <w:r w:rsidR="00F102FF">
        <w:rPr>
          <w:b w:val="0"/>
        </w:rPr>
        <w:t>064</w:t>
      </w:r>
      <w:r w:rsidR="00F102FF"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824BBB">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40A6A" w:rsidRDefault="00F40A6A" w:rsidP="00FB6ABA">
      <w:pPr>
        <w:pStyle w:val="af0"/>
        <w:spacing w:after="0"/>
        <w:ind w:left="0" w:firstLine="567"/>
        <w:rPr>
          <w:rFonts w:ascii="Times New Roman" w:hAnsi="Times New Roman"/>
          <w:b/>
          <w:bCs/>
          <w:sz w:val="28"/>
          <w:szCs w:val="28"/>
        </w:rPr>
      </w:pPr>
    </w:p>
    <w:p w:rsidR="00126037" w:rsidRDefault="00126037" w:rsidP="00126037">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Внести </w:t>
      </w:r>
      <w:r w:rsidR="00F102FF">
        <w:rPr>
          <w:rFonts w:ascii="Times New Roman" w:hAnsi="Times New Roman" w:cs="Times New Roman"/>
          <w:color w:val="000000"/>
          <w:spacing w:val="-1"/>
          <w:sz w:val="28"/>
          <w:szCs w:val="28"/>
        </w:rPr>
        <w:t xml:space="preserve">в </w:t>
      </w:r>
      <w:r w:rsidR="00F102FF">
        <w:rPr>
          <w:rFonts w:ascii="Times New Roman" w:hAnsi="Times New Roman"/>
          <w:sz w:val="28"/>
          <w:szCs w:val="28"/>
        </w:rPr>
        <w:t xml:space="preserve">муниципальную программу «Охрана окружающей среды территории муниципального образования «город Саянск» </w:t>
      </w:r>
      <w:r w:rsidR="00F102FF"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F102FF" w:rsidRPr="00BE707C">
        <w:rPr>
          <w:rFonts w:ascii="Times New Roman" w:hAnsi="Times New Roman" w:cs="Times New Roman"/>
          <w:sz w:val="28"/>
          <w:szCs w:val="28"/>
        </w:rPr>
        <w:t>гг»</w:t>
      </w:r>
      <w:r w:rsidR="00F102FF">
        <w:rPr>
          <w:rFonts w:ascii="Times New Roman" w:hAnsi="Times New Roman" w:cs="Times New Roman"/>
          <w:sz w:val="28"/>
          <w:szCs w:val="28"/>
        </w:rPr>
        <w:t xml:space="preserve">, утвержденную </w:t>
      </w:r>
      <w:r w:rsidR="00F102FF" w:rsidRPr="00824BBB">
        <w:rPr>
          <w:rFonts w:ascii="Times New Roman" w:hAnsi="Times New Roman" w:cs="Times New Roman"/>
          <w:color w:val="000000"/>
          <w:spacing w:val="-1"/>
          <w:sz w:val="28"/>
          <w:szCs w:val="28"/>
        </w:rPr>
        <w:t>постановлением администрации городского округа муниципального образования «город Саянск» от 24.09.2019 № 110-37-1064-19</w:t>
      </w:r>
      <w:r w:rsidR="00CE4D22">
        <w:rPr>
          <w:rFonts w:ascii="Times New Roman" w:hAnsi="Times New Roman" w:cs="Times New Roman"/>
          <w:color w:val="000000"/>
          <w:spacing w:val="-1"/>
          <w:sz w:val="28"/>
          <w:szCs w:val="28"/>
        </w:rPr>
        <w:t xml:space="preserve"> (в редакуии</w:t>
      </w:r>
      <w:r w:rsidRPr="00824BBB">
        <w:rPr>
          <w:rFonts w:ascii="Times New Roman" w:hAnsi="Times New Roman" w:cs="Times New Roman"/>
          <w:color w:val="000000"/>
          <w:spacing w:val="-1"/>
          <w:sz w:val="28"/>
          <w:szCs w:val="28"/>
        </w:rPr>
        <w:t xml:space="preserve"> </w:t>
      </w:r>
      <w:r w:rsidR="00824BBB" w:rsidRPr="00824BBB">
        <w:rPr>
          <w:rFonts w:ascii="Times New Roman" w:hAnsi="Times New Roman" w:cs="Times New Roman"/>
          <w:sz w:val="28"/>
          <w:szCs w:val="28"/>
        </w:rPr>
        <w:t>от 14.05.2020 № 110-37-463-20, от 21.07.2020 № 110-37-708-20, от 26.08.2020 № 110-37-798-20, от 29.12.2020 № 110-37-1305-20, от 10.03.2021 № 110-37-273-21, от 12.05.2021 № 110-37-561-21, от 07.06.2021 № 110-37-689-21, от 27.12.2021 № 110-37-1509-21, от 19.12.2022 № 110-37-1456-22, от 28.04.2023 № 110-37-540-23, от 16.06.2023 № 110-37-742-23, от 28.09.2023 № 110-37-1113-23, от 26.12.2023 № 110-37-1590-23, от 25.04.2024 № 110-37-546-24, от 19.07.2024 № 110-37-845-24, от 23.09.2024 № 110-37-1097-24, от 26.12.2024 № 110-37-1612-24, от 28.04.2025 № 110-37-551-25, от 29.07.2025 № 110-37-935-25</w:t>
      </w:r>
      <w:r w:rsidR="00CE4D22">
        <w:rPr>
          <w:rFonts w:ascii="Times New Roman" w:hAnsi="Times New Roman" w:cs="Times New Roman"/>
          <w:sz w:val="28"/>
          <w:szCs w:val="28"/>
        </w:rPr>
        <w:t>)</w:t>
      </w:r>
      <w:r w:rsidR="00833327" w:rsidRPr="00824BBB">
        <w:rPr>
          <w:rFonts w:ascii="Times New Roman" w:hAnsi="Times New Roman" w:cs="Times New Roman"/>
          <w:color w:val="000000"/>
          <w:spacing w:val="-1"/>
          <w:sz w:val="28"/>
          <w:szCs w:val="28"/>
        </w:rPr>
        <w:t>,</w:t>
      </w:r>
      <w:r w:rsidR="00824BBB">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следующие изменения:</w:t>
      </w:r>
    </w:p>
    <w:p w:rsidR="005D6D39" w:rsidRPr="00680F8A" w:rsidRDefault="00126037" w:rsidP="00EA701C">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1.1</w:t>
      </w:r>
      <w:r w:rsidR="00EA701C">
        <w:rPr>
          <w:rFonts w:ascii="Times New Roman" w:hAnsi="Times New Roman"/>
          <w:bCs/>
          <w:color w:val="000000"/>
          <w:spacing w:val="-1"/>
          <w:sz w:val="28"/>
          <w:szCs w:val="28"/>
        </w:rPr>
        <w:t>.</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331"/>
        <w:gridCol w:w="7242"/>
      </w:tblGrid>
      <w:tr w:rsidR="005D6D39" w:rsidRPr="00DA2ADD" w:rsidTr="00150D26">
        <w:tc>
          <w:tcPr>
            <w:tcW w:w="228"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005D6D39" w:rsidRPr="00DA2ADD">
              <w:rPr>
                <w:rFonts w:ascii="Times New Roman" w:hAnsi="Times New Roman" w:cs="Times New Roman"/>
                <w:color w:val="000000" w:themeColor="text1"/>
                <w:sz w:val="24"/>
                <w:szCs w:val="24"/>
              </w:rPr>
              <w:t>.</w:t>
            </w:r>
          </w:p>
        </w:tc>
        <w:tc>
          <w:tcPr>
            <w:tcW w:w="1162"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611" w:type="pct"/>
          </w:tcPr>
          <w:p w:rsidR="005D6D39" w:rsidRPr="00E23EE4" w:rsidRDefault="00BC58A0" w:rsidP="00BC58A0">
            <w:pPr>
              <w:pStyle w:val="ConsPlusNormal"/>
              <w:jc w:val="both"/>
              <w:rPr>
                <w:color w:val="000000" w:themeColor="text1"/>
                <w:sz w:val="24"/>
                <w:szCs w:val="24"/>
              </w:rPr>
            </w:pPr>
            <w:r>
              <w:rPr>
                <w:color w:val="000000" w:themeColor="text1"/>
                <w:sz w:val="24"/>
                <w:szCs w:val="24"/>
              </w:rPr>
              <w:t xml:space="preserve">1. </w:t>
            </w:r>
            <w:r w:rsidR="005D6D39" w:rsidRPr="00E23EE4">
              <w:rPr>
                <w:color w:val="000000" w:themeColor="text1"/>
                <w:sz w:val="24"/>
                <w:szCs w:val="24"/>
              </w:rPr>
              <w:t xml:space="preserve">Общий объем финансирования муниципальной программы составляет </w:t>
            </w:r>
            <w:r w:rsidR="000967A9">
              <w:rPr>
                <w:color w:val="000000" w:themeColor="text1"/>
                <w:sz w:val="24"/>
                <w:szCs w:val="24"/>
              </w:rPr>
              <w:t>80 295</w:t>
            </w:r>
            <w:r w:rsidR="005D6D39"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70616A">
              <w:rPr>
                <w:color w:val="000000" w:themeColor="text1"/>
                <w:sz w:val="24"/>
                <w:szCs w:val="24"/>
              </w:rPr>
              <w:t>59</w:t>
            </w:r>
            <w:r w:rsidR="00BC58A0">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6021</w:t>
            </w:r>
            <w:r w:rsidR="00BC58A0">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4A5CE3">
              <w:rPr>
                <w:color w:val="000000" w:themeColor="text1"/>
                <w:sz w:val="24"/>
                <w:szCs w:val="24"/>
              </w:rPr>
              <w:t>18517</w:t>
            </w:r>
            <w:r w:rsidR="00BC58A0">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BC58A0">
              <w:rPr>
                <w:color w:val="000000" w:themeColor="text1"/>
                <w:sz w:val="24"/>
                <w:szCs w:val="24"/>
              </w:rPr>
              <w:t xml:space="preserve"> 6661 </w:t>
            </w:r>
            <w:r w:rsidRPr="00E23EE4">
              <w:rPr>
                <w:color w:val="000000" w:themeColor="text1"/>
                <w:sz w:val="24"/>
                <w:szCs w:val="24"/>
              </w:rPr>
              <w:t>тыс. руб.</w:t>
            </w:r>
          </w:p>
          <w:p w:rsidR="005D6D39"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0967A9">
              <w:rPr>
                <w:color w:val="000000" w:themeColor="text1"/>
                <w:sz w:val="24"/>
                <w:szCs w:val="24"/>
              </w:rPr>
              <w:t>7 949</w:t>
            </w:r>
            <w:r w:rsidRPr="00E23EE4">
              <w:rPr>
                <w:color w:val="000000" w:themeColor="text1"/>
                <w:sz w:val="24"/>
                <w:szCs w:val="24"/>
              </w:rPr>
              <w:t xml:space="preserve"> тыс. 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0967A9">
              <w:rPr>
                <w:color w:val="000000" w:themeColor="text1"/>
                <w:sz w:val="24"/>
                <w:szCs w:val="24"/>
              </w:rPr>
              <w:t>7 260</w:t>
            </w:r>
            <w:r>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0967A9">
              <w:rPr>
                <w:rFonts w:ascii="Times New Roman" w:hAnsi="Times New Roman" w:cs="Times New Roman"/>
                <w:color w:val="000000" w:themeColor="text1"/>
                <w:sz w:val="24"/>
                <w:szCs w:val="24"/>
              </w:rPr>
              <w:t>39 638</w:t>
            </w:r>
            <w:r w:rsidR="00BC58A0">
              <w:rPr>
                <w:rFonts w:ascii="Times New Roman" w:hAnsi="Times New Roman" w:cs="Times New Roman"/>
                <w:color w:val="000000" w:themeColor="text1"/>
                <w:sz w:val="24"/>
                <w:szCs w:val="24"/>
              </w:rPr>
              <w:t xml:space="preserve"> </w:t>
            </w:r>
            <w:r w:rsidRPr="00E23EE4">
              <w:rPr>
                <w:rFonts w:ascii="Times New Roman" w:hAnsi="Times New Roman" w:cs="Times New Roman"/>
                <w:color w:val="000000" w:themeColor="text1"/>
                <w:sz w:val="24"/>
                <w:szCs w:val="24"/>
              </w:rPr>
              <w:t>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w:t>
            </w:r>
            <w:r w:rsidR="00A22F9F">
              <w:rPr>
                <w:color w:val="000000" w:themeColor="text1"/>
                <w:sz w:val="24"/>
                <w:szCs w:val="24"/>
              </w:rPr>
              <w:t>8</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A22F9F">
              <w:rPr>
                <w:color w:val="000000" w:themeColor="text1"/>
                <w:sz w:val="24"/>
                <w:szCs w:val="24"/>
              </w:rPr>
              <w:t>1</w:t>
            </w:r>
            <w:r w:rsidR="0070616A">
              <w:rPr>
                <w:color w:val="000000" w:themeColor="text1"/>
                <w:sz w:val="24"/>
                <w:szCs w:val="24"/>
              </w:rPr>
              <w:t>79</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A22F9F">
              <w:rPr>
                <w:color w:val="000000" w:themeColor="text1"/>
                <w:sz w:val="24"/>
                <w:szCs w:val="24"/>
              </w:rPr>
              <w:t>700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4A5CE3">
              <w:rPr>
                <w:color w:val="000000" w:themeColor="text1"/>
                <w:sz w:val="24"/>
                <w:szCs w:val="24"/>
              </w:rPr>
              <w:t>16366</w:t>
            </w:r>
            <w:r w:rsidR="00BC58A0">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BC58A0">
              <w:rPr>
                <w:color w:val="000000" w:themeColor="text1"/>
                <w:sz w:val="24"/>
                <w:szCs w:val="24"/>
              </w:rPr>
              <w:t xml:space="preserve"> 4510 </w:t>
            </w:r>
            <w:r w:rsidRPr="00E23EE4">
              <w:rPr>
                <w:color w:val="000000" w:themeColor="text1"/>
                <w:sz w:val="24"/>
                <w:szCs w:val="24"/>
              </w:rPr>
              <w:t xml:space="preserve">тыс. руб. </w:t>
            </w:r>
          </w:p>
          <w:p w:rsidR="005D6D39"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w:t>
            </w:r>
            <w:r w:rsidR="000967A9">
              <w:rPr>
                <w:color w:val="000000" w:themeColor="text1"/>
                <w:sz w:val="24"/>
                <w:szCs w:val="24"/>
              </w:rPr>
              <w:t>6 067</w:t>
            </w:r>
            <w:r w:rsidR="00BC58A0">
              <w:rPr>
                <w:color w:val="000000" w:themeColor="text1"/>
                <w:sz w:val="24"/>
                <w:szCs w:val="24"/>
              </w:rPr>
              <w:t xml:space="preserve"> </w:t>
            </w:r>
            <w:r w:rsidRPr="00E23EE4">
              <w:rPr>
                <w:color w:val="000000" w:themeColor="text1"/>
                <w:sz w:val="24"/>
                <w:szCs w:val="24"/>
              </w:rPr>
              <w:t>тыс.руб.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0967A9">
              <w:rPr>
                <w:color w:val="000000" w:themeColor="text1"/>
                <w:sz w:val="24"/>
                <w:szCs w:val="24"/>
              </w:rPr>
              <w:t>5 378</w:t>
            </w:r>
            <w:r w:rsidR="005349CD">
              <w:rPr>
                <w:color w:val="000000" w:themeColor="text1"/>
                <w:sz w:val="24"/>
                <w:szCs w:val="24"/>
              </w:rPr>
              <w:t xml:space="preserve"> </w:t>
            </w:r>
            <w:r>
              <w:rPr>
                <w:color w:val="000000" w:themeColor="text1"/>
                <w:sz w:val="24"/>
                <w:szCs w:val="24"/>
              </w:rPr>
              <w:t>тыс.руб.</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0967A9">
              <w:rPr>
                <w:rFonts w:ascii="Times New Roman" w:hAnsi="Times New Roman" w:cs="Times New Roman"/>
                <w:color w:val="000000" w:themeColor="text1"/>
                <w:sz w:val="24"/>
                <w:szCs w:val="24"/>
              </w:rPr>
              <w:t>40 657</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5349CD">
              <w:rPr>
                <w:color w:val="000000" w:themeColor="text1"/>
                <w:sz w:val="24"/>
                <w:szCs w:val="24"/>
              </w:rPr>
              <w:t xml:space="preserve"> </w:t>
            </w:r>
            <w:r w:rsidR="00ED6A94" w:rsidRPr="00E23EE4">
              <w:rPr>
                <w:color w:val="000000" w:themeColor="text1"/>
                <w:sz w:val="24"/>
                <w:szCs w:val="24"/>
              </w:rPr>
              <w:t>4321</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4A5CE3">
              <w:rPr>
                <w:color w:val="000000" w:themeColor="text1"/>
                <w:sz w:val="24"/>
                <w:szCs w:val="24"/>
              </w:rPr>
              <w:t>2151</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5349CD">
              <w:rPr>
                <w:color w:val="000000" w:themeColor="text1"/>
                <w:sz w:val="24"/>
                <w:szCs w:val="24"/>
              </w:rPr>
              <w:t>2151</w:t>
            </w:r>
            <w:r w:rsidRPr="00E23EE4">
              <w:rPr>
                <w:color w:val="000000" w:themeColor="text1"/>
                <w:sz w:val="24"/>
                <w:szCs w:val="24"/>
              </w:rPr>
              <w:t xml:space="preserve"> тыс. руб.</w:t>
            </w:r>
          </w:p>
          <w:p w:rsidR="005D6D39" w:rsidRDefault="00060956" w:rsidP="009B606F">
            <w:pPr>
              <w:pStyle w:val="ConsPlusNormal"/>
              <w:jc w:val="both"/>
              <w:rPr>
                <w:color w:val="000000" w:themeColor="text1"/>
                <w:sz w:val="24"/>
                <w:szCs w:val="24"/>
              </w:rPr>
            </w:pPr>
            <w:r>
              <w:rPr>
                <w:color w:val="000000" w:themeColor="text1"/>
                <w:sz w:val="24"/>
                <w:szCs w:val="24"/>
              </w:rPr>
              <w:t xml:space="preserve">2026 – </w:t>
            </w:r>
            <w:bookmarkStart w:id="0" w:name="_GoBack"/>
            <w:bookmarkEnd w:id="0"/>
            <w:r w:rsidR="000967A9">
              <w:rPr>
                <w:color w:val="000000" w:themeColor="text1"/>
                <w:sz w:val="24"/>
                <w:szCs w:val="24"/>
              </w:rPr>
              <w:t>1 882</w:t>
            </w:r>
            <w:r>
              <w:rPr>
                <w:color w:val="000000" w:themeColor="text1"/>
                <w:sz w:val="24"/>
                <w:szCs w:val="24"/>
              </w:rPr>
              <w:t xml:space="preserve"> тыс. руб.</w:t>
            </w:r>
          </w:p>
          <w:p w:rsidR="00B140D2" w:rsidRPr="00DA2ADD" w:rsidRDefault="00B140D2" w:rsidP="000967A9">
            <w:pPr>
              <w:pStyle w:val="ConsPlusNormal"/>
              <w:jc w:val="both"/>
              <w:rPr>
                <w:color w:val="000000" w:themeColor="text1"/>
                <w:sz w:val="24"/>
                <w:szCs w:val="24"/>
              </w:rPr>
            </w:pPr>
            <w:r>
              <w:rPr>
                <w:color w:val="000000" w:themeColor="text1"/>
                <w:sz w:val="24"/>
                <w:szCs w:val="24"/>
              </w:rPr>
              <w:t xml:space="preserve">2027 – </w:t>
            </w:r>
            <w:r w:rsidR="000967A9">
              <w:rPr>
                <w:color w:val="000000" w:themeColor="text1"/>
                <w:sz w:val="24"/>
                <w:szCs w:val="24"/>
              </w:rPr>
              <w:t>1 882</w:t>
            </w:r>
            <w:r w:rsidR="005349CD">
              <w:rPr>
                <w:color w:val="000000" w:themeColor="text1"/>
                <w:sz w:val="24"/>
                <w:szCs w:val="24"/>
              </w:rPr>
              <w:t xml:space="preserve"> </w:t>
            </w:r>
            <w:r>
              <w:rPr>
                <w:color w:val="000000" w:themeColor="text1"/>
                <w:sz w:val="24"/>
                <w:szCs w:val="24"/>
              </w:rPr>
              <w:t>тыс.руб.</w:t>
            </w:r>
          </w:p>
        </w:tc>
      </w:tr>
    </w:tbl>
    <w:p w:rsidR="00DB3581" w:rsidRPr="007F6C7E" w:rsidRDefault="00EC0ED2" w:rsidP="00417C7A">
      <w:pPr>
        <w:autoSpaceDE w:val="0"/>
        <w:autoSpaceDN w:val="0"/>
        <w:adjustRightInd w:val="0"/>
        <w:ind w:firstLine="709"/>
        <w:jc w:val="both"/>
        <w:rPr>
          <w:color w:val="000000" w:themeColor="text1"/>
          <w:sz w:val="28"/>
          <w:szCs w:val="28"/>
        </w:rPr>
      </w:pPr>
      <w:r>
        <w:rPr>
          <w:color w:val="000000" w:themeColor="text1"/>
          <w:sz w:val="28"/>
          <w:szCs w:val="28"/>
        </w:rPr>
        <w:t>1</w:t>
      </w:r>
      <w:r w:rsidR="00C81136">
        <w:rPr>
          <w:color w:val="000000" w:themeColor="text1"/>
          <w:sz w:val="28"/>
          <w:szCs w:val="28"/>
        </w:rPr>
        <w:t>.</w:t>
      </w:r>
      <w:r w:rsidR="00EA701C">
        <w:rPr>
          <w:color w:val="000000" w:themeColor="text1"/>
          <w:sz w:val="28"/>
          <w:szCs w:val="28"/>
        </w:rPr>
        <w:t>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F40A6A">
          <w:footerReference w:type="even" r:id="rId8"/>
          <w:pgSz w:w="11906" w:h="16838"/>
          <w:pgMar w:top="993" w:right="566" w:bottom="1276" w:left="1418" w:header="709" w:footer="709" w:gutter="0"/>
          <w:cols w:space="720"/>
        </w:sect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lastRenderedPageBreak/>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95"/>
        <w:gridCol w:w="1558"/>
        <w:gridCol w:w="1134"/>
        <w:gridCol w:w="1134"/>
        <w:gridCol w:w="991"/>
        <w:gridCol w:w="851"/>
        <w:gridCol w:w="851"/>
        <w:gridCol w:w="851"/>
        <w:gridCol w:w="710"/>
        <w:gridCol w:w="851"/>
        <w:gridCol w:w="710"/>
        <w:gridCol w:w="770"/>
        <w:gridCol w:w="12"/>
        <w:gridCol w:w="9"/>
        <w:gridCol w:w="25"/>
        <w:gridCol w:w="16"/>
        <w:gridCol w:w="16"/>
        <w:gridCol w:w="798"/>
        <w:gridCol w:w="1031"/>
      </w:tblGrid>
      <w:tr w:rsidR="00060956" w:rsidRPr="00B140D2" w:rsidTr="00F42D7F">
        <w:trPr>
          <w:trHeight w:val="1750"/>
        </w:trPr>
        <w:tc>
          <w:tcPr>
            <w:tcW w:w="182"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п/п</w:t>
            </w:r>
          </w:p>
        </w:tc>
        <w:tc>
          <w:tcPr>
            <w:tcW w:w="865"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Наименование основных</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мероприятий </w:t>
            </w:r>
          </w:p>
        </w:tc>
        <w:tc>
          <w:tcPr>
            <w:tcW w:w="500"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Объем финансирования всего, тыс. руб.</w:t>
            </w:r>
          </w:p>
        </w:tc>
        <w:tc>
          <w:tcPr>
            <w:tcW w:w="2075" w:type="pct"/>
            <w:gridSpan w:val="13"/>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В том числе по годам</w:t>
            </w:r>
          </w:p>
        </w:tc>
        <w:tc>
          <w:tcPr>
            <w:tcW w:w="33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Связь с показателями результативности  программы</w:t>
            </w:r>
          </w:p>
        </w:tc>
      </w:tr>
      <w:tr w:rsidR="00F42D7F" w:rsidRPr="00B140D2" w:rsidTr="00F42D7F">
        <w:tc>
          <w:tcPr>
            <w:tcW w:w="182"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2020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2021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2022 </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2024 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2025 год</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2026 год</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Pr>
                <w:sz w:val="20"/>
                <w:szCs w:val="20"/>
              </w:rPr>
              <w:t>2027 год</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4</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sidRPr="00B140D2">
              <w:rPr>
                <w:rFonts w:ascii="Times New Roman" w:hAnsi="Times New Roman" w:cs="Times New Roman"/>
              </w:rPr>
              <w:t>13</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Pr>
                <w:rFonts w:ascii="Times New Roman" w:hAnsi="Times New Roman" w:cs="Times New Roman"/>
              </w:rPr>
              <w:t>14</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42D7F">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5</w:t>
            </w:r>
          </w:p>
        </w:tc>
      </w:tr>
      <w:tr w:rsidR="007F6C7E" w:rsidRPr="00B140D2" w:rsidTr="00B140D2">
        <w:trPr>
          <w:trHeight w:val="225"/>
        </w:trPr>
        <w:tc>
          <w:tcPr>
            <w:tcW w:w="18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4818" w:type="pct"/>
            <w:gridSpan w:val="19"/>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F42D7F" w:rsidRPr="00B140D2" w:rsidTr="00731C89">
        <w:trPr>
          <w:trHeight w:val="1992"/>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rPr>
              <w:t>Саянск»</w:t>
            </w:r>
          </w:p>
        </w:tc>
        <w:tc>
          <w:tcPr>
            <w:tcW w:w="500" w:type="pct"/>
            <w:tcBorders>
              <w:top w:val="single" w:sz="4" w:space="0" w:color="auto"/>
              <w:left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rPr>
                <w:sz w:val="20"/>
                <w:szCs w:val="20"/>
              </w:rPr>
            </w:pPr>
          </w:p>
        </w:tc>
        <w:tc>
          <w:tcPr>
            <w:tcW w:w="364" w:type="pct"/>
            <w:tcBorders>
              <w:top w:val="single" w:sz="4" w:space="0" w:color="auto"/>
              <w:left w:val="single" w:sz="4" w:space="0" w:color="auto"/>
              <w:right w:val="single" w:sz="4" w:space="0" w:color="auto"/>
            </w:tcBorders>
          </w:tcPr>
          <w:p w:rsidR="00F42D7F" w:rsidRPr="00B140D2" w:rsidRDefault="00F42D7F" w:rsidP="00B140D2">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Default="00F42D7F" w:rsidP="00DB3581">
            <w:pPr>
              <w:pStyle w:val="ConsPlusTitlePage"/>
              <w:jc w:val="center"/>
              <w:rPr>
                <w:rFonts w:ascii="Times New Roman" w:hAnsi="Times New Roman" w:cs="Times New Roman"/>
                <w:lang w:val="en-US"/>
              </w:rPr>
            </w:pPr>
            <w:r w:rsidRPr="00B140D2">
              <w:rPr>
                <w:rFonts w:ascii="Times New Roman" w:hAnsi="Times New Roman" w:cs="Times New Roman"/>
              </w:rPr>
              <w:t>Областной бюджет</w:t>
            </w: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Pr="000566A0" w:rsidRDefault="000566A0"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Default="007D5A61" w:rsidP="00DB3581">
            <w:pPr>
              <w:pStyle w:val="ConsPlusTitlePage"/>
              <w:jc w:val="center"/>
              <w:rPr>
                <w:rFonts w:ascii="Times New Roman" w:hAnsi="Times New Roman" w:cs="Times New Roman"/>
              </w:rPr>
            </w:pPr>
            <w:r>
              <w:rPr>
                <w:rFonts w:ascii="Times New Roman" w:hAnsi="Times New Roman" w:cs="Times New Roman"/>
              </w:rPr>
              <w:t>10</w:t>
            </w:r>
            <w:r w:rsidR="007C5332">
              <w:rPr>
                <w:rFonts w:ascii="Times New Roman" w:hAnsi="Times New Roman" w:cs="Times New Roman"/>
              </w:rPr>
              <w:t>856</w:t>
            </w: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Pr="00B140D2" w:rsidRDefault="000566A0"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524</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984</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1431</w:t>
            </w:r>
          </w:p>
        </w:tc>
        <w:tc>
          <w:tcPr>
            <w:tcW w:w="273" w:type="pct"/>
            <w:tcBorders>
              <w:top w:val="single" w:sz="4" w:space="0" w:color="auto"/>
              <w:left w:val="single" w:sz="4" w:space="0" w:color="auto"/>
              <w:right w:val="single" w:sz="4" w:space="0" w:color="auto"/>
            </w:tcBorders>
          </w:tcPr>
          <w:p w:rsidR="00F42D7F" w:rsidRPr="00C04592" w:rsidRDefault="00F42D7F" w:rsidP="002D1363">
            <w:pPr>
              <w:pStyle w:val="ConsPlusTitlePage"/>
              <w:jc w:val="center"/>
              <w:rPr>
                <w:rFonts w:ascii="Times New Roman" w:hAnsi="Times New Roman" w:cs="Times New Roman"/>
              </w:rPr>
            </w:pPr>
            <w:r w:rsidRPr="00C04592">
              <w:rPr>
                <w:rFonts w:ascii="Times New Roman" w:hAnsi="Times New Roman" w:cs="Times New Roman"/>
              </w:rPr>
              <w:t>164</w:t>
            </w:r>
            <w:r w:rsidR="002D1363">
              <w:rPr>
                <w:rFonts w:ascii="Times New Roman" w:hAnsi="Times New Roman" w:cs="Times New Roman"/>
              </w:rPr>
              <w:t>5</w:t>
            </w:r>
          </w:p>
        </w:tc>
        <w:tc>
          <w:tcPr>
            <w:tcW w:w="228" w:type="pct"/>
            <w:tcBorders>
              <w:top w:val="single" w:sz="4" w:space="0" w:color="auto"/>
              <w:left w:val="single" w:sz="4" w:space="0" w:color="auto"/>
              <w:right w:val="single" w:sz="4" w:space="0" w:color="auto"/>
            </w:tcBorders>
          </w:tcPr>
          <w:p w:rsidR="000566A0" w:rsidRPr="00B140D2" w:rsidRDefault="0016229D" w:rsidP="006B05DE">
            <w:pPr>
              <w:pStyle w:val="ConsPlusTitlePage"/>
              <w:jc w:val="center"/>
              <w:rPr>
                <w:rFonts w:ascii="Times New Roman" w:hAnsi="Times New Roman" w:cs="Times New Roman"/>
              </w:rPr>
            </w:pPr>
            <w:r>
              <w:rPr>
                <w:rFonts w:ascii="Times New Roman" w:hAnsi="Times New Roman" w:cs="Times New Roman"/>
              </w:rPr>
              <w:t>2151</w:t>
            </w:r>
          </w:p>
        </w:tc>
        <w:tc>
          <w:tcPr>
            <w:tcW w:w="271" w:type="pct"/>
            <w:gridSpan w:val="6"/>
            <w:tcBorders>
              <w:top w:val="single" w:sz="4" w:space="0" w:color="auto"/>
              <w:left w:val="single" w:sz="4" w:space="0" w:color="auto"/>
              <w:right w:val="single" w:sz="4" w:space="0" w:color="auto"/>
            </w:tcBorders>
          </w:tcPr>
          <w:p w:rsidR="00F42D7F"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p w:rsidR="0016229D" w:rsidRDefault="0016229D" w:rsidP="006B05DE">
            <w:pPr>
              <w:pStyle w:val="ConsPlusTitlePage"/>
              <w:jc w:val="center"/>
              <w:rPr>
                <w:rFonts w:ascii="Times New Roman" w:hAnsi="Times New Roman" w:cs="Times New Roman"/>
              </w:rPr>
            </w:pPr>
          </w:p>
          <w:p w:rsidR="0016229D" w:rsidRDefault="0016229D" w:rsidP="006B05DE">
            <w:pPr>
              <w:pStyle w:val="ConsPlusTitlePage"/>
              <w:jc w:val="center"/>
              <w:rPr>
                <w:rFonts w:ascii="Times New Roman" w:hAnsi="Times New Roman" w:cs="Times New Roman"/>
              </w:rPr>
            </w:pPr>
          </w:p>
          <w:p w:rsidR="0016229D" w:rsidRDefault="0016229D" w:rsidP="006B05DE">
            <w:pPr>
              <w:pStyle w:val="ConsPlusTitlePage"/>
              <w:jc w:val="center"/>
              <w:rPr>
                <w:rFonts w:ascii="Times New Roman" w:hAnsi="Times New Roman" w:cs="Times New Roman"/>
              </w:rPr>
            </w:pPr>
          </w:p>
          <w:p w:rsidR="0016229D" w:rsidRDefault="0016229D" w:rsidP="006B05DE">
            <w:pPr>
              <w:pStyle w:val="ConsPlusTitlePage"/>
              <w:jc w:val="center"/>
              <w:rPr>
                <w:rFonts w:ascii="Times New Roman" w:hAnsi="Times New Roman" w:cs="Times New Roman"/>
              </w:rPr>
            </w:pPr>
          </w:p>
          <w:p w:rsidR="0016229D" w:rsidRPr="00B140D2" w:rsidRDefault="0016229D" w:rsidP="006B05DE">
            <w:pPr>
              <w:pStyle w:val="ConsPlusTitlePage"/>
              <w:jc w:val="center"/>
              <w:rPr>
                <w:rFonts w:ascii="Times New Roman" w:hAnsi="Times New Roman" w:cs="Times New Roman"/>
              </w:rPr>
            </w:pPr>
          </w:p>
        </w:tc>
        <w:tc>
          <w:tcPr>
            <w:tcW w:w="256" w:type="pct"/>
            <w:tcBorders>
              <w:top w:val="single" w:sz="4" w:space="0" w:color="auto"/>
              <w:left w:val="single" w:sz="4" w:space="0" w:color="auto"/>
              <w:right w:val="single" w:sz="4" w:space="0" w:color="auto"/>
            </w:tcBorders>
          </w:tcPr>
          <w:p w:rsidR="00F42D7F" w:rsidRPr="00B140D2"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r>
      <w:tr w:rsidR="00F42D7F" w:rsidRPr="00B140D2" w:rsidTr="00731C89">
        <w:trPr>
          <w:trHeight w:val="848"/>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AE1DD2">
            <w:pPr>
              <w:pStyle w:val="ConsPlusTitlePage"/>
              <w:rPr>
                <w:rFonts w:ascii="Times New Roman" w:hAnsi="Times New Roman" w:cs="Times New Roman"/>
              </w:rPr>
            </w:pPr>
            <w:r w:rsidRPr="00B140D2">
              <w:rPr>
                <w:rFonts w:ascii="Times New Roman" w:hAnsi="Times New Roman" w:cs="Times New Roman"/>
                <w:b/>
              </w:rPr>
              <w:t>Мероприятие 2.</w:t>
            </w:r>
            <w:r w:rsidRPr="00B140D2">
              <w:rPr>
                <w:rFonts w:ascii="Times New Roman" w:hAnsi="Times New Roman" w:cs="Times New Roman"/>
              </w:rPr>
              <w:t xml:space="preserve"> Ликвидация несанкционированных свалок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2020 -202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A1473C" w:rsidP="00DB3581">
            <w:pPr>
              <w:pStyle w:val="ConsPlusTitlePage"/>
              <w:jc w:val="center"/>
              <w:rPr>
                <w:rFonts w:ascii="Times New Roman" w:hAnsi="Times New Roman" w:cs="Times New Roman"/>
              </w:rPr>
            </w:pPr>
            <w:r w:rsidRPr="00A1473C">
              <w:rPr>
                <w:rFonts w:ascii="Times New Roman" w:hAnsi="Times New Roman" w:cs="Times New Roman"/>
              </w:rPr>
              <w:t>28333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145</w:t>
            </w:r>
            <w:r w:rsidR="00AC6B5C">
              <w:rPr>
                <w:rFonts w:ascii="Times New Roman" w:hAnsi="Times New Roman" w:cs="Times New Roman"/>
              </w:rPr>
              <w:t>61</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1E4859" w:rsidP="00DB3581">
            <w:pPr>
              <w:pStyle w:val="ConsPlusTitlePage"/>
              <w:jc w:val="center"/>
              <w:rPr>
                <w:rFonts w:ascii="Times New Roman" w:hAnsi="Times New Roman" w:cs="Times New Roman"/>
              </w:rPr>
            </w:pPr>
            <w:r>
              <w:rPr>
                <w:rFonts w:ascii="Times New Roman" w:hAnsi="Times New Roman" w:cs="Times New Roman"/>
              </w:rPr>
              <w:t>3262</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352EB2" w:rsidP="00275B83">
            <w:pPr>
              <w:pStyle w:val="ConsPlusTitlePage"/>
              <w:jc w:val="center"/>
              <w:rPr>
                <w:rFonts w:ascii="Times New Roman" w:hAnsi="Times New Roman" w:cs="Times New Roman"/>
              </w:rPr>
            </w:pPr>
            <w:r>
              <w:rPr>
                <w:rFonts w:ascii="Times New Roman" w:hAnsi="Times New Roman" w:cs="Times New Roman"/>
              </w:rPr>
              <w:t>5152</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D17B56" w:rsidP="00352EB2">
            <w:pPr>
              <w:pStyle w:val="ConsPlusTitlePage"/>
              <w:jc w:val="center"/>
              <w:rPr>
                <w:rFonts w:ascii="Times New Roman" w:hAnsi="Times New Roman" w:cs="Times New Roman"/>
              </w:rPr>
            </w:pPr>
            <w:r>
              <w:rPr>
                <w:rFonts w:ascii="Times New Roman" w:hAnsi="Times New Roman" w:cs="Times New Roman"/>
              </w:rPr>
              <w:t>5</w:t>
            </w:r>
            <w:r w:rsidR="00352EB2">
              <w:rPr>
                <w:rFonts w:ascii="Times New Roman" w:hAnsi="Times New Roman" w:cs="Times New Roman"/>
              </w:rPr>
              <w:t>358</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r>
      <w:tr w:rsidR="00F42D7F" w:rsidRPr="00B140D2" w:rsidTr="00731C89">
        <w:trPr>
          <w:trHeight w:val="922"/>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rPr>
                <w:rFonts w:ascii="Times New Roman" w:hAnsi="Times New Roman" w:cs="Times New Roman"/>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C8728C" w:rsidRDefault="00C8728C" w:rsidP="00DB3581">
            <w:pPr>
              <w:pStyle w:val="ConsPlusTitlePage"/>
              <w:jc w:val="center"/>
              <w:rPr>
                <w:rFonts w:ascii="Times New Roman" w:hAnsi="Times New Roman" w:cs="Times New Roman"/>
              </w:rPr>
            </w:pPr>
          </w:p>
          <w:p w:rsidR="00C8728C" w:rsidRPr="00B140D2" w:rsidRDefault="00C8728C" w:rsidP="00DB3581">
            <w:pPr>
              <w:pStyle w:val="ConsPlusTitlePage"/>
              <w:jc w:val="center"/>
              <w:rPr>
                <w:rFonts w:ascii="Times New Roman" w:hAnsi="Times New Roman" w:cs="Times New Roman"/>
              </w:rPr>
            </w:pPr>
            <w:r>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Default="00A1473C" w:rsidP="00E5424D">
            <w:pPr>
              <w:pStyle w:val="ConsPlusTitlePage"/>
              <w:jc w:val="center"/>
              <w:rPr>
                <w:rFonts w:ascii="Times New Roman" w:hAnsi="Times New Roman" w:cs="Times New Roman"/>
              </w:rPr>
            </w:pPr>
            <w:r w:rsidRPr="00A1473C">
              <w:rPr>
                <w:rFonts w:ascii="Times New Roman" w:hAnsi="Times New Roman" w:cs="Times New Roman"/>
              </w:rPr>
              <w:t>2525</w:t>
            </w:r>
          </w:p>
          <w:p w:rsidR="002D1363" w:rsidRDefault="002D1363" w:rsidP="00E5424D">
            <w:pPr>
              <w:pStyle w:val="ConsPlusTitlePage"/>
              <w:jc w:val="center"/>
              <w:rPr>
                <w:rFonts w:ascii="Times New Roman" w:hAnsi="Times New Roman" w:cs="Times New Roman"/>
              </w:rPr>
            </w:pPr>
          </w:p>
          <w:p w:rsidR="002D1363" w:rsidRDefault="002D1363" w:rsidP="00E5424D">
            <w:pPr>
              <w:pStyle w:val="ConsPlusTitlePage"/>
              <w:jc w:val="center"/>
              <w:rPr>
                <w:rFonts w:ascii="Times New Roman" w:hAnsi="Times New Roman" w:cs="Times New Roman"/>
              </w:rPr>
            </w:pPr>
          </w:p>
          <w:p w:rsidR="002D1363" w:rsidRPr="00B140D2" w:rsidRDefault="002D1363" w:rsidP="00E5424D">
            <w:pPr>
              <w:pStyle w:val="ConsPlusTitlePage"/>
              <w:jc w:val="center"/>
              <w:rPr>
                <w:rFonts w:ascii="Times New Roman" w:hAnsi="Times New Roman" w:cs="Times New Roman"/>
              </w:rPr>
            </w:pPr>
            <w:r>
              <w:rPr>
                <w:rFonts w:ascii="Times New Roman" w:hAnsi="Times New Roman" w:cs="Times New Roman"/>
              </w:rPr>
              <w:t>506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189</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671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104</w:t>
            </w:r>
            <w:r w:rsidR="00275B83">
              <w:rPr>
                <w:rFonts w:ascii="Times New Roman" w:hAnsi="Times New Roman" w:cs="Times New Roman"/>
              </w:rPr>
              <w:t>1</w:t>
            </w:r>
          </w:p>
        </w:tc>
        <w:tc>
          <w:tcPr>
            <w:tcW w:w="273" w:type="pct"/>
            <w:tcBorders>
              <w:top w:val="single" w:sz="4" w:space="0" w:color="auto"/>
              <w:left w:val="single" w:sz="4" w:space="0" w:color="auto"/>
              <w:bottom w:val="single" w:sz="4" w:space="0" w:color="auto"/>
              <w:right w:val="single" w:sz="4" w:space="0" w:color="auto"/>
            </w:tcBorders>
          </w:tcPr>
          <w:p w:rsidR="00C8728C" w:rsidRDefault="00C8728C" w:rsidP="00AC3F44">
            <w:pPr>
              <w:pStyle w:val="ConsPlusTitlePage"/>
              <w:jc w:val="center"/>
              <w:rPr>
                <w:rFonts w:ascii="Times New Roman" w:hAnsi="Times New Roman" w:cs="Times New Roman"/>
              </w:rPr>
            </w:pPr>
            <w:r>
              <w:rPr>
                <w:rFonts w:ascii="Times New Roman" w:hAnsi="Times New Roman" w:cs="Times New Roman"/>
              </w:rPr>
              <w:t>40</w:t>
            </w:r>
          </w:p>
          <w:p w:rsidR="00C8728C" w:rsidRDefault="00C8728C" w:rsidP="00AC3F44">
            <w:pPr>
              <w:pStyle w:val="ConsPlusTitlePage"/>
              <w:jc w:val="center"/>
              <w:rPr>
                <w:rFonts w:ascii="Times New Roman" w:hAnsi="Times New Roman" w:cs="Times New Roman"/>
              </w:rPr>
            </w:pPr>
          </w:p>
          <w:p w:rsidR="00C8728C" w:rsidRDefault="00C8728C" w:rsidP="00AC3F44">
            <w:pPr>
              <w:pStyle w:val="ConsPlusTitlePage"/>
              <w:jc w:val="center"/>
              <w:rPr>
                <w:rFonts w:ascii="Times New Roman" w:hAnsi="Times New Roman" w:cs="Times New Roman"/>
              </w:rPr>
            </w:pPr>
          </w:p>
          <w:p w:rsidR="00F42D7F" w:rsidRPr="00C8728C" w:rsidRDefault="00C8728C" w:rsidP="00AC3F44">
            <w:pPr>
              <w:pStyle w:val="ConsPlusTitlePage"/>
              <w:jc w:val="center"/>
              <w:rPr>
                <w:rFonts w:ascii="Times New Roman" w:hAnsi="Times New Roman" w:cs="Times New Roman"/>
              </w:rPr>
            </w:pPr>
            <w:r w:rsidRPr="00C8728C">
              <w:rPr>
                <w:rFonts w:ascii="Times New Roman" w:hAnsi="Times New Roman" w:cs="Times New Roman"/>
              </w:rPr>
              <w:t>506</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16229D" w:rsidP="00275B83">
            <w:pPr>
              <w:pStyle w:val="ConsPlusTitlePage"/>
              <w:jc w:val="center"/>
              <w:rPr>
                <w:rFonts w:ascii="Times New Roman" w:hAnsi="Times New Roman" w:cs="Times New Roman"/>
              </w:rPr>
            </w:pPr>
            <w:r>
              <w:rPr>
                <w:rFonts w:ascii="Times New Roman" w:hAnsi="Times New Roman" w:cs="Times New Roman"/>
              </w:rPr>
              <w:t>58</w:t>
            </w:r>
            <w:r w:rsidR="001E4859">
              <w:rPr>
                <w:rFonts w:ascii="Times New Roman" w:hAnsi="Times New Roman" w:cs="Times New Roman"/>
              </w:rPr>
              <w:t>4</w:t>
            </w: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r>
      <w:tr w:rsidR="00F42D7F" w:rsidRPr="00B140D2" w:rsidTr="00731C89">
        <w:trPr>
          <w:trHeight w:val="1025"/>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4.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Осуществление полномочий в рамках соблюдения Правил благоустройства </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2020-202</w:t>
            </w:r>
            <w:r w:rsidR="00C15D3D">
              <w:rPr>
                <w:rFonts w:ascii="Times New Roman" w:hAnsi="Times New Roman" w:cs="Times New Roman"/>
              </w:rPr>
              <w:t xml:space="preserve">7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711E8" w:rsidP="00275B83">
            <w:pPr>
              <w:pStyle w:val="ConsPlusTitlePage"/>
              <w:jc w:val="center"/>
              <w:rPr>
                <w:rFonts w:ascii="Times New Roman" w:hAnsi="Times New Roman" w:cs="Times New Roman"/>
              </w:rPr>
            </w:pP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AC6B5C" w:rsidP="00AC6B5C">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7C5332" w:rsidP="00150D26">
            <w:pPr>
              <w:pStyle w:val="ConsPlusTitlePage"/>
              <w:jc w:val="center"/>
              <w:rPr>
                <w:rFonts w:ascii="Times New Roman" w:hAnsi="Times New Roman" w:cs="Times New Roman"/>
              </w:rPr>
            </w:pPr>
            <w:r>
              <w:rPr>
                <w:rFonts w:ascii="Times New Roman" w:hAnsi="Times New Roman" w:cs="Times New Roman"/>
              </w:rPr>
              <w:t>0</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B140D2" w:rsidRDefault="008A38C1" w:rsidP="00275B83">
            <w:pPr>
              <w:pStyle w:val="ConsPlusTitlePage"/>
              <w:jc w:val="center"/>
              <w:rPr>
                <w:rFonts w:ascii="Times New Roman" w:hAnsi="Times New Roman" w:cs="Times New Roman"/>
              </w:rPr>
            </w:pPr>
            <w:r>
              <w:rPr>
                <w:rFonts w:ascii="Times New Roman" w:hAnsi="Times New Roman" w:cs="Times New Roman"/>
              </w:rPr>
              <w:t>0</w:t>
            </w:r>
          </w:p>
        </w:tc>
        <w:tc>
          <w:tcPr>
            <w:tcW w:w="255" w:type="pct"/>
            <w:tcBorders>
              <w:top w:val="single" w:sz="4" w:space="0" w:color="auto"/>
              <w:left w:val="single" w:sz="4" w:space="0" w:color="auto"/>
              <w:bottom w:val="single" w:sz="4" w:space="0" w:color="auto"/>
              <w:right w:val="single" w:sz="4" w:space="0" w:color="auto"/>
            </w:tcBorders>
          </w:tcPr>
          <w:p w:rsidR="00F42D7F" w:rsidRPr="00B140D2" w:rsidRDefault="008A38C1"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1.5.</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1.5.</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5.</w:t>
            </w:r>
          </w:p>
          <w:p w:rsidR="00F42D7F" w:rsidRPr="00B140D2" w:rsidRDefault="00F42D7F" w:rsidP="00DB3581">
            <w:pPr>
              <w:autoSpaceDE w:val="0"/>
              <w:autoSpaceDN w:val="0"/>
              <w:adjustRightInd w:val="0"/>
              <w:rPr>
                <w:b/>
                <w:sz w:val="20"/>
                <w:szCs w:val="20"/>
              </w:rPr>
            </w:pPr>
            <w:r w:rsidRPr="00B140D2">
              <w:rPr>
                <w:rFonts w:eastAsia="Times New Roman"/>
                <w:color w:val="000000"/>
                <w:sz w:val="20"/>
                <w:szCs w:val="2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jc w:val="both"/>
              <w:rPr>
                <w:rFonts w:ascii="Times New Roman" w:hAnsi="Times New Roman" w:cs="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7234F">
            <w:pPr>
              <w:pStyle w:val="ConsPlusTitlePage"/>
              <w:jc w:val="center"/>
              <w:rPr>
                <w:rFonts w:ascii="Times New Roman" w:hAnsi="Times New Roman" w:cs="Times New Roman"/>
              </w:rPr>
            </w:pPr>
            <w:r w:rsidRPr="00B140D2">
              <w:rPr>
                <w:rFonts w:ascii="Times New Roman" w:hAnsi="Times New Roman" w:cs="Times New Roman"/>
              </w:rPr>
              <w:t>2021-202</w:t>
            </w:r>
            <w:r w:rsidR="00C7234F">
              <w:rPr>
                <w:rFonts w:ascii="Times New Roman" w:hAnsi="Times New Roman" w:cs="Times New Roman"/>
              </w:rPr>
              <w:t>6</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711E8" w:rsidP="00DB3581">
            <w:pPr>
              <w:pStyle w:val="ConsPlusTitlePage"/>
              <w:jc w:val="center"/>
              <w:rPr>
                <w:rFonts w:ascii="Times New Roman" w:hAnsi="Times New Roman" w:cs="Times New Roman"/>
              </w:rPr>
            </w:pPr>
            <w:r>
              <w:rPr>
                <w:rFonts w:ascii="Times New Roman" w:hAnsi="Times New Roman" w:cs="Times New Roman"/>
              </w:rPr>
              <w:t>3622</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711E8" w:rsidP="00DB3581">
            <w:pPr>
              <w:pStyle w:val="ConsPlusTitlePage"/>
              <w:jc w:val="center"/>
              <w:rPr>
                <w:rFonts w:ascii="Times New Roman" w:hAnsi="Times New Roman" w:cs="Times New Roman"/>
              </w:rPr>
            </w:pPr>
            <w:r>
              <w:rPr>
                <w:rFonts w:ascii="Times New Roman" w:hAnsi="Times New Roman" w:cs="Times New Roman"/>
              </w:rPr>
              <w:t>29295</w:t>
            </w: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5</w:t>
            </w:r>
            <w:r w:rsidR="00275B83">
              <w:rPr>
                <w:rFonts w:ascii="Times New Roman" w:hAnsi="Times New Roman" w:cs="Times New Roman"/>
                <w:color w:val="000000" w:themeColor="text1"/>
              </w:rPr>
              <w:t>70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460</w:t>
            </w:r>
            <w:r w:rsidR="00275B83">
              <w:rPr>
                <w:rFonts w:ascii="Times New Roman" w:hAnsi="Times New Roman" w:cs="Times New Roman"/>
                <w:color w:val="000000" w:themeColor="text1"/>
              </w:rPr>
              <w:t>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269</w:t>
            </w:r>
            <w:r w:rsidR="00275B83">
              <w:rPr>
                <w:rFonts w:ascii="Times New Roman" w:hAnsi="Times New Roman" w:cs="Times New Roman"/>
                <w:color w:val="000000" w:themeColor="text1"/>
              </w:rPr>
              <w:t>4</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21796</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35</w:t>
            </w:r>
            <w:r w:rsidR="00275B83">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28</w:t>
            </w:r>
            <w:r w:rsidR="00275B83">
              <w:rPr>
                <w:rFonts w:ascii="Times New Roman" w:hAnsi="Times New Roman" w:cs="Times New Roman"/>
              </w:rPr>
              <w:t>90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8728C" w:rsidP="000F7E7E">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p>
          <w:p w:rsidR="00F42D7F" w:rsidRPr="00B140D2" w:rsidRDefault="00C8728C" w:rsidP="00275B83">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16229D"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16229D" w:rsidP="00275B83">
            <w:pPr>
              <w:pStyle w:val="ConsPlusTitlePage"/>
              <w:jc w:val="center"/>
              <w:rPr>
                <w:rFonts w:ascii="Times New Roman" w:hAnsi="Times New Roman" w:cs="Times New Roman"/>
              </w:rPr>
            </w:pPr>
            <w:r>
              <w:rPr>
                <w:rFonts w:ascii="Times New Roman" w:hAnsi="Times New Roman" w:cs="Times New Roman"/>
              </w:rPr>
              <w:t>0</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C7234F" w:rsidRPr="00B140D2" w:rsidRDefault="008A38C1" w:rsidP="00C7234F">
            <w:pPr>
              <w:pStyle w:val="ConsPlusTitlePage"/>
              <w:jc w:val="center"/>
              <w:rPr>
                <w:rFonts w:ascii="Times New Roman" w:hAnsi="Times New Roman" w:cs="Times New Roman"/>
              </w:rPr>
            </w:pPr>
            <w:r>
              <w:rPr>
                <w:rFonts w:ascii="Times New Roman" w:hAnsi="Times New Roman" w:cs="Times New Roman"/>
              </w:rPr>
              <w:t>0</w:t>
            </w:r>
          </w:p>
          <w:p w:rsidR="00C7234F" w:rsidRPr="00B140D2" w:rsidRDefault="00C7234F" w:rsidP="00C7234F">
            <w:pPr>
              <w:pStyle w:val="ConsPlusTitlePage"/>
              <w:jc w:val="center"/>
              <w:rPr>
                <w:rFonts w:ascii="Times New Roman" w:hAnsi="Times New Roman" w:cs="Times New Roman"/>
              </w:rPr>
            </w:pPr>
          </w:p>
          <w:p w:rsidR="00C7234F" w:rsidRPr="00B140D2" w:rsidRDefault="00C7234F" w:rsidP="00C7234F">
            <w:pPr>
              <w:pStyle w:val="ConsPlusTitlePage"/>
              <w:jc w:val="center"/>
              <w:rPr>
                <w:rFonts w:ascii="Times New Roman" w:hAnsi="Times New Roman" w:cs="Times New Roman"/>
              </w:rPr>
            </w:pPr>
          </w:p>
          <w:p w:rsidR="00F42D7F" w:rsidRPr="00B140D2" w:rsidRDefault="008A38C1" w:rsidP="00C7234F">
            <w:pPr>
              <w:pStyle w:val="ConsPlusTitlePage"/>
              <w:jc w:val="center"/>
              <w:rPr>
                <w:rFonts w:ascii="Times New Roman" w:hAnsi="Times New Roman" w:cs="Times New Roman"/>
              </w:rPr>
            </w:pPr>
            <w:r>
              <w:rPr>
                <w:rFonts w:ascii="Times New Roman" w:hAnsi="Times New Roman" w:cs="Times New Roman"/>
              </w:rPr>
              <w:t>0</w:t>
            </w:r>
          </w:p>
        </w:tc>
        <w:tc>
          <w:tcPr>
            <w:tcW w:w="255" w:type="pct"/>
            <w:tcBorders>
              <w:top w:val="single" w:sz="4" w:space="0" w:color="auto"/>
              <w:left w:val="single" w:sz="4" w:space="0" w:color="auto"/>
              <w:bottom w:val="single" w:sz="4" w:space="0" w:color="auto"/>
              <w:right w:val="single" w:sz="4" w:space="0" w:color="auto"/>
            </w:tcBorders>
          </w:tcPr>
          <w:p w:rsidR="00CE1740" w:rsidRDefault="00CE1740" w:rsidP="00DB3581">
            <w:pPr>
              <w:pStyle w:val="ConsPlusTitlePage"/>
              <w:jc w:val="center"/>
              <w:rPr>
                <w:rFonts w:ascii="Times New Roman" w:hAnsi="Times New Roman" w:cs="Times New Roman"/>
              </w:rPr>
            </w:pPr>
          </w:p>
          <w:p w:rsidR="00F42D7F" w:rsidRDefault="00CE1740" w:rsidP="00DB3581">
            <w:pPr>
              <w:pStyle w:val="ConsPlusTitlePage"/>
              <w:jc w:val="center"/>
              <w:rPr>
                <w:rFonts w:ascii="Times New Roman" w:hAnsi="Times New Roman" w:cs="Times New Roman"/>
              </w:rPr>
            </w:pPr>
            <w:r>
              <w:rPr>
                <w:rFonts w:ascii="Times New Roman" w:hAnsi="Times New Roman" w:cs="Times New Roman"/>
              </w:rPr>
              <w:t>0</w:t>
            </w:r>
          </w:p>
          <w:p w:rsidR="00CE1740" w:rsidRDefault="00CE1740" w:rsidP="00DB3581">
            <w:pPr>
              <w:pStyle w:val="ConsPlusTitlePage"/>
              <w:jc w:val="center"/>
              <w:rPr>
                <w:rFonts w:ascii="Times New Roman" w:hAnsi="Times New Roman" w:cs="Times New Roman"/>
              </w:rPr>
            </w:pPr>
          </w:p>
          <w:p w:rsidR="00CE1740" w:rsidRDefault="00CE1740" w:rsidP="00DB3581">
            <w:pPr>
              <w:pStyle w:val="ConsPlusTitlePage"/>
              <w:jc w:val="center"/>
              <w:rPr>
                <w:rFonts w:ascii="Times New Roman" w:hAnsi="Times New Roman" w:cs="Times New Roman"/>
              </w:rPr>
            </w:pPr>
          </w:p>
          <w:p w:rsidR="00CE1740" w:rsidRPr="00B140D2" w:rsidRDefault="00CE1740"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1.7</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6.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7234F">
            <w:pPr>
              <w:pStyle w:val="ConsPlusTitlePage"/>
              <w:jc w:val="center"/>
              <w:rPr>
                <w:rFonts w:ascii="Times New Roman" w:hAnsi="Times New Roman" w:cs="Times New Roman"/>
              </w:rPr>
            </w:pPr>
            <w:r w:rsidRPr="00B140D2">
              <w:rPr>
                <w:rFonts w:ascii="Times New Roman" w:hAnsi="Times New Roman" w:cs="Times New Roman"/>
              </w:rPr>
              <w:t>202</w:t>
            </w:r>
            <w:r w:rsidR="00C7234F">
              <w:rPr>
                <w:rFonts w:ascii="Times New Roman" w:hAnsi="Times New Roman" w:cs="Times New Roman"/>
              </w:rPr>
              <w:t>6</w:t>
            </w:r>
            <w:r w:rsidRPr="00B140D2">
              <w:rPr>
                <w:rFonts w:ascii="Times New Roman" w:hAnsi="Times New Roman" w:cs="Times New Roman"/>
              </w:rPr>
              <w:t>-202</w:t>
            </w:r>
            <w:r w:rsidR="00C7234F">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440E1A">
            <w:pPr>
              <w:pStyle w:val="ConsPlusTitlePage"/>
              <w:jc w:val="center"/>
              <w:rPr>
                <w:rFonts w:ascii="Times New Roman" w:hAnsi="Times New Roman" w:cs="Times New Roman"/>
              </w:rPr>
            </w:pPr>
          </w:p>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8A38C1" w:rsidP="002943A0">
            <w:pPr>
              <w:pStyle w:val="ConsPlusTitlePage"/>
              <w:jc w:val="center"/>
              <w:rPr>
                <w:rFonts w:ascii="Times New Roman" w:hAnsi="Times New Roman" w:cs="Times New Roman"/>
              </w:rPr>
            </w:pPr>
            <w:r>
              <w:rPr>
                <w:rFonts w:ascii="Times New Roman" w:hAnsi="Times New Roman" w:cs="Times New Roman"/>
              </w:rPr>
              <w:t>0</w:t>
            </w:r>
          </w:p>
          <w:p w:rsidR="00F42D7F" w:rsidRPr="007D5A61" w:rsidRDefault="00F42D7F" w:rsidP="002943A0">
            <w:pPr>
              <w:pStyle w:val="ConsPlusTitlePage"/>
              <w:jc w:val="center"/>
              <w:rPr>
                <w:rFonts w:ascii="Times New Roman" w:hAnsi="Times New Roman" w:cs="Times New Roman"/>
              </w:rPr>
            </w:pPr>
          </w:p>
          <w:p w:rsidR="008A38C1" w:rsidRDefault="008A38C1" w:rsidP="007D5A61">
            <w:pPr>
              <w:pStyle w:val="ConsPlusTitlePage"/>
              <w:jc w:val="center"/>
              <w:rPr>
                <w:rFonts w:ascii="Times New Roman" w:hAnsi="Times New Roman" w:cs="Times New Roman"/>
              </w:rPr>
            </w:pPr>
          </w:p>
          <w:p w:rsidR="00F42D7F" w:rsidRPr="007D5A61" w:rsidRDefault="008A38C1" w:rsidP="007D5A61">
            <w:pPr>
              <w:pStyle w:val="ConsPlusTitlePage"/>
              <w:jc w:val="center"/>
              <w:rPr>
                <w:rFonts w:ascii="Times New Roman" w:hAnsi="Times New Roman" w:cs="Times New Roman"/>
              </w:rPr>
            </w:pPr>
            <w:r>
              <w:rPr>
                <w:rFonts w:ascii="Times New Roman" w:hAnsi="Times New Roman" w:cs="Times New Roman"/>
              </w:rPr>
              <w:t>0</w:t>
            </w:r>
          </w:p>
          <w:p w:rsidR="00F42D7F" w:rsidRPr="007D5A61" w:rsidRDefault="00F42D7F" w:rsidP="002943A0">
            <w:pPr>
              <w:pStyle w:val="ConsPlusTitlePage"/>
              <w:jc w:val="center"/>
              <w:rPr>
                <w:rFonts w:ascii="Times New Roman" w:hAnsi="Times New Roman" w:cs="Times New Roman"/>
              </w:rPr>
            </w:pPr>
          </w:p>
          <w:p w:rsidR="00F42D7F" w:rsidRPr="007D5A61" w:rsidRDefault="00F42D7F" w:rsidP="002943A0">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17088" w:rsidP="00F17088">
            <w:pPr>
              <w:pStyle w:val="ConsPlusTitlePage"/>
              <w:jc w:val="center"/>
              <w:rPr>
                <w:rFonts w:ascii="Times New Roman" w:hAnsi="Times New Roman" w:cs="Times New Roman"/>
              </w:rPr>
            </w:pPr>
            <w:r>
              <w:rPr>
                <w:rFonts w:ascii="Times New Roman" w:hAnsi="Times New Roman" w:cs="Times New Roman"/>
              </w:rPr>
              <w:t>0</w:t>
            </w:r>
          </w:p>
        </w:tc>
        <w:tc>
          <w:tcPr>
            <w:tcW w:w="272" w:type="pct"/>
            <w:gridSpan w:val="6"/>
            <w:tcBorders>
              <w:top w:val="single" w:sz="4" w:space="0" w:color="auto"/>
              <w:left w:val="single" w:sz="4" w:space="0" w:color="auto"/>
              <w:bottom w:val="single" w:sz="4" w:space="0" w:color="auto"/>
              <w:right w:val="single" w:sz="4" w:space="0" w:color="auto"/>
            </w:tcBorders>
          </w:tcPr>
          <w:p w:rsidR="00F42D7F" w:rsidRPr="007D5A61" w:rsidRDefault="008A38C1" w:rsidP="00DB3581">
            <w:pPr>
              <w:pStyle w:val="ConsPlusTitlePage"/>
              <w:jc w:val="center"/>
              <w:rPr>
                <w:rFonts w:ascii="Times New Roman" w:hAnsi="Times New Roman" w:cs="Times New Roman"/>
              </w:rPr>
            </w:pPr>
            <w:r>
              <w:rPr>
                <w:rFonts w:ascii="Times New Roman" w:hAnsi="Times New Roman" w:cs="Times New Roman"/>
              </w:rPr>
              <w:t>0</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p w:rsidR="00F42D7F" w:rsidRPr="007D5A61" w:rsidRDefault="008A38C1" w:rsidP="00DB3581">
            <w:pPr>
              <w:pStyle w:val="ConsPlusTitlePage"/>
              <w:jc w:val="center"/>
              <w:rPr>
                <w:rFonts w:ascii="Times New Roman" w:hAnsi="Times New Roman" w:cs="Times New Roman"/>
              </w:rPr>
            </w:pPr>
            <w:r>
              <w:rPr>
                <w:rFonts w:ascii="Times New Roman" w:hAnsi="Times New Roman" w:cs="Times New Roman"/>
              </w:rPr>
              <w:t>0</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tc>
        <w:tc>
          <w:tcPr>
            <w:tcW w:w="255" w:type="pct"/>
            <w:tcBorders>
              <w:top w:val="single" w:sz="4" w:space="0" w:color="auto"/>
              <w:left w:val="single" w:sz="4" w:space="0" w:color="auto"/>
              <w:bottom w:val="single" w:sz="4" w:space="0" w:color="auto"/>
              <w:right w:val="single" w:sz="4" w:space="0" w:color="auto"/>
            </w:tcBorders>
          </w:tcPr>
          <w:p w:rsidR="00F42D7F" w:rsidRDefault="008A38C1" w:rsidP="00CC6C64">
            <w:pPr>
              <w:pStyle w:val="ConsPlusTitlePage"/>
              <w:jc w:val="center"/>
              <w:rPr>
                <w:rFonts w:ascii="Times New Roman" w:hAnsi="Times New Roman" w:cs="Times New Roman"/>
              </w:rPr>
            </w:pPr>
            <w:r>
              <w:rPr>
                <w:rFonts w:ascii="Times New Roman" w:hAnsi="Times New Roman" w:cs="Times New Roman"/>
              </w:rPr>
              <w:t>0</w:t>
            </w:r>
          </w:p>
          <w:p w:rsidR="00F17088" w:rsidRDefault="00F17088" w:rsidP="00CC6C64">
            <w:pPr>
              <w:pStyle w:val="ConsPlusTitlePage"/>
              <w:jc w:val="center"/>
              <w:rPr>
                <w:rFonts w:ascii="Times New Roman" w:hAnsi="Times New Roman" w:cs="Times New Roman"/>
              </w:rPr>
            </w:pPr>
          </w:p>
          <w:p w:rsidR="00F17088" w:rsidRDefault="00F17088" w:rsidP="00CC6C64">
            <w:pPr>
              <w:pStyle w:val="ConsPlusTitlePage"/>
              <w:jc w:val="center"/>
              <w:rPr>
                <w:rFonts w:ascii="Times New Roman" w:hAnsi="Times New Roman" w:cs="Times New Roman"/>
              </w:rPr>
            </w:pPr>
          </w:p>
          <w:p w:rsidR="00F17088" w:rsidRPr="007D5A61" w:rsidRDefault="008A38C1"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1.8</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1.7</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rPr>
                <w:rFonts w:ascii="Times New Roman" w:hAnsi="Times New Roman" w:cs="Times New Roman"/>
                <w:b/>
              </w:rPr>
            </w:pPr>
            <w:r w:rsidRPr="00B140D2">
              <w:rPr>
                <w:rFonts w:ascii="Times New Roman" w:hAnsi="Times New Roman" w:cs="Times New Roman"/>
                <w:b/>
              </w:rPr>
              <w:t>Мероприятие 7.</w:t>
            </w:r>
          </w:p>
          <w:p w:rsidR="00F42D7F" w:rsidRPr="00B140D2" w:rsidRDefault="00F42D7F" w:rsidP="00754B5C">
            <w:pPr>
              <w:pStyle w:val="ConsPlusTitlePage"/>
              <w:rPr>
                <w:rFonts w:ascii="Times New Roman" w:hAnsi="Times New Roman" w:cs="Times New Roman"/>
              </w:rPr>
            </w:pPr>
            <w:r w:rsidRPr="00B140D2">
              <w:rPr>
                <w:rFonts w:ascii="Times New Roman" w:hAnsi="Times New Roman" w:cs="Times New Roman"/>
              </w:rPr>
              <w:t xml:space="preserve">Выполнение комплекса работ по лесоустройству городских </w:t>
            </w:r>
            <w:r w:rsidRPr="00B140D2">
              <w:rPr>
                <w:rFonts w:ascii="Times New Roman" w:hAnsi="Times New Roman" w:cs="Times New Roman"/>
              </w:rPr>
              <w:lastRenderedPageBreak/>
              <w:t>лесов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widowControl w:val="0"/>
              <w:autoSpaceDE w:val="0"/>
              <w:autoSpaceDN w:val="0"/>
              <w:rPr>
                <w:rFonts w:eastAsia="Times New Roman"/>
                <w:color w:val="000000"/>
                <w:sz w:val="20"/>
                <w:szCs w:val="20"/>
              </w:rPr>
            </w:pPr>
            <w:r w:rsidRPr="00B140D2">
              <w:rPr>
                <w:sz w:val="20"/>
                <w:szCs w:val="20"/>
              </w:rPr>
              <w:lastRenderedPageBreak/>
              <w:t>Комитет по архитектуре и градостроительс</w:t>
            </w:r>
            <w:r w:rsidRPr="00B140D2">
              <w:rPr>
                <w:sz w:val="20"/>
                <w:szCs w:val="20"/>
              </w:rPr>
              <w:lastRenderedPageBreak/>
              <w:t>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lastRenderedPageBreak/>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47" w:type="pct"/>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1.9</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lastRenderedPageBreak/>
              <w:t>1.8</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b/>
              </w:rPr>
              <w:t>Мероприятие 8.</w:t>
            </w:r>
          </w:p>
          <w:p w:rsidR="00F42D7F" w:rsidRPr="00B140D2" w:rsidRDefault="00F42D7F" w:rsidP="00F36E61">
            <w:pPr>
              <w:tabs>
                <w:tab w:val="left" w:pos="11907"/>
              </w:tabs>
              <w:rPr>
                <w:color w:val="000000"/>
                <w:sz w:val="20"/>
                <w:szCs w:val="20"/>
              </w:rPr>
            </w:pPr>
            <w:r w:rsidRPr="00B140D2">
              <w:rPr>
                <w:color w:val="000000"/>
                <w:sz w:val="20"/>
                <w:szCs w:val="2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754B5C">
            <w:pPr>
              <w:widowControl w:val="0"/>
              <w:autoSpaceDE w:val="0"/>
              <w:autoSpaceDN w:val="0"/>
              <w:rPr>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p w:rsidR="00F42D7F" w:rsidRPr="00B140D2" w:rsidRDefault="00F42D7F" w:rsidP="00833327">
            <w:pPr>
              <w:pStyle w:val="ConsPlusTitlePage"/>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8A38C1" w:rsidP="00F36E61">
            <w:pPr>
              <w:tabs>
                <w:tab w:val="left" w:pos="11907"/>
              </w:tabs>
              <w:jc w:val="center"/>
              <w:rPr>
                <w:sz w:val="20"/>
                <w:szCs w:val="20"/>
                <w:lang w:eastAsia="en-US"/>
              </w:rPr>
            </w:pPr>
            <w:r>
              <w:rPr>
                <w:sz w:val="20"/>
                <w:szCs w:val="20"/>
                <w:lang w:eastAsia="en-US"/>
              </w:rPr>
              <w:t>895</w:t>
            </w:r>
          </w:p>
          <w:p w:rsidR="00F42D7F" w:rsidRPr="007D5A61" w:rsidRDefault="00F42D7F" w:rsidP="00F36E61">
            <w:pPr>
              <w:tabs>
                <w:tab w:val="left" w:pos="11907"/>
              </w:tabs>
              <w:jc w:val="center"/>
              <w:rPr>
                <w:sz w:val="20"/>
                <w:szCs w:val="20"/>
                <w:lang w:eastAsia="en-US"/>
              </w:rPr>
            </w:pPr>
          </w:p>
          <w:p w:rsidR="00F42D7F" w:rsidRPr="007D5A61" w:rsidRDefault="008A38C1" w:rsidP="00D06D1F">
            <w:pPr>
              <w:tabs>
                <w:tab w:val="left" w:pos="11907"/>
              </w:tabs>
              <w:jc w:val="center"/>
              <w:rPr>
                <w:sz w:val="20"/>
                <w:szCs w:val="20"/>
              </w:rPr>
            </w:pPr>
            <w:r>
              <w:rPr>
                <w:sz w:val="20"/>
                <w:szCs w:val="20"/>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C7234F" w:rsidP="00C7234F">
            <w:pPr>
              <w:tabs>
                <w:tab w:val="left" w:pos="11907"/>
              </w:tabs>
              <w:jc w:val="center"/>
              <w:rPr>
                <w:sz w:val="20"/>
                <w:szCs w:val="20"/>
              </w:rPr>
            </w:pPr>
            <w:r>
              <w:rPr>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C7234F" w:rsidRPr="007D5A61" w:rsidRDefault="008A38C1" w:rsidP="00C7234F">
            <w:pPr>
              <w:tabs>
                <w:tab w:val="left" w:pos="11907"/>
              </w:tabs>
              <w:jc w:val="center"/>
              <w:rPr>
                <w:sz w:val="20"/>
                <w:szCs w:val="20"/>
                <w:lang w:eastAsia="en-US"/>
              </w:rPr>
            </w:pPr>
            <w:r>
              <w:rPr>
                <w:sz w:val="20"/>
                <w:szCs w:val="20"/>
                <w:lang w:eastAsia="en-US"/>
              </w:rPr>
              <w:t>895</w:t>
            </w:r>
          </w:p>
          <w:p w:rsidR="00C7234F" w:rsidRPr="007D5A61" w:rsidRDefault="00C7234F" w:rsidP="00C7234F">
            <w:pPr>
              <w:tabs>
                <w:tab w:val="left" w:pos="11907"/>
              </w:tabs>
              <w:jc w:val="center"/>
              <w:rPr>
                <w:sz w:val="20"/>
                <w:szCs w:val="20"/>
                <w:lang w:eastAsia="en-US"/>
              </w:rPr>
            </w:pPr>
          </w:p>
          <w:p w:rsidR="00C7234F" w:rsidRPr="007D5A61" w:rsidRDefault="00C7234F" w:rsidP="00C7234F">
            <w:pPr>
              <w:tabs>
                <w:tab w:val="left" w:pos="11907"/>
              </w:tabs>
              <w:jc w:val="center"/>
              <w:rPr>
                <w:sz w:val="20"/>
                <w:szCs w:val="20"/>
                <w:lang w:eastAsia="en-US"/>
              </w:rPr>
            </w:pPr>
          </w:p>
          <w:p w:rsidR="00C7234F" w:rsidRPr="007D5A61" w:rsidRDefault="008A38C1" w:rsidP="00C7234F">
            <w:pPr>
              <w:tabs>
                <w:tab w:val="left" w:pos="11907"/>
              </w:tabs>
              <w:jc w:val="center"/>
              <w:rPr>
                <w:sz w:val="20"/>
                <w:szCs w:val="20"/>
                <w:lang w:eastAsia="en-US"/>
              </w:rPr>
            </w:pPr>
            <w:r>
              <w:rPr>
                <w:sz w:val="20"/>
                <w:szCs w:val="20"/>
                <w:lang w:eastAsia="en-US"/>
              </w:rPr>
              <w:t>0</w:t>
            </w:r>
          </w:p>
          <w:p w:rsidR="00F42D7F" w:rsidRPr="007D5A61" w:rsidRDefault="00F42D7F" w:rsidP="00E63BC8">
            <w:pPr>
              <w:tabs>
                <w:tab w:val="left" w:pos="11907"/>
              </w:tabs>
              <w:jc w:val="center"/>
              <w:rPr>
                <w:sz w:val="20"/>
                <w:szCs w:val="20"/>
              </w:rPr>
            </w:pP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1.10</w:t>
            </w:r>
          </w:p>
        </w:tc>
      </w:tr>
      <w:tr w:rsidR="00F42D7F"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1.9</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pStyle w:val="ConsPlusTitlePage"/>
              <w:rPr>
                <w:rFonts w:ascii="Times New Roman" w:hAnsi="Times New Roman" w:cs="Times New Roman"/>
                <w:b/>
              </w:rPr>
            </w:pPr>
            <w:r w:rsidRPr="00B140D2">
              <w:rPr>
                <w:rFonts w:ascii="Times New Roman" w:hAnsi="Times New Roman" w:cs="Times New Roman"/>
                <w:b/>
              </w:rPr>
              <w:t>Мероприятие 9.</w:t>
            </w:r>
          </w:p>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color w:val="000000"/>
              </w:rPr>
              <w:t>Проведение негосударственной экспертизы сметной документации</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F36E61">
            <w:pPr>
              <w:widowControl w:val="0"/>
              <w:autoSpaceDE w:val="0"/>
              <w:autoSpaceDN w:val="0"/>
              <w:rPr>
                <w:rFonts w:eastAsia="Times New Roman"/>
                <w:color w:val="000000"/>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18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18</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1.11</w:t>
            </w:r>
          </w:p>
        </w:tc>
      </w:tr>
      <w:tr w:rsidR="008B5C06"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8B5C06" w:rsidRPr="00B140D2" w:rsidRDefault="008B5C06" w:rsidP="00F54A91">
            <w:pPr>
              <w:pStyle w:val="ConsPlusTitlePage"/>
              <w:jc w:val="center"/>
              <w:rPr>
                <w:rFonts w:ascii="Times New Roman" w:hAnsi="Times New Roman" w:cs="Times New Roman"/>
              </w:rPr>
            </w:pPr>
            <w:r>
              <w:rPr>
                <w:rFonts w:ascii="Times New Roman" w:hAnsi="Times New Roman" w:cs="Times New Roman"/>
              </w:rPr>
              <w:t>1.10</w:t>
            </w:r>
          </w:p>
        </w:tc>
        <w:tc>
          <w:tcPr>
            <w:tcW w:w="865"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pStyle w:val="ConsPlusTitlePage"/>
              <w:rPr>
                <w:rFonts w:ascii="Times New Roman" w:hAnsi="Times New Roman" w:cs="Times New Roman"/>
                <w:b/>
              </w:rPr>
            </w:pPr>
            <w:r w:rsidRPr="00B140D2">
              <w:rPr>
                <w:rFonts w:ascii="Times New Roman" w:hAnsi="Times New Roman" w:cs="Times New Roman"/>
                <w:b/>
              </w:rPr>
              <w:t xml:space="preserve">Мероприятие </w:t>
            </w:r>
            <w:r>
              <w:rPr>
                <w:rFonts w:ascii="Times New Roman" w:hAnsi="Times New Roman" w:cs="Times New Roman"/>
                <w:b/>
              </w:rPr>
              <w:t>10</w:t>
            </w:r>
            <w:r w:rsidRPr="00B140D2">
              <w:rPr>
                <w:rFonts w:ascii="Times New Roman" w:hAnsi="Times New Roman" w:cs="Times New Roman"/>
                <w:b/>
              </w:rPr>
              <w:t>.</w:t>
            </w:r>
          </w:p>
          <w:p w:rsidR="008B5C06" w:rsidRPr="00B140D2" w:rsidRDefault="008B5C06" w:rsidP="00D0799C">
            <w:pPr>
              <w:pStyle w:val="ConsPlusTitlePage"/>
              <w:rPr>
                <w:rFonts w:ascii="Times New Roman" w:hAnsi="Times New Roman" w:cs="Times New Roman"/>
                <w:b/>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500" w:type="pct"/>
            <w:tcBorders>
              <w:top w:val="single" w:sz="4" w:space="0" w:color="auto"/>
              <w:left w:val="single" w:sz="4" w:space="0" w:color="auto"/>
              <w:bottom w:val="single" w:sz="4" w:space="0" w:color="auto"/>
              <w:right w:val="single" w:sz="4" w:space="0" w:color="auto"/>
            </w:tcBorders>
          </w:tcPr>
          <w:p w:rsidR="008B5C06" w:rsidRPr="00B140D2" w:rsidRDefault="008B5C06" w:rsidP="00D0799C">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C7234F" w:rsidP="00754B5C">
            <w:pPr>
              <w:pStyle w:val="ConsPlusTitlePage"/>
              <w:jc w:val="center"/>
              <w:rPr>
                <w:rFonts w:ascii="Times New Roman" w:hAnsi="Times New Roman" w:cs="Times New Roman"/>
              </w:rPr>
            </w:pPr>
            <w:r>
              <w:rPr>
                <w:rFonts w:ascii="Times New Roman" w:hAnsi="Times New Roman" w:cs="Times New Roman"/>
              </w:rPr>
              <w:t>2026</w:t>
            </w:r>
            <w:r w:rsidR="008B5C06">
              <w:rPr>
                <w:rFonts w:ascii="Times New Roman" w:hAnsi="Times New Roman" w:cs="Times New Roman"/>
              </w:rPr>
              <w:t xml:space="preserve"> г</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tabs>
                <w:tab w:val="left" w:pos="11907"/>
              </w:tabs>
              <w:rPr>
                <w:sz w:val="20"/>
                <w:szCs w:val="20"/>
              </w:rPr>
            </w:pPr>
            <w:r w:rsidRPr="00B140D2">
              <w:rPr>
                <w:sz w:val="20"/>
                <w:szCs w:val="20"/>
              </w:rPr>
              <w:t>Местный бюджет</w:t>
            </w:r>
          </w:p>
          <w:p w:rsidR="008B5C06" w:rsidRPr="00B140D2" w:rsidRDefault="008B5C06" w:rsidP="00D0799C">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8B5C06" w:rsidRPr="00B140D2" w:rsidRDefault="008A38C1" w:rsidP="00CC6C64">
            <w:pPr>
              <w:tabs>
                <w:tab w:val="left" w:pos="11907"/>
              </w:tabs>
              <w:jc w:val="center"/>
              <w:rPr>
                <w:sz w:val="20"/>
                <w:szCs w:val="20"/>
                <w:lang w:eastAsia="en-US"/>
              </w:rPr>
            </w:pPr>
            <w:r>
              <w:rPr>
                <w:sz w:val="20"/>
                <w:szCs w:val="20"/>
                <w:lang w:eastAsia="en-US"/>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C7234F" w:rsidP="00CC6C64">
            <w:pPr>
              <w:tabs>
                <w:tab w:val="left" w:pos="11907"/>
              </w:tabs>
              <w:jc w:val="center"/>
              <w:rPr>
                <w:sz w:val="20"/>
                <w:szCs w:val="20"/>
                <w:lang w:eastAsia="en-US"/>
              </w:rPr>
            </w:pPr>
            <w:r>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8B5C06" w:rsidRPr="00B140D2" w:rsidRDefault="008A38C1"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8B5C06"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1.</w:t>
            </w:r>
            <w:r w:rsidR="00FA284A">
              <w:rPr>
                <w:rFonts w:ascii="Times New Roman" w:hAnsi="Times New Roman" w:cs="Times New Roman"/>
              </w:rPr>
              <w:t>12</w:t>
            </w:r>
          </w:p>
        </w:tc>
      </w:tr>
      <w:tr w:rsidR="00EA701C"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EA701C" w:rsidRDefault="00EA701C" w:rsidP="00F54A91">
            <w:pPr>
              <w:pStyle w:val="ConsPlusTitlePage"/>
              <w:jc w:val="center"/>
              <w:rPr>
                <w:rFonts w:ascii="Times New Roman" w:hAnsi="Times New Roman" w:cs="Times New Roman"/>
              </w:rPr>
            </w:pPr>
            <w:r>
              <w:rPr>
                <w:rFonts w:ascii="Times New Roman" w:hAnsi="Times New Roman" w:cs="Times New Roman"/>
              </w:rPr>
              <w:t>1.11</w:t>
            </w:r>
          </w:p>
        </w:tc>
        <w:tc>
          <w:tcPr>
            <w:tcW w:w="865" w:type="pct"/>
            <w:tcBorders>
              <w:top w:val="single" w:sz="4" w:space="0" w:color="auto"/>
              <w:left w:val="single" w:sz="4" w:space="0" w:color="auto"/>
              <w:bottom w:val="single" w:sz="4" w:space="0" w:color="auto"/>
              <w:right w:val="single" w:sz="4" w:space="0" w:color="auto"/>
            </w:tcBorders>
          </w:tcPr>
          <w:p w:rsidR="00EA701C" w:rsidRDefault="00EA701C" w:rsidP="008B5C06">
            <w:pPr>
              <w:pStyle w:val="ConsPlusTitlePage"/>
              <w:rPr>
                <w:rFonts w:ascii="Times New Roman" w:hAnsi="Times New Roman" w:cs="Times New Roman"/>
                <w:b/>
              </w:rPr>
            </w:pPr>
            <w:r>
              <w:rPr>
                <w:rFonts w:ascii="Times New Roman" w:hAnsi="Times New Roman" w:cs="Times New Roman"/>
                <w:b/>
              </w:rPr>
              <w:t>Мероприятие 11.</w:t>
            </w:r>
          </w:p>
          <w:p w:rsidR="00EA701C" w:rsidRPr="00EA701C" w:rsidRDefault="00EA701C" w:rsidP="008B5C06">
            <w:pPr>
              <w:pStyle w:val="ConsPlusTitlePage"/>
              <w:rPr>
                <w:rFonts w:ascii="Times New Roman" w:hAnsi="Times New Roman" w:cs="Times New Roman"/>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500" w:type="pct"/>
            <w:tcBorders>
              <w:top w:val="single" w:sz="4" w:space="0" w:color="auto"/>
              <w:left w:val="single" w:sz="4" w:space="0" w:color="auto"/>
              <w:bottom w:val="single" w:sz="4" w:space="0" w:color="auto"/>
              <w:right w:val="single" w:sz="4" w:space="0" w:color="auto"/>
            </w:tcBorders>
          </w:tcPr>
          <w:p w:rsidR="00EA701C" w:rsidRPr="00B140D2" w:rsidRDefault="00EA701C" w:rsidP="00D0799C">
            <w:pPr>
              <w:widowControl w:val="0"/>
              <w:autoSpaceDE w:val="0"/>
              <w:autoSpaceDN w:val="0"/>
              <w:rPr>
                <w:rFonts w:eastAsia="Times New Roman"/>
                <w:color w:val="000000"/>
                <w:sz w:val="20"/>
                <w:szCs w:val="20"/>
              </w:rPr>
            </w:pPr>
            <w:r w:rsidRPr="00B140D2">
              <w:rPr>
                <w:sz w:val="20"/>
                <w:szCs w:val="20"/>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EA701C" w:rsidRDefault="00EA701C" w:rsidP="00C7234F">
            <w:pPr>
              <w:pStyle w:val="ConsPlusTitlePage"/>
              <w:jc w:val="center"/>
              <w:rPr>
                <w:rFonts w:ascii="Times New Roman" w:hAnsi="Times New Roman" w:cs="Times New Roman"/>
              </w:rPr>
            </w:pPr>
            <w:r>
              <w:rPr>
                <w:rFonts w:ascii="Times New Roman" w:hAnsi="Times New Roman" w:cs="Times New Roman"/>
              </w:rPr>
              <w:t>202</w:t>
            </w:r>
            <w:r w:rsidR="00C7234F">
              <w:rPr>
                <w:rFonts w:ascii="Times New Roman" w:hAnsi="Times New Roman" w:cs="Times New Roman"/>
              </w:rPr>
              <w:t>6</w:t>
            </w:r>
            <w:r>
              <w:rPr>
                <w:rFonts w:ascii="Times New Roman" w:hAnsi="Times New Roman" w:cs="Times New Roman"/>
              </w:rPr>
              <w:t xml:space="preserve"> г</w:t>
            </w:r>
          </w:p>
        </w:tc>
        <w:tc>
          <w:tcPr>
            <w:tcW w:w="364" w:type="pct"/>
            <w:tcBorders>
              <w:top w:val="single" w:sz="4" w:space="0" w:color="auto"/>
              <w:left w:val="single" w:sz="4" w:space="0" w:color="auto"/>
              <w:bottom w:val="single" w:sz="4" w:space="0" w:color="auto"/>
              <w:right w:val="single" w:sz="4" w:space="0" w:color="auto"/>
            </w:tcBorders>
          </w:tcPr>
          <w:p w:rsidR="00EA701C" w:rsidRPr="00B140D2" w:rsidRDefault="00EA701C" w:rsidP="00EA701C">
            <w:pPr>
              <w:tabs>
                <w:tab w:val="left" w:pos="11907"/>
              </w:tabs>
              <w:rPr>
                <w:sz w:val="20"/>
                <w:szCs w:val="20"/>
              </w:rPr>
            </w:pPr>
            <w:r w:rsidRPr="00B140D2">
              <w:rPr>
                <w:sz w:val="20"/>
                <w:szCs w:val="20"/>
              </w:rPr>
              <w:t>Местный бюджет</w:t>
            </w:r>
          </w:p>
          <w:p w:rsidR="00EA701C" w:rsidRPr="00B140D2" w:rsidRDefault="00EA701C" w:rsidP="008B5C06">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EA701C" w:rsidRDefault="00EA701C" w:rsidP="00CC6C64">
            <w:pPr>
              <w:tabs>
                <w:tab w:val="left" w:pos="11907"/>
              </w:tabs>
              <w:jc w:val="center"/>
              <w:rPr>
                <w:sz w:val="20"/>
                <w:szCs w:val="20"/>
                <w:lang w:eastAsia="en-US"/>
              </w:rPr>
            </w:pPr>
            <w:r>
              <w:rPr>
                <w:sz w:val="20"/>
                <w:szCs w:val="20"/>
                <w:lang w:eastAsia="en-US"/>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EA701C" w:rsidRDefault="00C7234F" w:rsidP="00CC6C64">
            <w:pPr>
              <w:tabs>
                <w:tab w:val="left" w:pos="11907"/>
              </w:tabs>
              <w:jc w:val="center"/>
              <w:rPr>
                <w:sz w:val="20"/>
                <w:szCs w:val="20"/>
                <w:lang w:eastAsia="en-US"/>
              </w:rPr>
            </w:pPr>
            <w:r>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EA701C" w:rsidRDefault="008A38C1"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EA701C" w:rsidRDefault="00FB732E" w:rsidP="00754B5C">
            <w:pPr>
              <w:pStyle w:val="ConsPlusTitlePage"/>
              <w:jc w:val="center"/>
              <w:rPr>
                <w:rFonts w:ascii="Times New Roman" w:hAnsi="Times New Roman" w:cs="Times New Roman"/>
              </w:rPr>
            </w:pPr>
            <w:r>
              <w:rPr>
                <w:rFonts w:ascii="Times New Roman" w:hAnsi="Times New Roman" w:cs="Times New Roman"/>
              </w:rPr>
              <w:t>1.13</w:t>
            </w:r>
          </w:p>
        </w:tc>
      </w:tr>
      <w:tr w:rsidR="00833327" w:rsidRPr="00B140D2" w:rsidTr="00731C89">
        <w:trPr>
          <w:trHeight w:val="326"/>
        </w:trPr>
        <w:tc>
          <w:tcPr>
            <w:tcW w:w="182" w:type="pct"/>
            <w:tcBorders>
              <w:top w:val="single" w:sz="4" w:space="0" w:color="auto"/>
              <w:left w:val="single" w:sz="4" w:space="0" w:color="auto"/>
              <w:bottom w:val="single" w:sz="4" w:space="0" w:color="auto"/>
              <w:right w:val="single" w:sz="4" w:space="0" w:color="auto"/>
            </w:tcBorders>
          </w:tcPr>
          <w:p w:rsidR="00833327" w:rsidRPr="00CA37EF" w:rsidRDefault="00833327" w:rsidP="00F54A91">
            <w:pPr>
              <w:pStyle w:val="ConsPlusTitlePage"/>
              <w:jc w:val="center"/>
              <w:rPr>
                <w:rFonts w:ascii="Times New Roman" w:hAnsi="Times New Roman" w:cs="Times New Roman"/>
              </w:rPr>
            </w:pPr>
            <w:r w:rsidRPr="00CA37EF">
              <w:rPr>
                <w:rFonts w:ascii="Times New Roman" w:hAnsi="Times New Roman" w:cs="Times New Roman"/>
              </w:rPr>
              <w:lastRenderedPageBreak/>
              <w:t>1.12</w:t>
            </w:r>
          </w:p>
        </w:tc>
        <w:tc>
          <w:tcPr>
            <w:tcW w:w="865" w:type="pct"/>
            <w:tcBorders>
              <w:top w:val="single" w:sz="4" w:space="0" w:color="auto"/>
              <w:left w:val="single" w:sz="4" w:space="0" w:color="auto"/>
              <w:bottom w:val="single" w:sz="4" w:space="0" w:color="auto"/>
              <w:right w:val="single" w:sz="4" w:space="0" w:color="auto"/>
            </w:tcBorders>
          </w:tcPr>
          <w:p w:rsidR="00833327" w:rsidRPr="00CA37EF" w:rsidRDefault="00833327" w:rsidP="008B5C06">
            <w:pPr>
              <w:pStyle w:val="ConsPlusTitlePage"/>
              <w:rPr>
                <w:rFonts w:ascii="Times New Roman" w:hAnsi="Times New Roman" w:cs="Times New Roman"/>
                <w:b/>
              </w:rPr>
            </w:pPr>
            <w:r w:rsidRPr="00CA37EF">
              <w:rPr>
                <w:rFonts w:ascii="Times New Roman" w:hAnsi="Times New Roman" w:cs="Times New Roman"/>
                <w:b/>
              </w:rPr>
              <w:t>Мероприятие 12.</w:t>
            </w:r>
          </w:p>
          <w:p w:rsidR="00833327" w:rsidRPr="00CA37EF" w:rsidRDefault="00833327" w:rsidP="008B5C06">
            <w:pPr>
              <w:pStyle w:val="ConsPlusTitlePage"/>
              <w:rPr>
                <w:rFonts w:ascii="Times New Roman" w:hAnsi="Times New Roman" w:cs="Times New Roman"/>
              </w:rPr>
            </w:pPr>
            <w:r w:rsidRPr="00CA37EF">
              <w:rPr>
                <w:rFonts w:ascii="Times New Roman" w:hAnsi="Times New Roman" w:cs="Times New Roman"/>
              </w:rPr>
              <w:t>Выполнение работ по созданию мест (площадок) накопления твердых коммунальных отходов</w:t>
            </w:r>
          </w:p>
        </w:tc>
        <w:tc>
          <w:tcPr>
            <w:tcW w:w="500" w:type="pct"/>
            <w:tcBorders>
              <w:top w:val="single" w:sz="4" w:space="0" w:color="auto"/>
              <w:left w:val="single" w:sz="4" w:space="0" w:color="auto"/>
              <w:bottom w:val="single" w:sz="4" w:space="0" w:color="auto"/>
              <w:right w:val="single" w:sz="4" w:space="0" w:color="auto"/>
            </w:tcBorders>
          </w:tcPr>
          <w:p w:rsidR="00833327" w:rsidRPr="00CA37EF" w:rsidRDefault="00833327" w:rsidP="00D0799C">
            <w:pPr>
              <w:widowControl w:val="0"/>
              <w:autoSpaceDE w:val="0"/>
              <w:autoSpaceDN w:val="0"/>
              <w:rPr>
                <w:sz w:val="20"/>
                <w:szCs w:val="20"/>
              </w:rPr>
            </w:pPr>
            <w:r w:rsidRPr="00CA37EF">
              <w:rPr>
                <w:sz w:val="20"/>
                <w:szCs w:val="20"/>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833327" w:rsidRPr="00CA37EF" w:rsidRDefault="00833327" w:rsidP="00754B5C">
            <w:pPr>
              <w:pStyle w:val="ConsPlusTitlePage"/>
              <w:jc w:val="center"/>
              <w:rPr>
                <w:rFonts w:ascii="Times New Roman" w:hAnsi="Times New Roman" w:cs="Times New Roman"/>
              </w:rPr>
            </w:pPr>
            <w:r w:rsidRPr="00CA37EF">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833327" w:rsidRPr="00CA37EF" w:rsidRDefault="00833327" w:rsidP="00833327">
            <w:pPr>
              <w:tabs>
                <w:tab w:val="left" w:pos="11907"/>
              </w:tabs>
              <w:rPr>
                <w:sz w:val="20"/>
                <w:szCs w:val="20"/>
              </w:rPr>
            </w:pPr>
            <w:r w:rsidRPr="00CA37EF">
              <w:rPr>
                <w:sz w:val="20"/>
                <w:szCs w:val="20"/>
              </w:rPr>
              <w:t>Местный бюджет</w:t>
            </w:r>
          </w:p>
          <w:p w:rsidR="00833327" w:rsidRPr="00CA37EF" w:rsidRDefault="00833327" w:rsidP="00833327">
            <w:pPr>
              <w:tabs>
                <w:tab w:val="left" w:pos="11907"/>
              </w:tabs>
              <w:rPr>
                <w:sz w:val="20"/>
                <w:szCs w:val="20"/>
              </w:rPr>
            </w:pPr>
          </w:p>
          <w:p w:rsidR="00833327" w:rsidRPr="00CA37EF" w:rsidRDefault="00833327" w:rsidP="00833327">
            <w:pPr>
              <w:tabs>
                <w:tab w:val="left" w:pos="11907"/>
              </w:tabs>
              <w:rPr>
                <w:sz w:val="20"/>
                <w:szCs w:val="20"/>
              </w:rPr>
            </w:pPr>
            <w:r w:rsidRPr="00CA37EF">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5D0427" w:rsidRPr="00C04A41" w:rsidRDefault="008A38C1" w:rsidP="00C04A41">
            <w:pPr>
              <w:tabs>
                <w:tab w:val="left" w:pos="11907"/>
              </w:tabs>
              <w:jc w:val="center"/>
              <w:rPr>
                <w:sz w:val="20"/>
                <w:szCs w:val="20"/>
                <w:lang w:eastAsia="en-US"/>
              </w:rPr>
            </w:pPr>
            <w:r>
              <w:rPr>
                <w:sz w:val="20"/>
                <w:szCs w:val="20"/>
                <w:lang w:eastAsia="en-US"/>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color w:val="000000" w:themeColor="text1"/>
              </w:rPr>
            </w:pPr>
            <w:r w:rsidRPr="00CA37EF">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33327" w:rsidRPr="00CA37EF" w:rsidRDefault="005D0427" w:rsidP="00CC6C64">
            <w:pPr>
              <w:tabs>
                <w:tab w:val="left" w:pos="11907"/>
              </w:tabs>
              <w:jc w:val="center"/>
              <w:rPr>
                <w:sz w:val="20"/>
                <w:szCs w:val="20"/>
                <w:lang w:eastAsia="en-US"/>
              </w:rPr>
            </w:pPr>
            <w:r w:rsidRPr="00CA37EF">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5D0427" w:rsidRPr="00CA37EF" w:rsidRDefault="008A38C1" w:rsidP="00CC6C64">
            <w:pPr>
              <w:pStyle w:val="ConsPlusTitlePage"/>
              <w:jc w:val="center"/>
              <w:rPr>
                <w:rFonts w:ascii="Times New Roman" w:hAnsi="Times New Roman" w:cs="Times New Roman"/>
              </w:rPr>
            </w:pPr>
            <w:r>
              <w:rPr>
                <w:rFonts w:ascii="Times New Roman" w:hAnsi="Times New Roman" w:cs="Times New Roman"/>
              </w:rPr>
              <w:t>0</w:t>
            </w:r>
          </w:p>
          <w:p w:rsidR="005D0427" w:rsidRPr="00CA37EF" w:rsidRDefault="005D0427" w:rsidP="00CC6C64">
            <w:pPr>
              <w:pStyle w:val="ConsPlusTitlePage"/>
              <w:jc w:val="center"/>
              <w:rPr>
                <w:rFonts w:ascii="Times New Roman" w:hAnsi="Times New Roman" w:cs="Times New Roman"/>
              </w:rPr>
            </w:pPr>
          </w:p>
          <w:p w:rsidR="005D0427" w:rsidRPr="00CA37EF" w:rsidRDefault="005D0427" w:rsidP="00CC6C64">
            <w:pPr>
              <w:pStyle w:val="ConsPlusTitlePage"/>
              <w:jc w:val="center"/>
              <w:rPr>
                <w:rFonts w:ascii="Times New Roman" w:hAnsi="Times New Roman" w:cs="Times New Roman"/>
              </w:rPr>
            </w:pPr>
          </w:p>
          <w:p w:rsidR="00C04A41" w:rsidRDefault="00C04A41" w:rsidP="00CC6C64">
            <w:pPr>
              <w:pStyle w:val="ConsPlusTitlePage"/>
              <w:jc w:val="center"/>
              <w:rPr>
                <w:rFonts w:ascii="Times New Roman" w:hAnsi="Times New Roman" w:cs="Times New Roman"/>
              </w:rPr>
            </w:pPr>
          </w:p>
          <w:p w:rsidR="005D0427" w:rsidRPr="00CA37EF" w:rsidRDefault="008A38C1"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833327" w:rsidRPr="00CA37EF" w:rsidRDefault="005D0427" w:rsidP="00CC6C64">
            <w:pPr>
              <w:pStyle w:val="ConsPlusTitlePage"/>
              <w:jc w:val="center"/>
              <w:rPr>
                <w:rFonts w:ascii="Times New Roman" w:hAnsi="Times New Roman" w:cs="Times New Roman"/>
              </w:rPr>
            </w:pPr>
            <w:r w:rsidRPr="00CA37EF">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33327" w:rsidRPr="00CA37EF" w:rsidRDefault="005D0427" w:rsidP="00754B5C">
            <w:pPr>
              <w:pStyle w:val="ConsPlusTitlePage"/>
              <w:jc w:val="center"/>
              <w:rPr>
                <w:rFonts w:ascii="Times New Roman" w:hAnsi="Times New Roman" w:cs="Times New Roman"/>
              </w:rPr>
            </w:pPr>
            <w:r w:rsidRPr="00CA37EF">
              <w:rPr>
                <w:rFonts w:ascii="Times New Roman" w:hAnsi="Times New Roman" w:cs="Times New Roman"/>
              </w:rPr>
              <w:t>1.14</w:t>
            </w:r>
          </w:p>
        </w:tc>
      </w:tr>
      <w:tr w:rsidR="00F54A91" w:rsidRPr="00B140D2" w:rsidTr="00B140D2">
        <w:trPr>
          <w:trHeight w:val="83"/>
        </w:trPr>
        <w:tc>
          <w:tcPr>
            <w:tcW w:w="182" w:type="pct"/>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2. </w:t>
            </w:r>
          </w:p>
        </w:tc>
        <w:tc>
          <w:tcPr>
            <w:tcW w:w="4818" w:type="pct"/>
            <w:gridSpan w:val="19"/>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2. Формировать экологическую культуру населения</w:t>
            </w:r>
          </w:p>
        </w:tc>
      </w:tr>
      <w:tr w:rsidR="00F42D7F" w:rsidRPr="00B140D2" w:rsidTr="00F42D7F">
        <w:trPr>
          <w:trHeight w:val="670"/>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проведение городского конкурса по благоустройству</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6C35F9">
            <w:pPr>
              <w:pStyle w:val="ConsPlusTitlePage"/>
              <w:jc w:val="center"/>
              <w:rPr>
                <w:rFonts w:ascii="Times New Roman" w:hAnsi="Times New Roman" w:cs="Times New Roman"/>
              </w:rPr>
            </w:pPr>
            <w:r w:rsidRPr="00B140D2">
              <w:rPr>
                <w:rFonts w:ascii="Times New Roman" w:hAnsi="Times New Roman" w:cs="Times New Roman"/>
              </w:rPr>
              <w:t>2020-202</w:t>
            </w:r>
            <w:r w:rsidR="006C35F9">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711E8" w:rsidP="00C04592">
            <w:pPr>
              <w:pStyle w:val="ConsPlusTitlePage"/>
              <w:jc w:val="center"/>
              <w:rPr>
                <w:rFonts w:ascii="Times New Roman" w:hAnsi="Times New Roman" w:cs="Times New Roman"/>
              </w:rPr>
            </w:pPr>
            <w:r>
              <w:rPr>
                <w:rFonts w:ascii="Times New Roman" w:hAnsi="Times New Roman" w:cs="Times New Roman"/>
              </w:rPr>
              <w:t>5</w:t>
            </w:r>
            <w:r w:rsidR="007C5332">
              <w:rPr>
                <w:rFonts w:ascii="Times New Roman" w:hAnsi="Times New Roman" w:cs="Times New Roman"/>
              </w:rPr>
              <w:t>9</w:t>
            </w:r>
            <w:r w:rsidR="00A1473C">
              <w:rPr>
                <w:rFonts w:ascii="Times New Roman" w:hAnsi="Times New Roman" w:cs="Times New Roman"/>
              </w:rPr>
              <w:t>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97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113</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71355D" w:rsidP="00CC6C64">
            <w:pPr>
              <w:pStyle w:val="ConsPlusTitlePage"/>
              <w:jc w:val="center"/>
              <w:rPr>
                <w:rFonts w:ascii="Times New Roman" w:hAnsi="Times New Roman" w:cs="Times New Roman"/>
              </w:rPr>
            </w:pPr>
            <w:r>
              <w:rPr>
                <w:rFonts w:ascii="Times New Roman" w:hAnsi="Times New Roman" w:cs="Times New Roman"/>
              </w:rPr>
              <w:t>14</w:t>
            </w:r>
            <w:r w:rsidR="00A1473C">
              <w:rPr>
                <w:rFonts w:ascii="Times New Roman" w:hAnsi="Times New Roman" w:cs="Times New Roman"/>
              </w:rPr>
              <w:t>1</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8A38C1" w:rsidP="008A38C1">
            <w:pPr>
              <w:pStyle w:val="ConsPlusTitlePage"/>
              <w:jc w:val="center"/>
              <w:rPr>
                <w:rFonts w:ascii="Times New Roman" w:hAnsi="Times New Roman" w:cs="Times New Roman"/>
              </w:rPr>
            </w:pPr>
            <w:r>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r>
      <w:tr w:rsidR="00F42D7F" w:rsidRPr="00B140D2" w:rsidTr="007B7635">
        <w:trPr>
          <w:trHeight w:val="1449"/>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2.</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Проведение ежегодных экологических мероприятий (субботников, акций, квесто</w:t>
            </w:r>
            <w:r w:rsidR="007B7635">
              <w:rPr>
                <w:rFonts w:ascii="Times New Roman" w:hAnsi="Times New Roman" w:cs="Times New Roman"/>
              </w:rPr>
              <w:t>в, марафонов, флэш-мобов и т.п.</w:t>
            </w:r>
            <w:r w:rsidR="00D17B56">
              <w:rPr>
                <w:rFonts w:ascii="Times New Roman" w:hAnsi="Times New Roman" w:cs="Times New Roman"/>
              </w:rPr>
              <w:t>)</w:t>
            </w:r>
          </w:p>
        </w:tc>
        <w:tc>
          <w:tcPr>
            <w:tcW w:w="500" w:type="pct"/>
            <w:tcBorders>
              <w:top w:val="single" w:sz="4" w:space="0" w:color="auto"/>
              <w:left w:val="single" w:sz="4" w:space="0" w:color="auto"/>
              <w:right w:val="single" w:sz="4" w:space="0" w:color="auto"/>
            </w:tcBorders>
          </w:tcPr>
          <w:p w:rsidR="00F42D7F" w:rsidRPr="00B140D2" w:rsidRDefault="00F42D7F" w:rsidP="001954A7">
            <w:pPr>
              <w:pStyle w:val="ConsPlusTitlePage"/>
              <w:rPr>
                <w:rFonts w:ascii="Times New Roman" w:hAnsi="Times New Roman" w:cs="Times New Roman"/>
              </w:rPr>
            </w:pPr>
            <w:r w:rsidRPr="00B140D2">
              <w:rPr>
                <w:rFonts w:ascii="Times New Roman" w:hAnsi="Times New Roman" w:cs="Times New Roman"/>
              </w:rPr>
              <w:t>Администрация городского округа</w:t>
            </w:r>
          </w:p>
        </w:tc>
        <w:tc>
          <w:tcPr>
            <w:tcW w:w="364" w:type="pc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711E8" w:rsidP="00CC6C64">
            <w:pPr>
              <w:pStyle w:val="ConsPlusTitlePage"/>
              <w:jc w:val="center"/>
              <w:rPr>
                <w:rFonts w:ascii="Times New Roman" w:hAnsi="Times New Roman" w:cs="Times New Roman"/>
              </w:rPr>
            </w:pPr>
            <w:r>
              <w:rPr>
                <w:rFonts w:ascii="Times New Roman" w:hAnsi="Times New Roman" w:cs="Times New Roman"/>
              </w:rPr>
              <w:t>4</w:t>
            </w:r>
            <w:r w:rsidR="007C5332">
              <w:rPr>
                <w:rFonts w:ascii="Times New Roman" w:hAnsi="Times New Roman" w:cs="Times New Roman"/>
              </w:rPr>
              <w:t>4</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14</w:t>
            </w: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w:t>
            </w:r>
            <w:r w:rsidR="00E5424D">
              <w:rPr>
                <w:rFonts w:ascii="Times New Roman" w:hAnsi="Times New Roman" w:cs="Times New Roman"/>
              </w:rPr>
              <w:t>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71355D" w:rsidP="003F0124">
            <w:pPr>
              <w:pStyle w:val="ConsPlusTitlePage"/>
              <w:jc w:val="center"/>
              <w:rPr>
                <w:rFonts w:ascii="Times New Roman" w:hAnsi="Times New Roman" w:cs="Times New Roman"/>
              </w:rPr>
            </w:pPr>
            <w:r>
              <w:rPr>
                <w:rFonts w:ascii="Times New Roman" w:hAnsi="Times New Roman" w:cs="Times New Roman"/>
              </w:rPr>
              <w:t>15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1E4859"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gridSpan w:val="4"/>
            <w:tcBorders>
              <w:top w:val="single" w:sz="4" w:space="0" w:color="auto"/>
              <w:left w:val="single" w:sz="4" w:space="0" w:color="auto"/>
              <w:right w:val="single" w:sz="4" w:space="0" w:color="auto"/>
            </w:tcBorders>
          </w:tcPr>
          <w:p w:rsidR="00F42D7F" w:rsidRPr="00B140D2" w:rsidRDefault="001E485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2.1</w:t>
            </w: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2.3.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табличек (щитов) и тп.)</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F42D7F" w:rsidRPr="00B140D2" w:rsidRDefault="00F711E8" w:rsidP="00DB3581">
            <w:pPr>
              <w:pStyle w:val="ConsPlusTitlePage"/>
              <w:jc w:val="center"/>
              <w:rPr>
                <w:rFonts w:ascii="Times New Roman" w:hAnsi="Times New Roman" w:cs="Times New Roman"/>
              </w:rPr>
            </w:pPr>
            <w:r>
              <w:rPr>
                <w:rFonts w:ascii="Times New Roman" w:hAnsi="Times New Roman" w:cs="Times New Roman"/>
              </w:rPr>
              <w:t>28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71355D"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8A38C1" w:rsidP="00CC6C64">
            <w:pPr>
              <w:pStyle w:val="ConsPlusTitlePage"/>
              <w:jc w:val="center"/>
              <w:rPr>
                <w:rFonts w:ascii="Times New Roman" w:hAnsi="Times New Roman" w:cs="Times New Roman"/>
              </w:rPr>
            </w:pPr>
            <w:r>
              <w:rPr>
                <w:rFonts w:ascii="Times New Roman" w:hAnsi="Times New Roman" w:cs="Times New Roman"/>
              </w:rPr>
              <w:t>0</w:t>
            </w:r>
          </w:p>
        </w:tc>
        <w:tc>
          <w:tcPr>
            <w:tcW w:w="273" w:type="pct"/>
            <w:gridSpan w:val="4"/>
            <w:tcBorders>
              <w:top w:val="single" w:sz="4" w:space="0" w:color="auto"/>
              <w:left w:val="single" w:sz="4" w:space="0" w:color="auto"/>
              <w:right w:val="single" w:sz="4" w:space="0" w:color="auto"/>
            </w:tcBorders>
          </w:tcPr>
          <w:p w:rsidR="00F42D7F" w:rsidRPr="00B140D2" w:rsidRDefault="008A38C1"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rPr>
                <w:rFonts w:ascii="Times New Roman" w:hAnsi="Times New Roman" w:cs="Times New Roman"/>
              </w:rPr>
            </w:pPr>
          </w:p>
        </w:tc>
      </w:tr>
      <w:tr w:rsidR="00F54A91" w:rsidRPr="00B140D2" w:rsidTr="00B140D2">
        <w:trPr>
          <w:trHeight w:val="215"/>
        </w:trPr>
        <w:tc>
          <w:tcPr>
            <w:tcW w:w="182" w:type="pct"/>
            <w:tcBorders>
              <w:top w:val="single" w:sz="4" w:space="0" w:color="auto"/>
              <w:left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3. </w:t>
            </w:r>
          </w:p>
        </w:tc>
        <w:tc>
          <w:tcPr>
            <w:tcW w:w="4818" w:type="pct"/>
            <w:gridSpan w:val="19"/>
            <w:tcBorders>
              <w:top w:val="single" w:sz="4" w:space="0" w:color="auto"/>
              <w:left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3. Сохранение, воспроизводство и рациональное использование зелёных насаждений</w:t>
            </w:r>
          </w:p>
        </w:tc>
      </w:tr>
      <w:tr w:rsidR="00F42D7F" w:rsidRPr="00B140D2" w:rsidTr="007B7635">
        <w:trPr>
          <w:trHeight w:val="937"/>
        </w:trPr>
        <w:tc>
          <w:tcPr>
            <w:tcW w:w="18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3.1. </w:t>
            </w:r>
          </w:p>
        </w:tc>
        <w:tc>
          <w:tcPr>
            <w:tcW w:w="865"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vMerge w:val="restar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84</w:t>
            </w:r>
            <w:r w:rsidR="00CC6C64">
              <w:rPr>
                <w:rFonts w:ascii="Times New Roman" w:hAnsi="Times New Roman" w:cs="Times New Roman"/>
              </w:rPr>
              <w:t>1</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48</w:t>
            </w:r>
            <w:r w:rsidR="00CC6C64">
              <w:rPr>
                <w:rFonts w:ascii="Times New Roman" w:hAnsi="Times New Roman" w:cs="Times New Roman"/>
                <w:color w:val="000000" w:themeColor="text1"/>
              </w:rPr>
              <w:t>2</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359</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3.1.</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3.4.</w:t>
            </w:r>
          </w:p>
          <w:p w:rsidR="00F42D7F" w:rsidRPr="00B140D2" w:rsidRDefault="00F42D7F" w:rsidP="00DB3581">
            <w:pPr>
              <w:pStyle w:val="ConsPlusTitlePage"/>
              <w:jc w:val="center"/>
              <w:rPr>
                <w:rFonts w:ascii="Times New Roman" w:hAnsi="Times New Roman" w:cs="Times New Roman"/>
              </w:rPr>
            </w:pPr>
          </w:p>
        </w:tc>
      </w:tr>
      <w:tr w:rsidR="00F42D7F" w:rsidRPr="00B140D2" w:rsidTr="007B7635">
        <w:trPr>
          <w:trHeight w:val="405"/>
        </w:trPr>
        <w:tc>
          <w:tcPr>
            <w:tcW w:w="18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865" w:type="pct"/>
            <w:vMerge/>
            <w:tcBorders>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МКУ «СДС»</w:t>
            </w: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711E8" w:rsidP="001E4859">
            <w:pPr>
              <w:pStyle w:val="ConsPlusTitlePage"/>
              <w:jc w:val="center"/>
              <w:rPr>
                <w:rFonts w:ascii="Times New Roman" w:hAnsi="Times New Roman" w:cs="Times New Roman"/>
              </w:rPr>
            </w:pPr>
            <w:r>
              <w:rPr>
                <w:rFonts w:ascii="Times New Roman" w:hAnsi="Times New Roman" w:cs="Times New Roman"/>
              </w:rPr>
              <w:t>151</w:t>
            </w:r>
            <w:r w:rsidR="001E4859">
              <w:rPr>
                <w:rFonts w:ascii="Times New Roman" w:hAnsi="Times New Roman" w:cs="Times New Roman"/>
              </w:rPr>
              <w:t>4</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371</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199</w:t>
            </w:r>
          </w:p>
        </w:tc>
        <w:tc>
          <w:tcPr>
            <w:tcW w:w="273" w:type="pct"/>
            <w:tcBorders>
              <w:top w:val="single" w:sz="4" w:space="0" w:color="auto"/>
              <w:left w:val="single" w:sz="4" w:space="0" w:color="auto"/>
              <w:right w:val="single" w:sz="4" w:space="0" w:color="auto"/>
            </w:tcBorders>
          </w:tcPr>
          <w:p w:rsidR="00F42D7F" w:rsidRPr="00B140D2" w:rsidRDefault="00C8728C" w:rsidP="00CC6C64">
            <w:pPr>
              <w:pStyle w:val="ConsPlusTitlePage"/>
              <w:jc w:val="center"/>
              <w:rPr>
                <w:rFonts w:ascii="Times New Roman" w:hAnsi="Times New Roman" w:cs="Times New Roman"/>
              </w:rPr>
            </w:pPr>
            <w:r>
              <w:rPr>
                <w:rFonts w:ascii="Times New Roman" w:hAnsi="Times New Roman" w:cs="Times New Roman"/>
              </w:rPr>
              <w:t>396</w:t>
            </w:r>
          </w:p>
        </w:tc>
        <w:tc>
          <w:tcPr>
            <w:tcW w:w="228" w:type="pct"/>
            <w:tcBorders>
              <w:top w:val="single" w:sz="4" w:space="0" w:color="auto"/>
              <w:left w:val="single" w:sz="4" w:space="0" w:color="auto"/>
              <w:right w:val="single" w:sz="4" w:space="0" w:color="auto"/>
            </w:tcBorders>
          </w:tcPr>
          <w:p w:rsidR="00F42D7F" w:rsidRPr="00B140D2" w:rsidRDefault="0071355D" w:rsidP="001E4859">
            <w:pPr>
              <w:pStyle w:val="ConsPlusTitlePage"/>
              <w:jc w:val="center"/>
              <w:rPr>
                <w:rFonts w:ascii="Times New Roman" w:hAnsi="Times New Roman" w:cs="Times New Roman"/>
              </w:rPr>
            </w:pPr>
            <w:r>
              <w:rPr>
                <w:rFonts w:ascii="Times New Roman" w:hAnsi="Times New Roman" w:cs="Times New Roman"/>
              </w:rPr>
              <w:t>50</w:t>
            </w:r>
            <w:r w:rsidR="001E4859">
              <w:rPr>
                <w:rFonts w:ascii="Times New Roman" w:hAnsi="Times New Roman" w:cs="Times New Roman"/>
              </w:rPr>
              <w:t>8</w:t>
            </w:r>
          </w:p>
        </w:tc>
        <w:tc>
          <w:tcPr>
            <w:tcW w:w="251" w:type="pct"/>
            <w:gridSpan w:val="2"/>
            <w:tcBorders>
              <w:top w:val="single" w:sz="4" w:space="0" w:color="auto"/>
              <w:left w:val="single" w:sz="4" w:space="0" w:color="auto"/>
              <w:right w:val="single" w:sz="4" w:space="0" w:color="auto"/>
            </w:tcBorders>
          </w:tcPr>
          <w:p w:rsidR="00F42D7F" w:rsidRPr="00B140D2" w:rsidRDefault="008A38C1" w:rsidP="00CC6C64">
            <w:pPr>
              <w:pStyle w:val="ConsPlusTitlePage"/>
              <w:jc w:val="center"/>
              <w:rPr>
                <w:rFonts w:ascii="Times New Roman" w:hAnsi="Times New Roman" w:cs="Times New Roman"/>
              </w:rPr>
            </w:pPr>
            <w:r>
              <w:rPr>
                <w:rFonts w:ascii="Times New Roman" w:hAnsi="Times New Roman" w:cs="Times New Roman"/>
              </w:rPr>
              <w:t>2</w:t>
            </w:r>
            <w:r w:rsidR="0071355D">
              <w:rPr>
                <w:rFonts w:ascii="Times New Roman" w:hAnsi="Times New Roman" w:cs="Times New Roman"/>
              </w:rPr>
              <w:t>0</w:t>
            </w:r>
          </w:p>
        </w:tc>
        <w:tc>
          <w:tcPr>
            <w:tcW w:w="276" w:type="pct"/>
            <w:gridSpan w:val="5"/>
            <w:tcBorders>
              <w:top w:val="single" w:sz="4" w:space="0" w:color="auto"/>
              <w:left w:val="single" w:sz="4" w:space="0" w:color="auto"/>
              <w:right w:val="single" w:sz="4" w:space="0" w:color="auto"/>
            </w:tcBorders>
          </w:tcPr>
          <w:p w:rsidR="00F42D7F" w:rsidRPr="00B140D2" w:rsidRDefault="008A38C1" w:rsidP="00CC6C64">
            <w:pPr>
              <w:pStyle w:val="ConsPlusTitlePage"/>
              <w:jc w:val="center"/>
              <w:rPr>
                <w:rFonts w:ascii="Times New Roman" w:hAnsi="Times New Roman" w:cs="Times New Roman"/>
              </w:rPr>
            </w:pPr>
            <w:r>
              <w:rPr>
                <w:rFonts w:ascii="Times New Roman" w:hAnsi="Times New Roman" w:cs="Times New Roman"/>
              </w:rPr>
              <w:t>2</w:t>
            </w:r>
            <w:r w:rsidR="0071355D">
              <w:rPr>
                <w:rFonts w:ascii="Times New Roman" w:hAnsi="Times New Roman" w:cs="Times New Roman"/>
              </w:rPr>
              <w:t>0</w:t>
            </w:r>
          </w:p>
        </w:tc>
        <w:tc>
          <w:tcPr>
            <w:tcW w:w="33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3.2.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Проведение лесопатологических обследований зелёных насаждений</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2020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3.5.</w:t>
            </w: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F711E8" w:rsidP="007C5332">
            <w:pPr>
              <w:pStyle w:val="ConsPlusTitlePage"/>
              <w:jc w:val="center"/>
              <w:rPr>
                <w:rFonts w:ascii="Times New Roman" w:hAnsi="Times New Roman" w:cs="Times New Roman"/>
              </w:rPr>
            </w:pPr>
            <w:r>
              <w:rPr>
                <w:rFonts w:ascii="Times New Roman" w:hAnsi="Times New Roman" w:cs="Times New Roman"/>
              </w:rPr>
              <w:t>80295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6803</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259</w:t>
            </w:r>
            <w:r w:rsidR="00C22F02">
              <w:rPr>
                <w:rFonts w:ascii="Times New Roman" w:hAnsi="Times New Roman" w:cs="Times New Roman"/>
              </w:rPr>
              <w:t>59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6021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986D86">
            <w:pPr>
              <w:pStyle w:val="ConsPlusTitlePage"/>
              <w:jc w:val="center"/>
              <w:rPr>
                <w:rFonts w:ascii="Times New Roman" w:hAnsi="Times New Roman" w:cs="Times New Roman"/>
              </w:rPr>
            </w:pPr>
            <w:r>
              <w:rPr>
                <w:rFonts w:ascii="Times New Roman" w:hAnsi="Times New Roman" w:cs="Times New Roman"/>
              </w:rPr>
              <w:t>18517</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811F8C" w:rsidP="00227CB1">
            <w:pPr>
              <w:pStyle w:val="ConsPlusTitlePage"/>
              <w:jc w:val="center"/>
              <w:rPr>
                <w:rFonts w:ascii="Times New Roman" w:hAnsi="Times New Roman" w:cs="Times New Roman"/>
              </w:rPr>
            </w:pPr>
            <w:r>
              <w:rPr>
                <w:rFonts w:ascii="Times New Roman" w:hAnsi="Times New Roman" w:cs="Times New Roman"/>
              </w:rPr>
              <w:t>6661</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672D87" w:rsidRDefault="00F711E8" w:rsidP="00CD4D95">
            <w:pPr>
              <w:pStyle w:val="ConsPlusTitlePage"/>
              <w:jc w:val="center"/>
              <w:rPr>
                <w:rFonts w:ascii="Times New Roman" w:hAnsi="Times New Roman" w:cs="Times New Roman"/>
              </w:rPr>
            </w:pPr>
            <w:r>
              <w:rPr>
                <w:rFonts w:ascii="Times New Roman" w:hAnsi="Times New Roman" w:cs="Times New Roman"/>
              </w:rPr>
              <w:t>7949</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672D87" w:rsidRDefault="00F711E8" w:rsidP="005B0538">
            <w:pPr>
              <w:pStyle w:val="ConsPlusTitlePage"/>
              <w:jc w:val="center"/>
              <w:rPr>
                <w:rFonts w:ascii="Times New Roman" w:hAnsi="Times New Roman" w:cs="Times New Roman"/>
              </w:rPr>
            </w:pPr>
            <w:r>
              <w:rPr>
                <w:rFonts w:ascii="Times New Roman" w:hAnsi="Times New Roman" w:cs="Times New Roman"/>
              </w:rPr>
              <w:t>7260</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местный бюджет                                           </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F711E8" w:rsidP="00CD4D95">
            <w:pPr>
              <w:pStyle w:val="ConsPlusTitlePage"/>
              <w:jc w:val="center"/>
              <w:rPr>
                <w:rFonts w:ascii="Times New Roman" w:hAnsi="Times New Roman" w:cs="Times New Roman"/>
              </w:rPr>
            </w:pPr>
            <w:r>
              <w:rPr>
                <w:rFonts w:ascii="Times New Roman" w:hAnsi="Times New Roman" w:cs="Times New Roman"/>
              </w:rPr>
              <w:t>39638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sidR="005B0538">
              <w:rPr>
                <w:rFonts w:ascii="Times New Roman" w:hAnsi="Times New Roman" w:cs="Times New Roman"/>
                <w:color w:val="000000" w:themeColor="text1"/>
              </w:rPr>
              <w:t>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1670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31</w:t>
            </w:r>
            <w:r w:rsidR="00C22F02">
              <w:rPr>
                <w:rFonts w:ascii="Times New Roman" w:hAnsi="Times New Roman" w:cs="Times New Roman"/>
              </w:rPr>
              <w:t>79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w:t>
            </w:r>
            <w:r w:rsidR="005B0538">
              <w:rPr>
                <w:rFonts w:ascii="Times New Roman" w:hAnsi="Times New Roman" w:cs="Times New Roman"/>
              </w:rPr>
              <w:t>700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DB3581">
            <w:pPr>
              <w:pStyle w:val="ConsPlusTitlePage"/>
              <w:jc w:val="center"/>
              <w:rPr>
                <w:rFonts w:ascii="Times New Roman" w:hAnsi="Times New Roman" w:cs="Times New Roman"/>
              </w:rPr>
            </w:pPr>
            <w:r>
              <w:rPr>
                <w:rFonts w:ascii="Times New Roman" w:hAnsi="Times New Roman" w:cs="Times New Roman"/>
              </w:rPr>
              <w:t>16366</w:t>
            </w:r>
          </w:p>
          <w:p w:rsidR="00F42D7F" w:rsidRPr="00672D87"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811F8C" w:rsidP="00227CB1">
            <w:pPr>
              <w:pStyle w:val="ConsPlusTitlePage"/>
              <w:jc w:val="center"/>
              <w:rPr>
                <w:rFonts w:ascii="Times New Roman" w:hAnsi="Times New Roman" w:cs="Times New Roman"/>
              </w:rPr>
            </w:pPr>
            <w:r>
              <w:rPr>
                <w:rFonts w:ascii="Times New Roman" w:hAnsi="Times New Roman" w:cs="Times New Roman"/>
              </w:rPr>
              <w:t>4510</w:t>
            </w:r>
          </w:p>
        </w:tc>
        <w:tc>
          <w:tcPr>
            <w:tcW w:w="262" w:type="pct"/>
            <w:gridSpan w:val="4"/>
            <w:tcBorders>
              <w:top w:val="single" w:sz="4" w:space="0" w:color="auto"/>
              <w:left w:val="single" w:sz="4" w:space="0" w:color="auto"/>
              <w:bottom w:val="single" w:sz="4" w:space="0" w:color="auto"/>
              <w:right w:val="single" w:sz="4" w:space="0" w:color="auto"/>
            </w:tcBorders>
          </w:tcPr>
          <w:p w:rsidR="00F42D7F" w:rsidRPr="00672D87" w:rsidRDefault="00F711E8" w:rsidP="00CD4D95">
            <w:pPr>
              <w:pStyle w:val="ConsPlusTitlePage"/>
              <w:jc w:val="center"/>
              <w:rPr>
                <w:rFonts w:ascii="Times New Roman" w:hAnsi="Times New Roman" w:cs="Times New Roman"/>
              </w:rPr>
            </w:pPr>
            <w:r>
              <w:rPr>
                <w:rFonts w:ascii="Times New Roman" w:hAnsi="Times New Roman" w:cs="Times New Roman"/>
              </w:rPr>
              <w:t>6067</w:t>
            </w:r>
          </w:p>
        </w:tc>
        <w:tc>
          <w:tcPr>
            <w:tcW w:w="265" w:type="pct"/>
            <w:gridSpan w:val="3"/>
            <w:tcBorders>
              <w:top w:val="single" w:sz="4" w:space="0" w:color="auto"/>
              <w:left w:val="single" w:sz="4" w:space="0" w:color="auto"/>
              <w:bottom w:val="single" w:sz="4" w:space="0" w:color="auto"/>
              <w:right w:val="single" w:sz="4" w:space="0" w:color="auto"/>
            </w:tcBorders>
          </w:tcPr>
          <w:p w:rsidR="00F42D7F" w:rsidRPr="00672D87" w:rsidRDefault="00F711E8" w:rsidP="005B0538">
            <w:pPr>
              <w:pStyle w:val="ConsPlusTitlePage"/>
              <w:jc w:val="center"/>
              <w:rPr>
                <w:rFonts w:ascii="Times New Roman" w:hAnsi="Times New Roman" w:cs="Times New Roman"/>
              </w:rPr>
            </w:pPr>
            <w:r>
              <w:rPr>
                <w:rFonts w:ascii="Times New Roman" w:hAnsi="Times New Roman" w:cs="Times New Roman"/>
              </w:rPr>
              <w:t>5378</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403"/>
        </w:trPr>
        <w:tc>
          <w:tcPr>
            <w:tcW w:w="1911" w:type="pct"/>
            <w:gridSpan w:val="4"/>
            <w:tcBorders>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областной  бюджет                                             </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672D87" w:rsidRDefault="00F711E8" w:rsidP="00CD4D95">
            <w:pPr>
              <w:pStyle w:val="ConsPlusTitlePage"/>
              <w:jc w:val="center"/>
              <w:rPr>
                <w:rFonts w:ascii="Times New Roman" w:hAnsi="Times New Roman" w:cs="Times New Roman"/>
              </w:rPr>
            </w:pPr>
            <w:r>
              <w:rPr>
                <w:rFonts w:ascii="Times New Roman" w:hAnsi="Times New Roman" w:cs="Times New Roman"/>
              </w:rPr>
              <w:t>40657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5133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22780</w:t>
            </w:r>
          </w:p>
        </w:tc>
        <w:tc>
          <w:tcPr>
            <w:tcW w:w="228"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4321</w:t>
            </w:r>
          </w:p>
        </w:tc>
        <w:tc>
          <w:tcPr>
            <w:tcW w:w="273" w:type="pct"/>
            <w:tcBorders>
              <w:top w:val="single" w:sz="4" w:space="0" w:color="auto"/>
              <w:left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2151</w:t>
            </w:r>
          </w:p>
        </w:tc>
        <w:tc>
          <w:tcPr>
            <w:tcW w:w="228" w:type="pct"/>
            <w:tcBorders>
              <w:top w:val="single" w:sz="4" w:space="0" w:color="auto"/>
              <w:left w:val="single" w:sz="4" w:space="0" w:color="auto"/>
              <w:right w:val="single" w:sz="4" w:space="0" w:color="auto"/>
            </w:tcBorders>
          </w:tcPr>
          <w:p w:rsidR="00F42D7F" w:rsidRPr="00672D87" w:rsidRDefault="00811F8C" w:rsidP="005B0538">
            <w:pPr>
              <w:pStyle w:val="ConsPlusTitlePage"/>
              <w:jc w:val="center"/>
              <w:rPr>
                <w:rFonts w:ascii="Times New Roman" w:hAnsi="Times New Roman" w:cs="Times New Roman"/>
              </w:rPr>
            </w:pPr>
            <w:r>
              <w:rPr>
                <w:rFonts w:ascii="Times New Roman" w:hAnsi="Times New Roman" w:cs="Times New Roman"/>
              </w:rPr>
              <w:t>2151</w:t>
            </w:r>
          </w:p>
        </w:tc>
        <w:tc>
          <w:tcPr>
            <w:tcW w:w="262" w:type="pct"/>
            <w:gridSpan w:val="4"/>
            <w:tcBorders>
              <w:top w:val="single" w:sz="4" w:space="0" w:color="auto"/>
              <w:left w:val="single" w:sz="4" w:space="0" w:color="auto"/>
              <w:right w:val="single" w:sz="4" w:space="0" w:color="auto"/>
            </w:tcBorders>
          </w:tcPr>
          <w:p w:rsidR="00F42D7F" w:rsidRPr="00672D87" w:rsidRDefault="00F711E8" w:rsidP="00CD4D95">
            <w:pPr>
              <w:pStyle w:val="ConsPlusTitlePage"/>
              <w:jc w:val="center"/>
              <w:rPr>
                <w:rFonts w:ascii="Times New Roman" w:hAnsi="Times New Roman" w:cs="Times New Roman"/>
              </w:rPr>
            </w:pPr>
            <w:r>
              <w:rPr>
                <w:rFonts w:ascii="Times New Roman" w:hAnsi="Times New Roman" w:cs="Times New Roman"/>
              </w:rPr>
              <w:t>1882</w:t>
            </w:r>
          </w:p>
        </w:tc>
        <w:tc>
          <w:tcPr>
            <w:tcW w:w="265" w:type="pct"/>
            <w:gridSpan w:val="3"/>
            <w:tcBorders>
              <w:top w:val="single" w:sz="4" w:space="0" w:color="auto"/>
              <w:left w:val="single" w:sz="4" w:space="0" w:color="auto"/>
              <w:right w:val="single" w:sz="4" w:space="0" w:color="auto"/>
            </w:tcBorders>
          </w:tcPr>
          <w:p w:rsidR="00F42D7F" w:rsidRPr="00672D87" w:rsidRDefault="00F711E8" w:rsidP="005B0538">
            <w:pPr>
              <w:pStyle w:val="ConsPlusTitlePage"/>
              <w:jc w:val="center"/>
              <w:rPr>
                <w:rFonts w:ascii="Times New Roman" w:hAnsi="Times New Roman" w:cs="Times New Roman"/>
              </w:rPr>
            </w:pPr>
            <w:r>
              <w:rPr>
                <w:rFonts w:ascii="Times New Roman" w:hAnsi="Times New Roman" w:cs="Times New Roman"/>
              </w:rPr>
              <w:t>1882</w:t>
            </w:r>
          </w:p>
        </w:tc>
        <w:tc>
          <w:tcPr>
            <w:tcW w:w="332" w:type="pct"/>
            <w:tcBorders>
              <w:top w:val="single" w:sz="4" w:space="0" w:color="auto"/>
              <w:left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bl>
    <w:p w:rsidR="005D77CE" w:rsidRPr="00B140D2" w:rsidRDefault="0055414B" w:rsidP="005D77CE">
      <w:pPr>
        <w:autoSpaceDE w:val="0"/>
        <w:autoSpaceDN w:val="0"/>
        <w:adjustRightInd w:val="0"/>
        <w:ind w:firstLine="709"/>
        <w:jc w:val="both"/>
        <w:outlineLvl w:val="1"/>
        <w:rPr>
          <w:sz w:val="20"/>
          <w:szCs w:val="20"/>
        </w:rPr>
      </w:pPr>
      <w:r w:rsidRPr="00B140D2">
        <w:rPr>
          <w:sz w:val="20"/>
          <w:szCs w:val="20"/>
        </w:rPr>
        <w:t xml:space="preserve">    ».</w:t>
      </w: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EC6452" w:rsidP="005D77CE">
      <w:pPr>
        <w:autoSpaceDE w:val="0"/>
        <w:autoSpaceDN w:val="0"/>
        <w:adjustRightInd w:val="0"/>
        <w:ind w:firstLine="709"/>
        <w:jc w:val="both"/>
        <w:outlineLvl w:val="1"/>
        <w:rPr>
          <w:color w:val="000000"/>
          <w:spacing w:val="-2"/>
          <w:sz w:val="28"/>
          <w:szCs w:val="28"/>
        </w:rPr>
      </w:pPr>
      <w:r>
        <w:rPr>
          <w:sz w:val="28"/>
          <w:szCs w:val="28"/>
        </w:rPr>
        <w:lastRenderedPageBreak/>
        <w:t>1</w:t>
      </w:r>
      <w:r w:rsidR="00C81136">
        <w:rPr>
          <w:sz w:val="28"/>
          <w:szCs w:val="28"/>
        </w:rPr>
        <w:t>.</w:t>
      </w:r>
      <w:r w:rsidR="008E1A2D">
        <w:rPr>
          <w:sz w:val="28"/>
          <w:szCs w:val="28"/>
        </w:rPr>
        <w:t>3</w:t>
      </w:r>
      <w:r w:rsidR="007F6C7E" w:rsidRPr="005D77CE">
        <w:rPr>
          <w:sz w:val="28"/>
          <w:szCs w:val="28"/>
        </w:rPr>
        <w:t xml:space="preserve">. </w:t>
      </w:r>
      <w:r w:rsidR="005D77CE" w:rsidRPr="005D77CE">
        <w:rPr>
          <w:sz w:val="28"/>
          <w:szCs w:val="28"/>
        </w:rPr>
        <w:t>Таблицу г</w:t>
      </w:r>
      <w:r w:rsidR="007F6C7E"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140"/>
        <w:gridCol w:w="1267"/>
        <w:gridCol w:w="850"/>
        <w:gridCol w:w="845"/>
        <w:gridCol w:w="854"/>
        <w:gridCol w:w="990"/>
        <w:gridCol w:w="852"/>
        <w:gridCol w:w="850"/>
        <w:gridCol w:w="948"/>
        <w:gridCol w:w="894"/>
      </w:tblGrid>
      <w:tr w:rsidR="005D77CE" w:rsidRPr="0030728B" w:rsidTr="00417C7A">
        <w:trPr>
          <w:trHeight w:val="241"/>
        </w:trPr>
        <w:tc>
          <w:tcPr>
            <w:tcW w:w="1020" w:type="pct"/>
            <w:vMerge w:val="restart"/>
          </w:tcPr>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Источник финансирования</w:t>
            </w:r>
          </w:p>
        </w:tc>
        <w:tc>
          <w:tcPr>
            <w:tcW w:w="3980" w:type="pct"/>
            <w:gridSpan w:val="9"/>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Объем финансирования, тыс. руб.</w:t>
            </w:r>
          </w:p>
        </w:tc>
      </w:tr>
      <w:tr w:rsidR="005D77CE" w:rsidRPr="0030728B" w:rsidTr="00417C7A">
        <w:tc>
          <w:tcPr>
            <w:tcW w:w="1020" w:type="pct"/>
            <w:vMerge/>
            <w:tcBorders>
              <w:top w:val="nil"/>
            </w:tcBorders>
          </w:tcPr>
          <w:p w:rsidR="005D77CE" w:rsidRPr="00664058" w:rsidRDefault="005D77CE" w:rsidP="00DB3581">
            <w:pPr>
              <w:rPr>
                <w:sz w:val="20"/>
                <w:szCs w:val="20"/>
              </w:rPr>
            </w:pPr>
          </w:p>
        </w:tc>
        <w:tc>
          <w:tcPr>
            <w:tcW w:w="604" w:type="pct"/>
            <w:vMerge w:val="restart"/>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За весь</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период</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реализации</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муниципальной</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программы, тыс. руб.</w:t>
            </w:r>
          </w:p>
        </w:tc>
        <w:tc>
          <w:tcPr>
            <w:tcW w:w="3376" w:type="pct"/>
            <w:gridSpan w:val="8"/>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В том числе по годам</w:t>
            </w:r>
          </w:p>
        </w:tc>
      </w:tr>
      <w:tr w:rsidR="00417C7A" w:rsidRPr="0030728B" w:rsidTr="00417C7A">
        <w:tc>
          <w:tcPr>
            <w:tcW w:w="1020" w:type="pct"/>
            <w:vMerge/>
            <w:tcBorders>
              <w:top w:val="nil"/>
            </w:tcBorders>
          </w:tcPr>
          <w:p w:rsidR="00417C7A" w:rsidRPr="00664058" w:rsidRDefault="00417C7A" w:rsidP="00DB3581">
            <w:pPr>
              <w:rPr>
                <w:sz w:val="20"/>
                <w:szCs w:val="20"/>
              </w:rPr>
            </w:pPr>
          </w:p>
        </w:tc>
        <w:tc>
          <w:tcPr>
            <w:tcW w:w="604" w:type="pct"/>
            <w:vMerge/>
            <w:tcBorders>
              <w:top w:val="nil"/>
            </w:tcBorders>
          </w:tcPr>
          <w:p w:rsidR="00417C7A" w:rsidRPr="00664058" w:rsidRDefault="00417C7A" w:rsidP="00DB3581">
            <w:pPr>
              <w:rPr>
                <w:sz w:val="20"/>
                <w:szCs w:val="20"/>
              </w:rPr>
            </w:pP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2020 год</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2021 год</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2022 год</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2023 год</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 xml:space="preserve">2024 год </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2025 год</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2026 год</w:t>
            </w:r>
          </w:p>
        </w:tc>
        <w:tc>
          <w:tcPr>
            <w:tcW w:w="426" w:type="pct"/>
            <w:tcBorders>
              <w:top w:val="nil"/>
              <w:left w:val="single" w:sz="4" w:space="0" w:color="auto"/>
            </w:tcBorders>
          </w:tcPr>
          <w:p w:rsidR="00417C7A" w:rsidRPr="00664058" w:rsidRDefault="00417C7A" w:rsidP="00DB3581">
            <w:pPr>
              <w:pStyle w:val="ConsPlusNonformat"/>
              <w:jc w:val="center"/>
              <w:rPr>
                <w:rFonts w:ascii="Times New Roman" w:hAnsi="Times New Roman" w:cs="Times New Roman"/>
              </w:rPr>
            </w:pPr>
            <w:r>
              <w:rPr>
                <w:rFonts w:ascii="Times New Roman" w:hAnsi="Times New Roman" w:cs="Times New Roman"/>
              </w:rPr>
              <w:t>2027 год</w:t>
            </w:r>
          </w:p>
        </w:tc>
      </w:tr>
      <w:tr w:rsidR="00417C7A" w:rsidRPr="0030728B" w:rsidTr="00417C7A">
        <w:trPr>
          <w:trHeight w:val="241"/>
        </w:trPr>
        <w:tc>
          <w:tcPr>
            <w:tcW w:w="1020"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3</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7</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8</w:t>
            </w:r>
          </w:p>
        </w:tc>
        <w:tc>
          <w:tcPr>
            <w:tcW w:w="452" w:type="pct"/>
            <w:tcBorders>
              <w:top w:val="nil"/>
              <w:left w:val="single" w:sz="4" w:space="0" w:color="auto"/>
              <w:right w:val="single" w:sz="4" w:space="0" w:color="auto"/>
            </w:tcBorders>
          </w:tcPr>
          <w:p w:rsidR="00417C7A" w:rsidRPr="00664058" w:rsidRDefault="00417C7A" w:rsidP="00D23B83">
            <w:pPr>
              <w:pStyle w:val="ConsPlusNonformat"/>
              <w:jc w:val="center"/>
              <w:rPr>
                <w:rFonts w:ascii="Times New Roman" w:hAnsi="Times New Roman" w:cs="Times New Roman"/>
              </w:rPr>
            </w:pPr>
            <w:r w:rsidRPr="00664058">
              <w:rPr>
                <w:rFonts w:ascii="Times New Roman" w:hAnsi="Times New Roman" w:cs="Times New Roman"/>
              </w:rPr>
              <w:t>9</w:t>
            </w:r>
          </w:p>
        </w:tc>
        <w:tc>
          <w:tcPr>
            <w:tcW w:w="426" w:type="pct"/>
            <w:tcBorders>
              <w:top w:val="nil"/>
              <w:left w:val="single" w:sz="4" w:space="0" w:color="auto"/>
            </w:tcBorders>
          </w:tcPr>
          <w:p w:rsidR="00417C7A" w:rsidRPr="00664058" w:rsidRDefault="00417C7A" w:rsidP="00417C7A">
            <w:pPr>
              <w:pStyle w:val="ConsPlusNonformat"/>
              <w:jc w:val="center"/>
              <w:rPr>
                <w:rFonts w:ascii="Times New Roman" w:hAnsi="Times New Roman" w:cs="Times New Roman"/>
              </w:rPr>
            </w:pPr>
            <w:r>
              <w:rPr>
                <w:rFonts w:ascii="Times New Roman" w:hAnsi="Times New Roman" w:cs="Times New Roman"/>
              </w:rPr>
              <w:t>10</w:t>
            </w:r>
          </w:p>
        </w:tc>
      </w:tr>
      <w:tr w:rsidR="00417C7A" w:rsidRPr="0030728B" w:rsidTr="00417C7A">
        <w:trPr>
          <w:trHeight w:val="172"/>
        </w:trPr>
        <w:tc>
          <w:tcPr>
            <w:tcW w:w="5000" w:type="pct"/>
            <w:gridSpan w:val="10"/>
            <w:tcBorders>
              <w:top w:val="nil"/>
            </w:tcBorders>
          </w:tcPr>
          <w:p w:rsidR="00417C7A" w:rsidRPr="00664058" w:rsidRDefault="00417C7A" w:rsidP="003705B6">
            <w:pPr>
              <w:pStyle w:val="ConsPlusNonformat"/>
              <w:jc w:val="center"/>
              <w:rPr>
                <w:rFonts w:ascii="Times New Roman" w:hAnsi="Times New Roman" w:cs="Times New Roman"/>
                <w:b/>
              </w:rPr>
            </w:pPr>
            <w:r w:rsidRPr="00664058">
              <w:rPr>
                <w:rFonts w:ascii="Times New Roman" w:hAnsi="Times New Roman" w:cs="Times New Roman"/>
              </w:rPr>
              <w:t>«Охрана окружающей среды территории муниципального образования «город Саянск» на 2020-202</w:t>
            </w:r>
            <w:r>
              <w:rPr>
                <w:rFonts w:ascii="Times New Roman" w:hAnsi="Times New Roman" w:cs="Times New Roman"/>
              </w:rPr>
              <w:t>7</w:t>
            </w:r>
            <w:r w:rsidRPr="00664058">
              <w:rPr>
                <w:rFonts w:ascii="Times New Roman" w:hAnsi="Times New Roman" w:cs="Times New Roman"/>
              </w:rPr>
              <w:t>гг»</w:t>
            </w:r>
          </w:p>
        </w:tc>
      </w:tr>
      <w:tr w:rsidR="00F711E8" w:rsidRPr="00D05595" w:rsidTr="00417C7A">
        <w:trPr>
          <w:trHeight w:val="241"/>
        </w:trPr>
        <w:tc>
          <w:tcPr>
            <w:tcW w:w="1020" w:type="pct"/>
            <w:tcBorders>
              <w:top w:val="nil"/>
            </w:tcBorders>
          </w:tcPr>
          <w:p w:rsidR="00F711E8" w:rsidRPr="00664058" w:rsidRDefault="00F711E8" w:rsidP="00DB3581">
            <w:pPr>
              <w:pStyle w:val="ConsPlusNonformat"/>
              <w:jc w:val="both"/>
              <w:rPr>
                <w:rFonts w:ascii="Times New Roman" w:hAnsi="Times New Roman" w:cs="Times New Roman"/>
              </w:rPr>
            </w:pPr>
            <w:r w:rsidRPr="00664058">
              <w:rPr>
                <w:rFonts w:ascii="Times New Roman" w:hAnsi="Times New Roman" w:cs="Times New Roman"/>
              </w:rPr>
              <w:t xml:space="preserve">Всего, в том числе:          </w:t>
            </w:r>
          </w:p>
        </w:tc>
        <w:tc>
          <w:tcPr>
            <w:tcW w:w="604" w:type="pct"/>
            <w:tcBorders>
              <w:top w:val="nil"/>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80295</w:t>
            </w:r>
          </w:p>
        </w:tc>
        <w:tc>
          <w:tcPr>
            <w:tcW w:w="405" w:type="pct"/>
            <w:tcBorders>
              <w:top w:val="nil"/>
            </w:tcBorders>
          </w:tcPr>
          <w:p w:rsidR="00F711E8" w:rsidRPr="00672D87" w:rsidRDefault="00F711E8" w:rsidP="005330DD">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403"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6803</w:t>
            </w:r>
          </w:p>
        </w:tc>
        <w:tc>
          <w:tcPr>
            <w:tcW w:w="407"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259</w:t>
            </w:r>
            <w:r>
              <w:rPr>
                <w:rFonts w:ascii="Times New Roman" w:hAnsi="Times New Roman" w:cs="Times New Roman"/>
              </w:rPr>
              <w:t>59</w:t>
            </w:r>
          </w:p>
        </w:tc>
        <w:tc>
          <w:tcPr>
            <w:tcW w:w="472"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6021</w:t>
            </w:r>
          </w:p>
        </w:tc>
        <w:tc>
          <w:tcPr>
            <w:tcW w:w="406" w:type="pct"/>
            <w:tcBorders>
              <w:top w:val="nil"/>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18517</w:t>
            </w:r>
          </w:p>
        </w:tc>
        <w:tc>
          <w:tcPr>
            <w:tcW w:w="405" w:type="pct"/>
            <w:tcBorders>
              <w:top w:val="nil"/>
              <w:left w:val="single" w:sz="4" w:space="0" w:color="auto"/>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6661</w:t>
            </w:r>
          </w:p>
        </w:tc>
        <w:tc>
          <w:tcPr>
            <w:tcW w:w="452" w:type="pct"/>
            <w:tcBorders>
              <w:top w:val="nil"/>
              <w:left w:val="single" w:sz="4" w:space="0" w:color="auto"/>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7949</w:t>
            </w:r>
          </w:p>
        </w:tc>
        <w:tc>
          <w:tcPr>
            <w:tcW w:w="426" w:type="pct"/>
            <w:tcBorders>
              <w:top w:val="nil"/>
              <w:lef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7260</w:t>
            </w:r>
          </w:p>
        </w:tc>
      </w:tr>
      <w:tr w:rsidR="00F711E8" w:rsidRPr="00D05595" w:rsidTr="00417C7A">
        <w:trPr>
          <w:trHeight w:val="241"/>
        </w:trPr>
        <w:tc>
          <w:tcPr>
            <w:tcW w:w="1020" w:type="pct"/>
            <w:tcBorders>
              <w:top w:val="nil"/>
            </w:tcBorders>
          </w:tcPr>
          <w:p w:rsidR="00F711E8" w:rsidRPr="00664058" w:rsidRDefault="00F711E8"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39638</w:t>
            </w:r>
          </w:p>
        </w:tc>
        <w:tc>
          <w:tcPr>
            <w:tcW w:w="405" w:type="pct"/>
            <w:tcBorders>
              <w:top w:val="nil"/>
            </w:tcBorders>
          </w:tcPr>
          <w:p w:rsidR="00F711E8" w:rsidRPr="00672D87" w:rsidRDefault="00F711E8" w:rsidP="005330DD">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Pr>
                <w:rFonts w:ascii="Times New Roman" w:hAnsi="Times New Roman" w:cs="Times New Roman"/>
                <w:color w:val="000000" w:themeColor="text1"/>
              </w:rPr>
              <w:t>8</w:t>
            </w:r>
          </w:p>
        </w:tc>
        <w:tc>
          <w:tcPr>
            <w:tcW w:w="403"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1670</w:t>
            </w:r>
          </w:p>
          <w:p w:rsidR="00F711E8" w:rsidRPr="00672D87" w:rsidRDefault="00F711E8" w:rsidP="005330DD">
            <w:pPr>
              <w:pStyle w:val="ConsPlusTitlePage"/>
              <w:jc w:val="center"/>
              <w:rPr>
                <w:rFonts w:ascii="Times New Roman" w:hAnsi="Times New Roman" w:cs="Times New Roman"/>
              </w:rPr>
            </w:pPr>
          </w:p>
        </w:tc>
        <w:tc>
          <w:tcPr>
            <w:tcW w:w="407"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31</w:t>
            </w:r>
            <w:r>
              <w:rPr>
                <w:rFonts w:ascii="Times New Roman" w:hAnsi="Times New Roman" w:cs="Times New Roman"/>
              </w:rPr>
              <w:t>79</w:t>
            </w:r>
          </w:p>
        </w:tc>
        <w:tc>
          <w:tcPr>
            <w:tcW w:w="472"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1</w:t>
            </w:r>
            <w:r>
              <w:rPr>
                <w:rFonts w:ascii="Times New Roman" w:hAnsi="Times New Roman" w:cs="Times New Roman"/>
              </w:rPr>
              <w:t>700</w:t>
            </w:r>
          </w:p>
          <w:p w:rsidR="00F711E8" w:rsidRPr="00672D87" w:rsidRDefault="00F711E8" w:rsidP="005330DD">
            <w:pPr>
              <w:pStyle w:val="ConsPlusTitlePage"/>
              <w:jc w:val="center"/>
              <w:rPr>
                <w:rFonts w:ascii="Times New Roman" w:hAnsi="Times New Roman" w:cs="Times New Roman"/>
              </w:rPr>
            </w:pPr>
          </w:p>
        </w:tc>
        <w:tc>
          <w:tcPr>
            <w:tcW w:w="406" w:type="pct"/>
            <w:tcBorders>
              <w:top w:val="nil"/>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16366</w:t>
            </w:r>
          </w:p>
          <w:p w:rsidR="00F711E8" w:rsidRPr="00672D87" w:rsidRDefault="00F711E8" w:rsidP="005330DD">
            <w:pPr>
              <w:pStyle w:val="ConsPlusTitlePage"/>
              <w:jc w:val="center"/>
              <w:rPr>
                <w:rFonts w:ascii="Times New Roman" w:hAnsi="Times New Roman" w:cs="Times New Roman"/>
              </w:rPr>
            </w:pPr>
          </w:p>
        </w:tc>
        <w:tc>
          <w:tcPr>
            <w:tcW w:w="405" w:type="pct"/>
            <w:tcBorders>
              <w:top w:val="nil"/>
              <w:left w:val="single" w:sz="4" w:space="0" w:color="auto"/>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4510</w:t>
            </w:r>
          </w:p>
        </w:tc>
        <w:tc>
          <w:tcPr>
            <w:tcW w:w="452" w:type="pct"/>
            <w:tcBorders>
              <w:top w:val="nil"/>
              <w:left w:val="single" w:sz="4" w:space="0" w:color="auto"/>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6067</w:t>
            </w:r>
          </w:p>
        </w:tc>
        <w:tc>
          <w:tcPr>
            <w:tcW w:w="426" w:type="pct"/>
            <w:tcBorders>
              <w:top w:val="nil"/>
              <w:lef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5378</w:t>
            </w:r>
          </w:p>
        </w:tc>
      </w:tr>
      <w:tr w:rsidR="00F711E8" w:rsidRPr="00D05595" w:rsidTr="00417C7A">
        <w:trPr>
          <w:trHeight w:val="241"/>
        </w:trPr>
        <w:tc>
          <w:tcPr>
            <w:tcW w:w="1020" w:type="pct"/>
            <w:tcBorders>
              <w:top w:val="nil"/>
            </w:tcBorders>
          </w:tcPr>
          <w:p w:rsidR="00F711E8" w:rsidRPr="00664058" w:rsidRDefault="00F711E8"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40657</w:t>
            </w:r>
          </w:p>
        </w:tc>
        <w:tc>
          <w:tcPr>
            <w:tcW w:w="405" w:type="pct"/>
            <w:tcBorders>
              <w:top w:val="nil"/>
            </w:tcBorders>
          </w:tcPr>
          <w:p w:rsidR="00F711E8" w:rsidRPr="00672D87" w:rsidRDefault="00F711E8" w:rsidP="005330DD">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403"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5133</w:t>
            </w:r>
          </w:p>
        </w:tc>
        <w:tc>
          <w:tcPr>
            <w:tcW w:w="407"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22780</w:t>
            </w:r>
          </w:p>
        </w:tc>
        <w:tc>
          <w:tcPr>
            <w:tcW w:w="472" w:type="pct"/>
            <w:tcBorders>
              <w:top w:val="nil"/>
            </w:tcBorders>
          </w:tcPr>
          <w:p w:rsidR="00F711E8" w:rsidRPr="00672D87" w:rsidRDefault="00F711E8" w:rsidP="005330DD">
            <w:pPr>
              <w:pStyle w:val="ConsPlusTitlePage"/>
              <w:jc w:val="center"/>
              <w:rPr>
                <w:rFonts w:ascii="Times New Roman" w:hAnsi="Times New Roman" w:cs="Times New Roman"/>
              </w:rPr>
            </w:pPr>
            <w:r w:rsidRPr="00672D87">
              <w:rPr>
                <w:rFonts w:ascii="Times New Roman" w:hAnsi="Times New Roman" w:cs="Times New Roman"/>
              </w:rPr>
              <w:t>4321</w:t>
            </w:r>
          </w:p>
        </w:tc>
        <w:tc>
          <w:tcPr>
            <w:tcW w:w="406" w:type="pct"/>
            <w:tcBorders>
              <w:top w:val="nil"/>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2151</w:t>
            </w:r>
          </w:p>
        </w:tc>
        <w:tc>
          <w:tcPr>
            <w:tcW w:w="405" w:type="pct"/>
            <w:tcBorders>
              <w:top w:val="nil"/>
              <w:left w:val="single" w:sz="4" w:space="0" w:color="auto"/>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2151</w:t>
            </w:r>
          </w:p>
        </w:tc>
        <w:tc>
          <w:tcPr>
            <w:tcW w:w="452" w:type="pct"/>
            <w:tcBorders>
              <w:top w:val="nil"/>
              <w:left w:val="single" w:sz="4" w:space="0" w:color="auto"/>
              <w:righ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1882</w:t>
            </w:r>
          </w:p>
        </w:tc>
        <w:tc>
          <w:tcPr>
            <w:tcW w:w="426" w:type="pct"/>
            <w:tcBorders>
              <w:top w:val="nil"/>
              <w:left w:val="single" w:sz="4" w:space="0" w:color="auto"/>
            </w:tcBorders>
          </w:tcPr>
          <w:p w:rsidR="00F711E8" w:rsidRPr="00672D87" w:rsidRDefault="00F711E8" w:rsidP="005330DD">
            <w:pPr>
              <w:pStyle w:val="ConsPlusTitlePage"/>
              <w:jc w:val="center"/>
              <w:rPr>
                <w:rFonts w:ascii="Times New Roman" w:hAnsi="Times New Roman" w:cs="Times New Roman"/>
              </w:rPr>
            </w:pPr>
            <w:r>
              <w:rPr>
                <w:rFonts w:ascii="Times New Roman" w:hAnsi="Times New Roman" w:cs="Times New Roman"/>
              </w:rPr>
              <w:t>1882</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Ответственный 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Комитет по архитектуре и градостроительству </w:t>
            </w:r>
          </w:p>
        </w:tc>
        <w:tc>
          <w:tcPr>
            <w:tcW w:w="604" w:type="pct"/>
            <w:tcBorders>
              <w:top w:val="nil"/>
            </w:tcBorders>
          </w:tcPr>
          <w:p w:rsidR="00417C7A" w:rsidRPr="006C3E07" w:rsidRDefault="00F711E8" w:rsidP="00CD4D95">
            <w:pPr>
              <w:pStyle w:val="ConsPlusNonformat"/>
              <w:jc w:val="center"/>
              <w:rPr>
                <w:rFonts w:ascii="Times New Roman" w:hAnsi="Times New Roman" w:cs="Times New Roman"/>
              </w:rPr>
            </w:pPr>
            <w:r>
              <w:rPr>
                <w:rFonts w:ascii="Times New Roman" w:hAnsi="Times New Roman" w:cs="Times New Roman"/>
              </w:rPr>
              <w:t>3102</w:t>
            </w:r>
            <w:r w:rsidR="001E4859">
              <w:rPr>
                <w:rFonts w:ascii="Times New Roman" w:hAnsi="Times New Roman" w:cs="Times New Roman"/>
              </w:rPr>
              <w:t>0</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57</w:t>
            </w:r>
            <w:r w:rsidR="005B0538" w:rsidRPr="006C3E07">
              <w:rPr>
                <w:rFonts w:ascii="Times New Roman" w:hAnsi="Times New Roman" w:cs="Times New Roman"/>
              </w:rPr>
              <w:t>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CD4D95" w:rsidRDefault="00417C7A" w:rsidP="005B0538">
            <w:pPr>
              <w:pStyle w:val="ConsPlusNonformat"/>
              <w:jc w:val="center"/>
              <w:rPr>
                <w:rFonts w:ascii="Times New Roman" w:hAnsi="Times New Roman" w:cs="Times New Roman"/>
              </w:rPr>
            </w:pPr>
            <w:r w:rsidRPr="006C3E07">
              <w:rPr>
                <w:rFonts w:ascii="Times New Roman" w:hAnsi="Times New Roman" w:cs="Times New Roman"/>
              </w:rPr>
              <w:t>102</w:t>
            </w:r>
          </w:p>
          <w:p w:rsidR="00CD4D95" w:rsidRDefault="00CD4D95" w:rsidP="00CD4D95"/>
          <w:p w:rsidR="00417C7A" w:rsidRPr="00CD4D95" w:rsidRDefault="00417C7A" w:rsidP="00CD4D95"/>
        </w:tc>
        <w:tc>
          <w:tcPr>
            <w:tcW w:w="406" w:type="pct"/>
            <w:tcBorders>
              <w:top w:val="nil"/>
              <w:right w:val="single" w:sz="4" w:space="0" w:color="auto"/>
            </w:tcBorders>
          </w:tcPr>
          <w:p w:rsidR="00417C7A" w:rsidRPr="006C3E07" w:rsidRDefault="008F55A7" w:rsidP="00986D86">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417C7A" w:rsidRPr="006C3E07" w:rsidRDefault="00653ED7" w:rsidP="001E4859">
            <w:pPr>
              <w:pStyle w:val="ConsPlusNonformat"/>
              <w:jc w:val="center"/>
              <w:rPr>
                <w:rFonts w:ascii="Times New Roman" w:hAnsi="Times New Roman" w:cs="Times New Roman"/>
              </w:rPr>
            </w:pPr>
            <w:r>
              <w:rPr>
                <w:rFonts w:ascii="Times New Roman" w:hAnsi="Times New Roman" w:cs="Times New Roman"/>
              </w:rPr>
              <w:t>340</w:t>
            </w:r>
            <w:r w:rsidR="001E4859">
              <w:rPr>
                <w:rFonts w:ascii="Times New Roman" w:hAnsi="Times New Roman" w:cs="Times New Roman"/>
              </w:rPr>
              <w:t>3</w:t>
            </w:r>
          </w:p>
        </w:tc>
        <w:tc>
          <w:tcPr>
            <w:tcW w:w="452" w:type="pct"/>
            <w:tcBorders>
              <w:top w:val="nil"/>
              <w:left w:val="single" w:sz="4" w:space="0" w:color="auto"/>
              <w:right w:val="single" w:sz="4" w:space="0" w:color="auto"/>
            </w:tcBorders>
          </w:tcPr>
          <w:p w:rsidR="00417C7A" w:rsidRPr="006C3E07" w:rsidRDefault="00F711E8" w:rsidP="005B0538">
            <w:pPr>
              <w:pStyle w:val="ConsPlusNonformat"/>
              <w:jc w:val="center"/>
              <w:rPr>
                <w:rFonts w:ascii="Times New Roman" w:hAnsi="Times New Roman" w:cs="Times New Roman"/>
              </w:rPr>
            </w:pPr>
            <w:r>
              <w:rPr>
                <w:rFonts w:ascii="Times New Roman" w:hAnsi="Times New Roman" w:cs="Times New Roman"/>
              </w:rPr>
              <w:t>5152</w:t>
            </w:r>
          </w:p>
        </w:tc>
        <w:tc>
          <w:tcPr>
            <w:tcW w:w="426" w:type="pct"/>
            <w:tcBorders>
              <w:top w:val="nil"/>
              <w:left w:val="single" w:sz="4" w:space="0" w:color="auto"/>
            </w:tcBorders>
          </w:tcPr>
          <w:p w:rsidR="00417C7A" w:rsidRPr="006C3E07" w:rsidRDefault="006C3E07" w:rsidP="00F711E8">
            <w:pPr>
              <w:pStyle w:val="ConsPlusNonformat"/>
              <w:jc w:val="center"/>
              <w:rPr>
                <w:rFonts w:ascii="Times New Roman" w:hAnsi="Times New Roman" w:cs="Times New Roman"/>
              </w:rPr>
            </w:pPr>
            <w:r w:rsidRPr="006C3E07">
              <w:rPr>
                <w:rFonts w:ascii="Times New Roman" w:hAnsi="Times New Roman" w:cs="Times New Roman"/>
              </w:rPr>
              <w:t>5</w:t>
            </w:r>
            <w:r w:rsidR="00F711E8">
              <w:rPr>
                <w:rFonts w:ascii="Times New Roman" w:hAnsi="Times New Roman" w:cs="Times New Roman"/>
              </w:rPr>
              <w:t>358</w:t>
            </w:r>
          </w:p>
        </w:tc>
      </w:tr>
      <w:tr w:rsidR="00227CB1" w:rsidRPr="00D05595" w:rsidTr="00417C7A">
        <w:trPr>
          <w:trHeight w:val="241"/>
        </w:trPr>
        <w:tc>
          <w:tcPr>
            <w:tcW w:w="1020" w:type="pct"/>
            <w:tcBorders>
              <w:top w:val="nil"/>
            </w:tcBorders>
          </w:tcPr>
          <w:p w:rsidR="00227CB1" w:rsidRPr="00664058" w:rsidRDefault="00227CB1"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227CB1" w:rsidRPr="006C3E07" w:rsidRDefault="00F711E8" w:rsidP="00CD4D95">
            <w:pPr>
              <w:pStyle w:val="ConsPlusNonformat"/>
              <w:jc w:val="center"/>
              <w:rPr>
                <w:rFonts w:ascii="Times New Roman" w:hAnsi="Times New Roman" w:cs="Times New Roman"/>
              </w:rPr>
            </w:pPr>
            <w:r>
              <w:rPr>
                <w:rFonts w:ascii="Times New Roman" w:hAnsi="Times New Roman" w:cs="Times New Roman"/>
              </w:rPr>
              <w:t>3102</w:t>
            </w:r>
            <w:r w:rsidR="001E4859">
              <w:rPr>
                <w:rFonts w:ascii="Times New Roman" w:hAnsi="Times New Roman" w:cs="Times New Roman"/>
              </w:rPr>
              <w:t>0</w:t>
            </w:r>
          </w:p>
        </w:tc>
        <w:tc>
          <w:tcPr>
            <w:tcW w:w="405"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579</w:t>
            </w:r>
          </w:p>
        </w:tc>
        <w:tc>
          <w:tcPr>
            <w:tcW w:w="403"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102</w:t>
            </w:r>
          </w:p>
        </w:tc>
        <w:tc>
          <w:tcPr>
            <w:tcW w:w="406" w:type="pct"/>
            <w:tcBorders>
              <w:top w:val="nil"/>
              <w:right w:val="single" w:sz="4" w:space="0" w:color="auto"/>
            </w:tcBorders>
          </w:tcPr>
          <w:p w:rsidR="00227CB1" w:rsidRPr="006C3E07" w:rsidRDefault="00227CB1" w:rsidP="00D06D1F">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227CB1" w:rsidRPr="006C3E07" w:rsidRDefault="00653ED7" w:rsidP="00D06D1F">
            <w:pPr>
              <w:pStyle w:val="ConsPlusNonformat"/>
              <w:jc w:val="center"/>
              <w:rPr>
                <w:rFonts w:ascii="Times New Roman" w:hAnsi="Times New Roman" w:cs="Times New Roman"/>
              </w:rPr>
            </w:pPr>
            <w:r>
              <w:rPr>
                <w:rFonts w:ascii="Times New Roman" w:hAnsi="Times New Roman" w:cs="Times New Roman"/>
              </w:rPr>
              <w:t>340</w:t>
            </w:r>
            <w:r w:rsidR="001E4859">
              <w:rPr>
                <w:rFonts w:ascii="Times New Roman" w:hAnsi="Times New Roman" w:cs="Times New Roman"/>
              </w:rPr>
              <w:t>3</w:t>
            </w:r>
          </w:p>
        </w:tc>
        <w:tc>
          <w:tcPr>
            <w:tcW w:w="452" w:type="pct"/>
            <w:tcBorders>
              <w:top w:val="nil"/>
              <w:left w:val="single" w:sz="4" w:space="0" w:color="auto"/>
              <w:right w:val="single" w:sz="4" w:space="0" w:color="auto"/>
            </w:tcBorders>
          </w:tcPr>
          <w:p w:rsidR="00227CB1" w:rsidRPr="006C3E07" w:rsidRDefault="00F711E8" w:rsidP="00D06D1F">
            <w:pPr>
              <w:pStyle w:val="ConsPlusNonformat"/>
              <w:jc w:val="center"/>
              <w:rPr>
                <w:rFonts w:ascii="Times New Roman" w:hAnsi="Times New Roman" w:cs="Times New Roman"/>
              </w:rPr>
            </w:pPr>
            <w:r>
              <w:rPr>
                <w:rFonts w:ascii="Times New Roman" w:hAnsi="Times New Roman" w:cs="Times New Roman"/>
              </w:rPr>
              <w:t>5152</w:t>
            </w:r>
          </w:p>
        </w:tc>
        <w:tc>
          <w:tcPr>
            <w:tcW w:w="426" w:type="pct"/>
            <w:tcBorders>
              <w:top w:val="nil"/>
              <w:left w:val="single" w:sz="4" w:space="0" w:color="auto"/>
            </w:tcBorders>
          </w:tcPr>
          <w:p w:rsidR="00227CB1" w:rsidRPr="006C3E07" w:rsidRDefault="00227CB1" w:rsidP="00F711E8">
            <w:pPr>
              <w:pStyle w:val="ConsPlusNonformat"/>
              <w:jc w:val="center"/>
              <w:rPr>
                <w:rFonts w:ascii="Times New Roman" w:hAnsi="Times New Roman" w:cs="Times New Roman"/>
              </w:rPr>
            </w:pPr>
            <w:r w:rsidRPr="006C3E07">
              <w:rPr>
                <w:rFonts w:ascii="Times New Roman" w:hAnsi="Times New Roman" w:cs="Times New Roman"/>
              </w:rPr>
              <w:t>5</w:t>
            </w:r>
            <w:r w:rsidR="00F711E8">
              <w:rPr>
                <w:rFonts w:ascii="Times New Roman" w:hAnsi="Times New Roman" w:cs="Times New Roman"/>
              </w:rPr>
              <w:t>358</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417C7A" w:rsidRPr="006C3E07" w:rsidRDefault="00F711E8" w:rsidP="005B0538">
            <w:pPr>
              <w:pStyle w:val="ConsPlusNonformat"/>
              <w:jc w:val="center"/>
              <w:rPr>
                <w:rFonts w:ascii="Times New Roman" w:hAnsi="Times New Roman" w:cs="Times New Roman"/>
              </w:rPr>
            </w:pPr>
            <w:r>
              <w:rPr>
                <w:rFonts w:ascii="Times New Roman" w:hAnsi="Times New Roman" w:cs="Times New Roman"/>
              </w:rPr>
              <w:t>0</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6" w:type="pct"/>
            <w:tcBorders>
              <w:top w:val="nil"/>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5" w:type="pct"/>
            <w:tcBorders>
              <w:top w:val="nil"/>
              <w:left w:val="single" w:sz="4" w:space="0" w:color="auto"/>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52" w:type="pct"/>
            <w:tcBorders>
              <w:top w:val="nil"/>
              <w:left w:val="single" w:sz="4" w:space="0" w:color="auto"/>
              <w:right w:val="single" w:sz="4" w:space="0" w:color="auto"/>
            </w:tcBorders>
          </w:tcPr>
          <w:p w:rsidR="00417C7A" w:rsidRPr="006C3E07" w:rsidRDefault="00F711E8" w:rsidP="005B0538">
            <w:pPr>
              <w:pStyle w:val="ConsPlusNonformat"/>
              <w:jc w:val="center"/>
              <w:rPr>
                <w:rFonts w:ascii="Times New Roman" w:hAnsi="Times New Roman" w:cs="Times New Roman"/>
              </w:rPr>
            </w:pPr>
            <w:r>
              <w:rPr>
                <w:rFonts w:ascii="Times New Roman" w:hAnsi="Times New Roman" w:cs="Times New Roman"/>
              </w:rPr>
              <w:t>0</w:t>
            </w:r>
          </w:p>
        </w:tc>
        <w:tc>
          <w:tcPr>
            <w:tcW w:w="426" w:type="pct"/>
            <w:tcBorders>
              <w:top w:val="nil"/>
              <w:left w:val="single" w:sz="4" w:space="0" w:color="auto"/>
            </w:tcBorders>
          </w:tcPr>
          <w:p w:rsidR="00417C7A" w:rsidRPr="006C3E07" w:rsidRDefault="00461532" w:rsidP="005B0538">
            <w:pPr>
              <w:pStyle w:val="ConsPlusNonformat"/>
              <w:jc w:val="center"/>
              <w:rPr>
                <w:rFonts w:ascii="Times New Roman" w:hAnsi="Times New Roman" w:cs="Times New Roman"/>
              </w:rPr>
            </w:pPr>
            <w:r w:rsidRPr="006C3E07">
              <w:rPr>
                <w:rFonts w:ascii="Times New Roman" w:hAnsi="Times New Roman" w:cs="Times New Roman"/>
              </w:rPr>
              <w:t>0</w:t>
            </w:r>
          </w:p>
        </w:tc>
      </w:tr>
      <w:tr w:rsidR="00417C7A" w:rsidRPr="00D05595" w:rsidTr="00417C7A">
        <w:trPr>
          <w:trHeight w:val="241"/>
        </w:trPr>
        <w:tc>
          <w:tcPr>
            <w:tcW w:w="1020" w:type="pct"/>
            <w:tcBorders>
              <w:top w:val="nil"/>
            </w:tcBorders>
          </w:tcPr>
          <w:p w:rsidR="00417C7A" w:rsidRPr="00664058" w:rsidRDefault="00417C7A" w:rsidP="00B23E20">
            <w:pPr>
              <w:widowControl w:val="0"/>
              <w:autoSpaceDE w:val="0"/>
              <w:autoSpaceDN w:val="0"/>
              <w:rPr>
                <w:rFonts w:eastAsia="Times New Roman"/>
                <w:b/>
                <w:color w:val="000000"/>
                <w:sz w:val="20"/>
                <w:szCs w:val="20"/>
              </w:rPr>
            </w:pPr>
            <w:r w:rsidRPr="00664058">
              <w:rPr>
                <w:rFonts w:eastAsia="Times New Roman"/>
                <w:b/>
                <w:color w:val="000000"/>
                <w:sz w:val="20"/>
                <w:szCs w:val="20"/>
              </w:rPr>
              <w:t>Соисполнитель</w:t>
            </w:r>
          </w:p>
          <w:p w:rsidR="00417C7A" w:rsidRPr="00664058" w:rsidRDefault="00417C7A" w:rsidP="00B23E20">
            <w:pPr>
              <w:widowControl w:val="0"/>
              <w:autoSpaceDE w:val="0"/>
              <w:autoSpaceDN w:val="0"/>
              <w:rPr>
                <w:rFonts w:eastAsia="Times New Roman"/>
                <w:color w:val="000000"/>
                <w:sz w:val="20"/>
                <w:szCs w:val="20"/>
              </w:rPr>
            </w:pPr>
            <w:r w:rsidRPr="00664058">
              <w:rPr>
                <w:rFonts w:eastAsia="Times New Roman"/>
                <w:color w:val="000000"/>
                <w:sz w:val="20"/>
                <w:szCs w:val="20"/>
              </w:rPr>
              <w:t xml:space="preserve">Администрация городского округа </w:t>
            </w:r>
          </w:p>
        </w:tc>
        <w:tc>
          <w:tcPr>
            <w:tcW w:w="604" w:type="pct"/>
            <w:tcBorders>
              <w:top w:val="nil"/>
            </w:tcBorders>
          </w:tcPr>
          <w:p w:rsidR="00417C7A" w:rsidRPr="006C3E07" w:rsidRDefault="00F711E8" w:rsidP="00F827FD">
            <w:pPr>
              <w:pStyle w:val="ConsPlusNonformat"/>
              <w:jc w:val="center"/>
              <w:rPr>
                <w:rFonts w:ascii="Times New Roman" w:hAnsi="Times New Roman" w:cs="Times New Roman"/>
              </w:rPr>
            </w:pPr>
            <w:r w:rsidRPr="00A1473C">
              <w:rPr>
                <w:rFonts w:ascii="Times New Roman" w:hAnsi="Times New Roman" w:cs="Times New Roman"/>
              </w:rPr>
              <w:t>47</w:t>
            </w:r>
            <w:r w:rsidR="00A1473C" w:rsidRPr="00A1473C">
              <w:rPr>
                <w:rFonts w:ascii="Times New Roman" w:hAnsi="Times New Roman" w:cs="Times New Roman"/>
              </w:rPr>
              <w:t>761</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546</w:t>
            </w:r>
          </w:p>
        </w:tc>
        <w:tc>
          <w:tcPr>
            <w:tcW w:w="403" w:type="pct"/>
            <w:tcBorders>
              <w:top w:val="nil"/>
            </w:tcBorders>
          </w:tcPr>
          <w:p w:rsidR="00417C7A" w:rsidRPr="006C3E07" w:rsidRDefault="00417C7A" w:rsidP="00404E9B">
            <w:pPr>
              <w:pStyle w:val="ConsPlusNonformat"/>
              <w:jc w:val="center"/>
              <w:rPr>
                <w:rFonts w:ascii="Times New Roman" w:hAnsi="Times New Roman" w:cs="Times New Roman"/>
              </w:rPr>
            </w:pPr>
            <w:r w:rsidRPr="006C3E07">
              <w:rPr>
                <w:rFonts w:ascii="Times New Roman" w:hAnsi="Times New Roman" w:cs="Times New Roman"/>
              </w:rPr>
              <w:t>6374</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2548</w:t>
            </w:r>
            <w:r w:rsidR="003B047B" w:rsidRPr="006C3E07">
              <w:rPr>
                <w:rFonts w:ascii="Times New Roman" w:hAnsi="Times New Roman" w:cs="Times New Roman"/>
              </w:rPr>
              <w:t>8</w:t>
            </w:r>
          </w:p>
        </w:tc>
        <w:tc>
          <w:tcPr>
            <w:tcW w:w="472" w:type="pct"/>
            <w:tcBorders>
              <w:top w:val="nil"/>
            </w:tcBorders>
          </w:tcPr>
          <w:p w:rsidR="00417C7A" w:rsidRPr="006C3E07" w:rsidRDefault="00417C7A" w:rsidP="008F55A7">
            <w:pPr>
              <w:pStyle w:val="ConsPlusNonformat"/>
              <w:jc w:val="center"/>
              <w:rPr>
                <w:rFonts w:ascii="Times New Roman" w:hAnsi="Times New Roman" w:cs="Times New Roman"/>
              </w:rPr>
            </w:pPr>
            <w:r w:rsidRPr="006C3E07">
              <w:rPr>
                <w:rFonts w:ascii="Times New Roman" w:hAnsi="Times New Roman" w:cs="Times New Roman"/>
              </w:rPr>
              <w:t>57</w:t>
            </w:r>
            <w:r w:rsidR="008F55A7" w:rsidRPr="006C3E07">
              <w:rPr>
                <w:rFonts w:ascii="Times New Roman" w:hAnsi="Times New Roman" w:cs="Times New Roman"/>
              </w:rPr>
              <w:t>20</w:t>
            </w:r>
          </w:p>
        </w:tc>
        <w:tc>
          <w:tcPr>
            <w:tcW w:w="406" w:type="pct"/>
            <w:tcBorders>
              <w:top w:val="nil"/>
              <w:right w:val="single" w:sz="4" w:space="0" w:color="auto"/>
            </w:tcBorders>
          </w:tcPr>
          <w:p w:rsidR="00417C7A" w:rsidRPr="006C3E07" w:rsidRDefault="008F55A7" w:rsidP="00404E9B">
            <w:pPr>
              <w:pStyle w:val="ConsPlusNonformat"/>
              <w:jc w:val="center"/>
              <w:rPr>
                <w:rFonts w:ascii="Times New Roman" w:hAnsi="Times New Roman" w:cs="Times New Roman"/>
              </w:rPr>
            </w:pPr>
            <w:r w:rsidRPr="006C3E07">
              <w:rPr>
                <w:rFonts w:ascii="Times New Roman" w:hAnsi="Times New Roman" w:cs="Times New Roman"/>
              </w:rPr>
              <w:t>2224</w:t>
            </w:r>
          </w:p>
        </w:tc>
        <w:tc>
          <w:tcPr>
            <w:tcW w:w="405" w:type="pct"/>
            <w:tcBorders>
              <w:top w:val="nil"/>
              <w:left w:val="single" w:sz="4" w:space="0" w:color="auto"/>
              <w:right w:val="single" w:sz="4" w:space="0" w:color="auto"/>
            </w:tcBorders>
          </w:tcPr>
          <w:p w:rsidR="00417C7A" w:rsidRPr="006C3E07" w:rsidRDefault="00653ED7" w:rsidP="001E4859">
            <w:pPr>
              <w:pStyle w:val="ConsPlusNonformat"/>
              <w:jc w:val="center"/>
              <w:rPr>
                <w:rFonts w:ascii="Times New Roman" w:hAnsi="Times New Roman" w:cs="Times New Roman"/>
              </w:rPr>
            </w:pPr>
            <w:r>
              <w:rPr>
                <w:rFonts w:ascii="Times New Roman" w:hAnsi="Times New Roman" w:cs="Times New Roman"/>
              </w:rPr>
              <w:t>27</w:t>
            </w:r>
            <w:r w:rsidR="001E4859">
              <w:rPr>
                <w:rFonts w:ascii="Times New Roman" w:hAnsi="Times New Roman" w:cs="Times New Roman"/>
              </w:rPr>
              <w:t>50</w:t>
            </w:r>
          </w:p>
        </w:tc>
        <w:tc>
          <w:tcPr>
            <w:tcW w:w="452" w:type="pct"/>
            <w:tcBorders>
              <w:top w:val="nil"/>
              <w:left w:val="single" w:sz="4" w:space="0" w:color="auto"/>
              <w:right w:val="single" w:sz="4" w:space="0" w:color="auto"/>
            </w:tcBorders>
          </w:tcPr>
          <w:p w:rsidR="00417C7A" w:rsidRPr="006C3E07" w:rsidRDefault="00F711E8" w:rsidP="00731C89">
            <w:pPr>
              <w:pStyle w:val="ConsPlusNonformat"/>
              <w:jc w:val="center"/>
              <w:rPr>
                <w:rFonts w:ascii="Times New Roman" w:hAnsi="Times New Roman" w:cs="Times New Roman"/>
              </w:rPr>
            </w:pPr>
            <w:r>
              <w:rPr>
                <w:rFonts w:ascii="Times New Roman" w:hAnsi="Times New Roman" w:cs="Times New Roman"/>
              </w:rPr>
              <w:t>2777</w:t>
            </w:r>
          </w:p>
        </w:tc>
        <w:tc>
          <w:tcPr>
            <w:tcW w:w="426" w:type="pct"/>
            <w:tcBorders>
              <w:top w:val="nil"/>
              <w:left w:val="single" w:sz="4" w:space="0" w:color="auto"/>
            </w:tcBorders>
          </w:tcPr>
          <w:p w:rsidR="00417C7A" w:rsidRPr="006C3E07" w:rsidRDefault="00F711E8" w:rsidP="005B0538">
            <w:pPr>
              <w:pStyle w:val="ConsPlusNonformat"/>
              <w:jc w:val="center"/>
              <w:rPr>
                <w:rFonts w:ascii="Times New Roman" w:hAnsi="Times New Roman" w:cs="Times New Roman"/>
              </w:rPr>
            </w:pPr>
            <w:r>
              <w:rPr>
                <w:rFonts w:ascii="Times New Roman" w:hAnsi="Times New Roman" w:cs="Times New Roman"/>
              </w:rPr>
              <w:t>188</w:t>
            </w:r>
            <w:r w:rsidR="00653ED7">
              <w:rPr>
                <w:rFonts w:ascii="Times New Roman" w:hAnsi="Times New Roman" w:cs="Times New Roman"/>
              </w:rPr>
              <w:t>2</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C3E07" w:rsidRDefault="00F711E8" w:rsidP="00227CB1">
            <w:pPr>
              <w:pStyle w:val="ConsPlusNonformat"/>
              <w:jc w:val="center"/>
              <w:rPr>
                <w:rFonts w:ascii="Times New Roman" w:hAnsi="Times New Roman" w:cs="Times New Roman"/>
              </w:rPr>
            </w:pPr>
            <w:r>
              <w:rPr>
                <w:rFonts w:ascii="Times New Roman" w:hAnsi="Times New Roman" w:cs="Times New Roman"/>
              </w:rPr>
              <w:t>710</w:t>
            </w:r>
            <w:r w:rsidR="001E4859">
              <w:rPr>
                <w:rFonts w:ascii="Times New Roman" w:hAnsi="Times New Roman" w:cs="Times New Roman"/>
              </w:rPr>
              <w:t>4</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189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1241</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2708</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139</w:t>
            </w:r>
            <w:r w:rsidR="005B0538" w:rsidRPr="006C3E07">
              <w:rPr>
                <w:rFonts w:ascii="Times New Roman" w:hAnsi="Times New Roman" w:cs="Times New Roman"/>
              </w:rPr>
              <w:t>9</w:t>
            </w:r>
          </w:p>
        </w:tc>
        <w:tc>
          <w:tcPr>
            <w:tcW w:w="406" w:type="pct"/>
            <w:tcBorders>
              <w:top w:val="nil"/>
              <w:right w:val="single" w:sz="4" w:space="0" w:color="auto"/>
            </w:tcBorders>
          </w:tcPr>
          <w:p w:rsidR="00417C7A" w:rsidRPr="006C3E07" w:rsidRDefault="008F55A7" w:rsidP="005B0538">
            <w:pPr>
              <w:pStyle w:val="ConsPlusNonformat"/>
              <w:jc w:val="center"/>
              <w:rPr>
                <w:rFonts w:ascii="Times New Roman" w:hAnsi="Times New Roman" w:cs="Times New Roman"/>
              </w:rPr>
            </w:pPr>
            <w:r w:rsidRPr="006C3E07">
              <w:rPr>
                <w:rFonts w:ascii="Times New Roman" w:hAnsi="Times New Roman" w:cs="Times New Roman"/>
              </w:rPr>
              <w:t>73</w:t>
            </w:r>
          </w:p>
        </w:tc>
        <w:tc>
          <w:tcPr>
            <w:tcW w:w="405" w:type="pct"/>
            <w:tcBorders>
              <w:top w:val="nil"/>
              <w:left w:val="single" w:sz="4" w:space="0" w:color="auto"/>
              <w:right w:val="single" w:sz="4" w:space="0" w:color="auto"/>
            </w:tcBorders>
          </w:tcPr>
          <w:p w:rsidR="00417C7A" w:rsidRPr="006C3E07" w:rsidRDefault="00653ED7" w:rsidP="00227CB1">
            <w:pPr>
              <w:pStyle w:val="ConsPlusNonformat"/>
              <w:jc w:val="center"/>
              <w:rPr>
                <w:rFonts w:ascii="Times New Roman" w:hAnsi="Times New Roman" w:cs="Times New Roman"/>
              </w:rPr>
            </w:pPr>
            <w:r>
              <w:rPr>
                <w:rFonts w:ascii="Times New Roman" w:hAnsi="Times New Roman" w:cs="Times New Roman"/>
              </w:rPr>
              <w:t>59</w:t>
            </w:r>
            <w:r w:rsidR="001E4859">
              <w:rPr>
                <w:rFonts w:ascii="Times New Roman" w:hAnsi="Times New Roman" w:cs="Times New Roman"/>
              </w:rPr>
              <w:t>9</w:t>
            </w:r>
          </w:p>
        </w:tc>
        <w:tc>
          <w:tcPr>
            <w:tcW w:w="452" w:type="pct"/>
            <w:tcBorders>
              <w:top w:val="nil"/>
              <w:left w:val="single" w:sz="4" w:space="0" w:color="auto"/>
              <w:right w:val="single" w:sz="4" w:space="0" w:color="auto"/>
            </w:tcBorders>
          </w:tcPr>
          <w:p w:rsidR="00417C7A" w:rsidRPr="006C3E07" w:rsidRDefault="00F711E8" w:rsidP="000A65DC">
            <w:pPr>
              <w:pStyle w:val="ConsPlusNonformat"/>
              <w:jc w:val="center"/>
              <w:rPr>
                <w:rFonts w:ascii="Times New Roman" w:hAnsi="Times New Roman" w:cs="Times New Roman"/>
              </w:rPr>
            </w:pPr>
            <w:r>
              <w:rPr>
                <w:rFonts w:ascii="Times New Roman" w:hAnsi="Times New Roman" w:cs="Times New Roman"/>
              </w:rPr>
              <w:t>895</w:t>
            </w:r>
          </w:p>
        </w:tc>
        <w:tc>
          <w:tcPr>
            <w:tcW w:w="426" w:type="pct"/>
            <w:tcBorders>
              <w:top w:val="nil"/>
              <w:left w:val="single" w:sz="4" w:space="0" w:color="auto"/>
            </w:tcBorders>
          </w:tcPr>
          <w:p w:rsidR="00417C7A" w:rsidRPr="006C3E07" w:rsidRDefault="00F711E8" w:rsidP="005B0538">
            <w:pPr>
              <w:pStyle w:val="ConsPlusNonformat"/>
              <w:jc w:val="center"/>
              <w:rPr>
                <w:rFonts w:ascii="Times New Roman" w:hAnsi="Times New Roman" w:cs="Times New Roman"/>
              </w:rPr>
            </w:pPr>
            <w:r>
              <w:rPr>
                <w:rFonts w:ascii="Times New Roman" w:hAnsi="Times New Roman" w:cs="Times New Roman"/>
              </w:rPr>
              <w:t>0</w:t>
            </w:r>
          </w:p>
        </w:tc>
      </w:tr>
      <w:tr w:rsidR="00417C7A" w:rsidRPr="0030728B" w:rsidTr="00417C7A">
        <w:trPr>
          <w:trHeight w:val="241"/>
        </w:trPr>
        <w:tc>
          <w:tcPr>
            <w:tcW w:w="1020" w:type="pct"/>
            <w:tcBorders>
              <w:top w:val="nil"/>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bottom w:val="single" w:sz="4" w:space="0" w:color="auto"/>
            </w:tcBorders>
          </w:tcPr>
          <w:p w:rsidR="00417C7A" w:rsidRPr="006C3E07" w:rsidRDefault="00653ED7" w:rsidP="00F711E8">
            <w:pPr>
              <w:pStyle w:val="ConsPlusNormal"/>
              <w:jc w:val="center"/>
              <w:rPr>
                <w:sz w:val="20"/>
                <w:szCs w:val="20"/>
              </w:rPr>
            </w:pPr>
            <w:r>
              <w:rPr>
                <w:sz w:val="20"/>
                <w:szCs w:val="20"/>
              </w:rPr>
              <w:t>4</w:t>
            </w:r>
            <w:r w:rsidR="00F711E8">
              <w:rPr>
                <w:sz w:val="20"/>
                <w:szCs w:val="20"/>
              </w:rPr>
              <w:t>0657</w:t>
            </w:r>
          </w:p>
        </w:tc>
        <w:tc>
          <w:tcPr>
            <w:tcW w:w="405"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357</w:t>
            </w:r>
          </w:p>
        </w:tc>
        <w:tc>
          <w:tcPr>
            <w:tcW w:w="403"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5133</w:t>
            </w:r>
          </w:p>
        </w:tc>
        <w:tc>
          <w:tcPr>
            <w:tcW w:w="407"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22780</w:t>
            </w:r>
          </w:p>
        </w:tc>
        <w:tc>
          <w:tcPr>
            <w:tcW w:w="472"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4321</w:t>
            </w:r>
          </w:p>
        </w:tc>
        <w:tc>
          <w:tcPr>
            <w:tcW w:w="406" w:type="pct"/>
            <w:tcBorders>
              <w:top w:val="nil"/>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2151</w:t>
            </w:r>
          </w:p>
        </w:tc>
        <w:tc>
          <w:tcPr>
            <w:tcW w:w="405" w:type="pct"/>
            <w:tcBorders>
              <w:top w:val="nil"/>
              <w:left w:val="single" w:sz="4" w:space="0" w:color="auto"/>
              <w:bottom w:val="single" w:sz="4" w:space="0" w:color="auto"/>
              <w:right w:val="single" w:sz="4" w:space="0" w:color="auto"/>
            </w:tcBorders>
          </w:tcPr>
          <w:p w:rsidR="00417C7A" w:rsidRPr="006C3E07" w:rsidRDefault="00653ED7" w:rsidP="006C3E07">
            <w:pPr>
              <w:pStyle w:val="ConsPlusNormal"/>
              <w:jc w:val="center"/>
              <w:rPr>
                <w:sz w:val="20"/>
                <w:szCs w:val="20"/>
              </w:rPr>
            </w:pPr>
            <w:r>
              <w:rPr>
                <w:sz w:val="20"/>
                <w:szCs w:val="20"/>
              </w:rPr>
              <w:t>2151</w:t>
            </w:r>
          </w:p>
        </w:tc>
        <w:tc>
          <w:tcPr>
            <w:tcW w:w="452" w:type="pct"/>
            <w:tcBorders>
              <w:top w:val="nil"/>
              <w:left w:val="single" w:sz="4" w:space="0" w:color="auto"/>
              <w:bottom w:val="single" w:sz="4" w:space="0" w:color="auto"/>
              <w:right w:val="single" w:sz="4" w:space="0" w:color="auto"/>
            </w:tcBorders>
          </w:tcPr>
          <w:p w:rsidR="00417C7A" w:rsidRPr="006C3E07" w:rsidRDefault="00F711E8" w:rsidP="000A65DC">
            <w:pPr>
              <w:pStyle w:val="ConsPlusNormal"/>
              <w:jc w:val="center"/>
              <w:rPr>
                <w:sz w:val="20"/>
                <w:szCs w:val="20"/>
              </w:rPr>
            </w:pPr>
            <w:r>
              <w:rPr>
                <w:sz w:val="20"/>
                <w:szCs w:val="20"/>
              </w:rPr>
              <w:t>1882</w:t>
            </w:r>
          </w:p>
        </w:tc>
        <w:tc>
          <w:tcPr>
            <w:tcW w:w="426" w:type="pct"/>
            <w:tcBorders>
              <w:top w:val="nil"/>
              <w:left w:val="single" w:sz="4" w:space="0" w:color="auto"/>
              <w:bottom w:val="single" w:sz="4" w:space="0" w:color="auto"/>
            </w:tcBorders>
          </w:tcPr>
          <w:p w:rsidR="00417C7A" w:rsidRPr="006C3E07" w:rsidRDefault="006C3E07" w:rsidP="005B0538">
            <w:pPr>
              <w:pStyle w:val="ConsPlusNormal"/>
              <w:jc w:val="center"/>
              <w:rPr>
                <w:sz w:val="20"/>
                <w:szCs w:val="20"/>
              </w:rPr>
            </w:pPr>
            <w:r w:rsidRPr="006C3E07">
              <w:rPr>
                <w:sz w:val="20"/>
                <w:szCs w:val="20"/>
              </w:rPr>
              <w:t>1882</w:t>
            </w:r>
          </w:p>
        </w:tc>
      </w:tr>
      <w:tr w:rsidR="00417C7A" w:rsidRPr="0030728B" w:rsidTr="00417C7A">
        <w:trPr>
          <w:trHeight w:val="241"/>
        </w:trPr>
        <w:tc>
          <w:tcPr>
            <w:tcW w:w="1020" w:type="pct"/>
            <w:tcBorders>
              <w:top w:val="single" w:sz="4" w:space="0" w:color="auto"/>
              <w:bottom w:val="single" w:sz="4" w:space="0" w:color="auto"/>
            </w:tcBorders>
          </w:tcPr>
          <w:p w:rsidR="00417C7A" w:rsidRPr="00AC3261" w:rsidRDefault="00AC3261" w:rsidP="00DB3581">
            <w:pPr>
              <w:pStyle w:val="ConsPlusNonformat"/>
              <w:jc w:val="both"/>
              <w:rPr>
                <w:rFonts w:ascii="Times New Roman" w:hAnsi="Times New Roman" w:cs="Times New Roman"/>
                <w:b/>
              </w:rPr>
            </w:pPr>
            <w:r w:rsidRPr="00AC3261">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МУ «СПиОГД»</w:t>
            </w:r>
          </w:p>
        </w:tc>
        <w:tc>
          <w:tcPr>
            <w:tcW w:w="604" w:type="pct"/>
            <w:tcBorders>
              <w:top w:val="single" w:sz="4" w:space="0" w:color="auto"/>
              <w:bottom w:val="single" w:sz="4" w:space="0" w:color="auto"/>
            </w:tcBorders>
          </w:tcPr>
          <w:p w:rsidR="00417C7A" w:rsidRPr="006C3E07" w:rsidRDefault="001E4859" w:rsidP="005B0538">
            <w:pPr>
              <w:pStyle w:val="ConsPlusNormal"/>
              <w:jc w:val="center"/>
              <w:rPr>
                <w:sz w:val="20"/>
                <w:szCs w:val="20"/>
              </w:rPr>
            </w:pPr>
            <w:r>
              <w:rPr>
                <w:sz w:val="20"/>
                <w:szCs w:val="20"/>
              </w:rPr>
              <w:t>0</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F711E8" w:rsidP="005B0538">
            <w:pPr>
              <w:pStyle w:val="ConsPlusNormal"/>
              <w:jc w:val="center"/>
              <w:rPr>
                <w:sz w:val="20"/>
                <w:szCs w:val="20"/>
              </w:rPr>
            </w:pPr>
            <w:r>
              <w:rPr>
                <w:sz w:val="20"/>
                <w:szCs w:val="20"/>
              </w:rPr>
              <w:t>0</w:t>
            </w:r>
          </w:p>
        </w:tc>
        <w:tc>
          <w:tcPr>
            <w:tcW w:w="426" w:type="pct"/>
            <w:tcBorders>
              <w:top w:val="single" w:sz="4" w:space="0" w:color="auto"/>
              <w:left w:val="single" w:sz="4" w:space="0" w:color="auto"/>
              <w:bottom w:val="single" w:sz="4" w:space="0" w:color="auto"/>
            </w:tcBorders>
          </w:tcPr>
          <w:p w:rsidR="00417C7A" w:rsidRPr="006C3E07" w:rsidRDefault="00F711E8" w:rsidP="00DB3581">
            <w:pPr>
              <w:pStyle w:val="ConsPlusNormal"/>
              <w:jc w:val="center"/>
              <w:rPr>
                <w:sz w:val="20"/>
                <w:szCs w:val="20"/>
              </w:rPr>
            </w:pPr>
            <w:r>
              <w:rPr>
                <w:sz w:val="20"/>
                <w:szCs w:val="20"/>
              </w:rPr>
              <w:t>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1E4859" w:rsidP="005B0538">
            <w:pPr>
              <w:pStyle w:val="ConsPlusNormal"/>
              <w:jc w:val="center"/>
              <w:rPr>
                <w:sz w:val="20"/>
                <w:szCs w:val="20"/>
              </w:rPr>
            </w:pPr>
            <w:r>
              <w:rPr>
                <w:sz w:val="20"/>
                <w:szCs w:val="20"/>
              </w:rPr>
              <w:t>0</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F711E8" w:rsidP="005B0538">
            <w:pPr>
              <w:pStyle w:val="ConsPlusNormal"/>
              <w:jc w:val="center"/>
              <w:rPr>
                <w:sz w:val="20"/>
                <w:szCs w:val="20"/>
              </w:rPr>
            </w:pPr>
            <w:r>
              <w:rPr>
                <w:sz w:val="20"/>
                <w:szCs w:val="20"/>
              </w:rPr>
              <w:t>0</w:t>
            </w:r>
          </w:p>
        </w:tc>
        <w:tc>
          <w:tcPr>
            <w:tcW w:w="426" w:type="pct"/>
            <w:tcBorders>
              <w:top w:val="single" w:sz="4" w:space="0" w:color="auto"/>
              <w:left w:val="single" w:sz="4" w:space="0" w:color="auto"/>
              <w:bottom w:val="single" w:sz="4" w:space="0" w:color="auto"/>
            </w:tcBorders>
          </w:tcPr>
          <w:p w:rsidR="00417C7A" w:rsidRPr="006C3E07" w:rsidRDefault="00F711E8" w:rsidP="00DB3581">
            <w:pPr>
              <w:pStyle w:val="ConsPlusNormal"/>
              <w:jc w:val="center"/>
              <w:rPr>
                <w:sz w:val="20"/>
                <w:szCs w:val="20"/>
              </w:rPr>
            </w:pPr>
            <w:r>
              <w:rPr>
                <w:sz w:val="20"/>
                <w:szCs w:val="20"/>
              </w:rPr>
              <w:t>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bottom w:val="single" w:sz="4" w:space="0" w:color="auto"/>
            </w:tcBorders>
          </w:tcPr>
          <w:p w:rsidR="00417C7A" w:rsidRPr="006C3E07" w:rsidRDefault="001E4859" w:rsidP="005B0538">
            <w:pPr>
              <w:pStyle w:val="ConsPlusNormal"/>
              <w:jc w:val="center"/>
              <w:rPr>
                <w:sz w:val="20"/>
                <w:szCs w:val="20"/>
              </w:rPr>
            </w:pPr>
            <w:r>
              <w:rPr>
                <w:sz w:val="20"/>
                <w:szCs w:val="20"/>
              </w:rPr>
              <w:t>0</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5B0538">
            <w:pPr>
              <w:pStyle w:val="ConsPlusNormal"/>
              <w:jc w:val="center"/>
              <w:rPr>
                <w:sz w:val="20"/>
                <w:szCs w:val="20"/>
              </w:rPr>
            </w:pPr>
            <w:r>
              <w:rPr>
                <w:sz w:val="20"/>
                <w:szCs w:val="20"/>
              </w:rPr>
              <w:t>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F711E8" w:rsidP="005B0538">
            <w:pPr>
              <w:pStyle w:val="ConsPlusNormal"/>
              <w:jc w:val="center"/>
              <w:rPr>
                <w:sz w:val="20"/>
                <w:szCs w:val="20"/>
              </w:rPr>
            </w:pPr>
            <w:r>
              <w:rPr>
                <w:sz w:val="20"/>
                <w:szCs w:val="20"/>
              </w:rPr>
              <w:t>0</w:t>
            </w:r>
          </w:p>
        </w:tc>
        <w:tc>
          <w:tcPr>
            <w:tcW w:w="426" w:type="pct"/>
            <w:tcBorders>
              <w:top w:val="single" w:sz="4" w:space="0" w:color="auto"/>
              <w:left w:val="single" w:sz="4" w:space="0" w:color="auto"/>
              <w:bottom w:val="single" w:sz="4" w:space="0" w:color="auto"/>
            </w:tcBorders>
          </w:tcPr>
          <w:p w:rsidR="00417C7A" w:rsidRPr="006C3E07" w:rsidRDefault="00F711E8" w:rsidP="00DB3581">
            <w:pPr>
              <w:pStyle w:val="ConsPlusNormal"/>
              <w:jc w:val="center"/>
              <w:rPr>
                <w:sz w:val="20"/>
                <w:szCs w:val="20"/>
              </w:rPr>
            </w:pPr>
            <w:r>
              <w:rPr>
                <w:sz w:val="20"/>
                <w:szCs w:val="20"/>
              </w:rPr>
              <w:t>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МКУ «СДС»</w:t>
            </w:r>
          </w:p>
        </w:tc>
        <w:tc>
          <w:tcPr>
            <w:tcW w:w="604" w:type="pct"/>
            <w:tcBorders>
              <w:top w:val="single" w:sz="4" w:space="0" w:color="auto"/>
              <w:bottom w:val="single" w:sz="4" w:space="0" w:color="auto"/>
            </w:tcBorders>
          </w:tcPr>
          <w:p w:rsidR="00417C7A" w:rsidRPr="006C3E07" w:rsidRDefault="00F711E8" w:rsidP="005B0538">
            <w:pPr>
              <w:pStyle w:val="ConsPlusNormal"/>
              <w:jc w:val="center"/>
              <w:rPr>
                <w:sz w:val="20"/>
                <w:szCs w:val="20"/>
              </w:rPr>
            </w:pPr>
            <w:r>
              <w:rPr>
                <w:sz w:val="20"/>
                <w:szCs w:val="20"/>
              </w:rPr>
              <w:t>151</w:t>
            </w:r>
            <w:r w:rsidR="001E4859">
              <w:rPr>
                <w:sz w:val="20"/>
                <w:szCs w:val="20"/>
              </w:rPr>
              <w:t>4</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653ED7" w:rsidP="001E4859">
            <w:pPr>
              <w:pStyle w:val="ConsPlusNormal"/>
              <w:jc w:val="center"/>
              <w:rPr>
                <w:sz w:val="20"/>
                <w:szCs w:val="20"/>
              </w:rPr>
            </w:pPr>
            <w:r>
              <w:rPr>
                <w:sz w:val="20"/>
                <w:szCs w:val="20"/>
              </w:rPr>
              <w:t>50</w:t>
            </w:r>
            <w:r w:rsidR="001E4859">
              <w:rPr>
                <w:sz w:val="20"/>
                <w:szCs w:val="20"/>
              </w:rPr>
              <w:t>8</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F711E8" w:rsidP="005B0538">
            <w:pPr>
              <w:pStyle w:val="ConsPlusNormal"/>
              <w:jc w:val="center"/>
              <w:rPr>
                <w:sz w:val="20"/>
                <w:szCs w:val="20"/>
              </w:rPr>
            </w:pPr>
            <w:r>
              <w:rPr>
                <w:sz w:val="20"/>
                <w:szCs w:val="20"/>
              </w:rPr>
              <w:t>2</w:t>
            </w:r>
            <w:r w:rsidR="00653ED7">
              <w:rPr>
                <w:sz w:val="20"/>
                <w:szCs w:val="20"/>
              </w:rPr>
              <w:t>0</w:t>
            </w:r>
          </w:p>
        </w:tc>
        <w:tc>
          <w:tcPr>
            <w:tcW w:w="426" w:type="pct"/>
            <w:tcBorders>
              <w:top w:val="single" w:sz="4" w:space="0" w:color="auto"/>
              <w:left w:val="single" w:sz="4" w:space="0" w:color="auto"/>
              <w:bottom w:val="single" w:sz="4" w:space="0" w:color="auto"/>
            </w:tcBorders>
          </w:tcPr>
          <w:p w:rsidR="00417C7A" w:rsidRPr="006C3E07" w:rsidRDefault="00F711E8" w:rsidP="005B0538">
            <w:pPr>
              <w:pStyle w:val="ConsPlusNormal"/>
              <w:jc w:val="center"/>
              <w:rPr>
                <w:sz w:val="20"/>
                <w:szCs w:val="20"/>
              </w:rPr>
            </w:pPr>
            <w:r>
              <w:rPr>
                <w:sz w:val="20"/>
                <w:szCs w:val="20"/>
              </w:rPr>
              <w:t>2</w:t>
            </w:r>
            <w:r w:rsidR="00653ED7">
              <w:rPr>
                <w:sz w:val="20"/>
                <w:szCs w:val="20"/>
              </w:rPr>
              <w:t>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F711E8" w:rsidP="00F41488">
            <w:pPr>
              <w:pStyle w:val="ConsPlusNormal"/>
              <w:jc w:val="center"/>
              <w:rPr>
                <w:sz w:val="20"/>
                <w:szCs w:val="20"/>
              </w:rPr>
            </w:pPr>
            <w:r>
              <w:rPr>
                <w:sz w:val="20"/>
                <w:szCs w:val="20"/>
              </w:rPr>
              <w:t>151</w:t>
            </w:r>
            <w:r w:rsidR="001E4859">
              <w:rPr>
                <w:sz w:val="20"/>
                <w:szCs w:val="20"/>
              </w:rPr>
              <w:t>4</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0058CE" w:rsidP="005B0538">
            <w:pPr>
              <w:pStyle w:val="ConsPlusNormal"/>
              <w:jc w:val="center"/>
              <w:rPr>
                <w:sz w:val="20"/>
                <w:szCs w:val="20"/>
              </w:rPr>
            </w:pPr>
            <w:r>
              <w:rPr>
                <w:sz w:val="20"/>
                <w:szCs w:val="20"/>
              </w:rPr>
              <w:t>50</w:t>
            </w:r>
            <w:r w:rsidR="001E4859">
              <w:rPr>
                <w:sz w:val="20"/>
                <w:szCs w:val="20"/>
              </w:rPr>
              <w:t>8</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F711E8" w:rsidP="005B0538">
            <w:pPr>
              <w:pStyle w:val="ConsPlusNormal"/>
              <w:jc w:val="center"/>
              <w:rPr>
                <w:sz w:val="20"/>
                <w:szCs w:val="20"/>
              </w:rPr>
            </w:pPr>
            <w:r>
              <w:rPr>
                <w:sz w:val="20"/>
                <w:szCs w:val="20"/>
              </w:rPr>
              <w:t>2</w:t>
            </w:r>
            <w:r w:rsidR="000058CE">
              <w:rPr>
                <w:sz w:val="20"/>
                <w:szCs w:val="20"/>
              </w:rPr>
              <w:t>0</w:t>
            </w:r>
          </w:p>
        </w:tc>
        <w:tc>
          <w:tcPr>
            <w:tcW w:w="426" w:type="pct"/>
            <w:tcBorders>
              <w:top w:val="single" w:sz="4" w:space="0" w:color="auto"/>
              <w:left w:val="single" w:sz="4" w:space="0" w:color="auto"/>
              <w:bottom w:val="single" w:sz="4" w:space="0" w:color="auto"/>
            </w:tcBorders>
          </w:tcPr>
          <w:p w:rsidR="00417C7A" w:rsidRPr="006C3E07" w:rsidRDefault="00F711E8" w:rsidP="005B0538">
            <w:pPr>
              <w:pStyle w:val="ConsPlusNormal"/>
              <w:jc w:val="center"/>
              <w:rPr>
                <w:sz w:val="20"/>
                <w:szCs w:val="20"/>
              </w:rPr>
            </w:pPr>
            <w:r>
              <w:rPr>
                <w:sz w:val="20"/>
                <w:szCs w:val="20"/>
              </w:rPr>
              <w:t>2</w:t>
            </w:r>
            <w:r w:rsidR="00461532" w:rsidRPr="006C3E07">
              <w:rPr>
                <w:sz w:val="20"/>
                <w:szCs w:val="20"/>
              </w:rPr>
              <w:t>0</w:t>
            </w:r>
          </w:p>
        </w:tc>
      </w:tr>
      <w:tr w:rsidR="00417C7A" w:rsidRPr="0030728B" w:rsidTr="00417C7A">
        <w:trPr>
          <w:trHeight w:val="241"/>
        </w:trPr>
        <w:tc>
          <w:tcPr>
            <w:tcW w:w="1020" w:type="pct"/>
            <w:tcBorders>
              <w:top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52"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26" w:type="pct"/>
            <w:tcBorders>
              <w:top w:val="single" w:sz="4" w:space="0" w:color="auto"/>
              <w:left w:val="single" w:sz="4" w:space="0" w:color="auto"/>
            </w:tcBorders>
          </w:tcPr>
          <w:p w:rsidR="00417C7A" w:rsidRPr="006C3E07" w:rsidRDefault="00461532" w:rsidP="005B0538">
            <w:pPr>
              <w:pStyle w:val="ConsPlusNormal"/>
              <w:jc w:val="center"/>
              <w:rPr>
                <w:sz w:val="20"/>
                <w:szCs w:val="20"/>
              </w:rPr>
            </w:pPr>
            <w:r w:rsidRPr="006C3E07">
              <w:rPr>
                <w:sz w:val="20"/>
                <w:szCs w:val="20"/>
              </w:rPr>
              <w:t>0</w:t>
            </w:r>
          </w:p>
        </w:tc>
      </w:tr>
    </w:tbl>
    <w:p w:rsidR="00F1282C" w:rsidRDefault="00EC6452" w:rsidP="00417C7A">
      <w:pPr>
        <w:pStyle w:val="ConsPlusNormal"/>
        <w:ind w:firstLine="709"/>
        <w:jc w:val="both"/>
      </w:pPr>
      <w:r>
        <w:t>1</w:t>
      </w:r>
      <w:r w:rsidR="00C81136">
        <w:t>.</w:t>
      </w:r>
      <w:r w:rsidR="008E1A2D">
        <w:t>4</w:t>
      </w:r>
      <w:r w:rsidR="00C81136">
        <w:t>.</w:t>
      </w:r>
      <w:r w:rsidR="00F1282C">
        <w:t xml:space="preserve">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C1000F" w:rsidRDefault="00C1000F" w:rsidP="00816624">
      <w:pPr>
        <w:autoSpaceDE w:val="0"/>
        <w:autoSpaceDN w:val="0"/>
        <w:adjustRightInd w:val="0"/>
        <w:ind w:right="283"/>
        <w:jc w:val="center"/>
        <w:rPr>
          <w:color w:val="000000" w:themeColor="text1"/>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49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26"/>
        <w:gridCol w:w="2594"/>
        <w:gridCol w:w="850"/>
        <w:gridCol w:w="1134"/>
        <w:gridCol w:w="667"/>
        <w:gridCol w:w="142"/>
        <w:gridCol w:w="567"/>
        <w:gridCol w:w="709"/>
        <w:gridCol w:w="708"/>
        <w:gridCol w:w="709"/>
        <w:gridCol w:w="709"/>
        <w:gridCol w:w="567"/>
        <w:gridCol w:w="81"/>
        <w:gridCol w:w="48"/>
        <w:gridCol w:w="13"/>
        <w:gridCol w:w="567"/>
      </w:tblGrid>
      <w:tr w:rsidR="00816624" w:rsidTr="00417C7A">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594"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487" w:type="dxa"/>
            <w:gridSpan w:val="12"/>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417C7A" w:rsidTr="00417C7A">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417C7A" w:rsidRDefault="00417C7A">
            <w:pPr>
              <w:rPr>
                <w:rFonts w:eastAsia="Times New Roman"/>
                <w:sz w:val="20"/>
                <w:szCs w:val="20"/>
              </w:rPr>
            </w:pP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2020</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2021</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2022 год</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2023 год</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2024</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2025</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696" w:type="dxa"/>
            <w:gridSpan w:val="3"/>
            <w:tcBorders>
              <w:top w:val="nil"/>
              <w:left w:val="single" w:sz="4" w:space="0" w:color="auto"/>
              <w:bottom w:val="single" w:sz="8"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2026 год</w:t>
            </w:r>
          </w:p>
        </w:tc>
        <w:tc>
          <w:tcPr>
            <w:tcW w:w="580" w:type="dxa"/>
            <w:gridSpan w:val="2"/>
            <w:tcBorders>
              <w:top w:val="nil"/>
              <w:left w:val="single" w:sz="4" w:space="0" w:color="auto"/>
              <w:bottom w:val="single" w:sz="8"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2027 год</w:t>
            </w:r>
          </w:p>
        </w:tc>
      </w:tr>
      <w:tr w:rsidR="00417C7A" w:rsidTr="00417C7A">
        <w:trPr>
          <w:trHeight w:val="62"/>
        </w:trPr>
        <w:tc>
          <w:tcPr>
            <w:tcW w:w="426"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2594"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696" w:type="dxa"/>
            <w:gridSpan w:val="3"/>
            <w:tcBorders>
              <w:top w:val="nil"/>
              <w:left w:val="single" w:sz="4" w:space="0" w:color="auto"/>
              <w:bottom w:val="single" w:sz="8" w:space="0" w:color="auto"/>
              <w:right w:val="single" w:sz="4" w:space="0" w:color="auto"/>
            </w:tcBorders>
          </w:tcPr>
          <w:p w:rsidR="00417C7A" w:rsidRDefault="00417C7A"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c>
          <w:tcPr>
            <w:tcW w:w="580" w:type="dxa"/>
            <w:gridSpan w:val="2"/>
            <w:tcBorders>
              <w:top w:val="nil"/>
              <w:left w:val="single" w:sz="4" w:space="0" w:color="auto"/>
              <w:bottom w:val="single" w:sz="8" w:space="0" w:color="auto"/>
              <w:right w:val="single" w:sz="8" w:space="0" w:color="auto"/>
            </w:tcBorders>
          </w:tcPr>
          <w:p w:rsidR="00417C7A" w:rsidRDefault="00417C7A" w:rsidP="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12</w:t>
            </w:r>
          </w:p>
        </w:tc>
      </w:tr>
      <w:tr w:rsidR="00816624" w:rsidTr="00417C7A">
        <w:trPr>
          <w:trHeight w:val="179"/>
        </w:trPr>
        <w:tc>
          <w:tcPr>
            <w:tcW w:w="42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5"/>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417C7A" w:rsidTr="00417C7A">
        <w:trPr>
          <w:trHeight w:val="35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484"/>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10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городского округа муниципального образования «город Саянск» (далее </w:t>
            </w:r>
            <w:r w:rsidR="00FA284A">
              <w:rPr>
                <w:rFonts w:ascii="Times New Roman" w:hAnsi="Times New Roman"/>
              </w:rPr>
              <w:t>–</w:t>
            </w:r>
            <w:r>
              <w:rPr>
                <w:rFonts w:ascii="Times New Roman" w:hAnsi="Times New Roman"/>
              </w:rPr>
              <w:t xml:space="preserve">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64</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8" w:space="0" w:color="auto"/>
            </w:tcBorders>
            <w:hideMark/>
          </w:tcPr>
          <w:p w:rsidR="00417C7A" w:rsidRPr="006F75E6" w:rsidRDefault="005F4741">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DA64AA">
            <w:pPr>
              <w:pStyle w:val="ConsPlusTitlePage"/>
              <w:jc w:val="center"/>
              <w:rPr>
                <w:rFonts w:ascii="Times New Roman" w:hAnsi="Times New Roman" w:cs="Times New Roman"/>
              </w:rPr>
            </w:pPr>
            <w:r>
              <w:rPr>
                <w:rFonts w:ascii="Times New Roman" w:hAnsi="Times New Roman" w:cs="Times New Roman"/>
              </w:rPr>
              <w:t>5</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r>
      <w:tr w:rsidR="00417C7A" w:rsidTr="00417C7A">
        <w:trPr>
          <w:trHeight w:val="500"/>
        </w:trPr>
        <w:tc>
          <w:tcPr>
            <w:tcW w:w="426" w:type="dxa"/>
            <w:tcBorders>
              <w:top w:val="single" w:sz="4" w:space="0" w:color="auto"/>
              <w:left w:val="single" w:sz="8" w:space="0" w:color="auto"/>
              <w:bottom w:val="single" w:sz="4" w:space="0" w:color="auto"/>
              <w:right w:val="single" w:sz="8" w:space="0" w:color="auto"/>
            </w:tcBorders>
          </w:tcPr>
          <w:p w:rsidR="00417C7A" w:rsidRDefault="00417C7A">
            <w:pPr>
              <w:pStyle w:val="ConsPlusNonformat"/>
              <w:jc w:val="center"/>
              <w:rPr>
                <w:rFonts w:ascii="Times New Roman" w:hAnsi="Times New Roman" w:cs="Times New Roman"/>
              </w:rPr>
            </w:pPr>
            <w:r>
              <w:rPr>
                <w:rFonts w:ascii="Times New Roman" w:hAnsi="Times New Roman" w:cs="Times New Roman"/>
              </w:rPr>
              <w:t>1.4.</w:t>
            </w:r>
          </w:p>
          <w:p w:rsidR="00417C7A" w:rsidRDefault="00417C7A">
            <w:pPr>
              <w:pStyle w:val="ConsPlusNonformat"/>
              <w:jc w:val="center"/>
              <w:rPr>
                <w:rFonts w:ascii="Times New Roman" w:hAnsi="Times New Roman" w:cs="Times New Roman"/>
              </w:rPr>
            </w:pP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18</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25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3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1.7.</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C81136">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952950" w:rsidP="00952950">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952950" w:rsidP="00D23B83">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628" w:type="dxa"/>
            <w:gridSpan w:val="3"/>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52950">
        <w:trPr>
          <w:trHeight w:val="86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1.8.</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9529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8" w:space="0" w:color="auto"/>
            </w:tcBorders>
          </w:tcPr>
          <w:p w:rsidR="00417C7A" w:rsidRDefault="00952950" w:rsidP="00D23B83">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r>
      <w:tr w:rsidR="00417C7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sidRPr="002943A0">
              <w:rPr>
                <w:rFonts w:ascii="Times New Roman" w:hAnsi="Times New Roman" w:cs="Times New Roman"/>
              </w:rPr>
              <w:t>1.</w:t>
            </w:r>
            <w:r>
              <w:rPr>
                <w:rFonts w:ascii="Times New Roman" w:hAnsi="Times New Roman" w:cs="Times New Roman"/>
              </w:rPr>
              <w:t>9</w:t>
            </w:r>
          </w:p>
        </w:tc>
        <w:tc>
          <w:tcPr>
            <w:tcW w:w="2594"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10</w:t>
            </w: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Pr>
                <w:rFonts w:ascii="Times New Roman" w:hAnsi="Times New Roman" w:cs="Times New Roman"/>
              </w:rPr>
              <w:t>1.10</w:t>
            </w:r>
          </w:p>
        </w:tc>
        <w:tc>
          <w:tcPr>
            <w:tcW w:w="2594" w:type="dxa"/>
            <w:tcBorders>
              <w:top w:val="single" w:sz="4" w:space="0" w:color="auto"/>
              <w:left w:val="single" w:sz="8" w:space="0" w:color="auto"/>
              <w:bottom w:val="single" w:sz="4" w:space="0" w:color="auto"/>
              <w:right w:val="single" w:sz="8" w:space="0" w:color="auto"/>
            </w:tcBorders>
            <w:hideMark/>
          </w:tcPr>
          <w:p w:rsidR="00417C7A" w:rsidRPr="00110827" w:rsidRDefault="00417C7A" w:rsidP="00110827">
            <w:pPr>
              <w:pStyle w:val="ConsPlusTitlePage"/>
              <w:jc w:val="both"/>
              <w:rPr>
                <w:rFonts w:ascii="Times New Roman" w:hAnsi="Times New Roman" w:cs="Times New Roman"/>
              </w:rPr>
            </w:pPr>
            <w:r w:rsidRPr="00110827">
              <w:rPr>
                <w:rFonts w:ascii="Times New Roman" w:hAnsi="Times New Roman" w:cs="Times New Roman"/>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rsidP="00BD30CA">
            <w:pPr>
              <w:pStyle w:val="ConsPlusNonformat"/>
              <w:jc w:val="center"/>
              <w:rPr>
                <w:rFonts w:ascii="Times New Roman" w:hAnsi="Times New Roman" w:cs="Times New Roman"/>
              </w:rPr>
            </w:pPr>
            <w:r>
              <w:rPr>
                <w:rFonts w:ascii="Times New Roman" w:hAnsi="Times New Roman" w:cs="Times New Roman"/>
              </w:rPr>
              <w:t>1.11</w:t>
            </w:r>
          </w:p>
        </w:tc>
        <w:tc>
          <w:tcPr>
            <w:tcW w:w="2594" w:type="dxa"/>
            <w:tcBorders>
              <w:top w:val="single" w:sz="4" w:space="0" w:color="auto"/>
              <w:left w:val="single" w:sz="8" w:space="0" w:color="auto"/>
              <w:bottom w:val="single" w:sz="4" w:space="0" w:color="auto"/>
              <w:right w:val="single" w:sz="8" w:space="0" w:color="auto"/>
            </w:tcBorders>
            <w:hideMark/>
          </w:tcPr>
          <w:p w:rsidR="00417C7A" w:rsidRPr="007E7F27" w:rsidRDefault="00417C7A"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8B5C06"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8B5C06" w:rsidRDefault="008B5C06" w:rsidP="00BD30CA">
            <w:pPr>
              <w:pStyle w:val="ConsPlusNonformat"/>
              <w:jc w:val="center"/>
              <w:rPr>
                <w:rFonts w:ascii="Times New Roman" w:hAnsi="Times New Roman" w:cs="Times New Roman"/>
              </w:rPr>
            </w:pPr>
            <w:r>
              <w:rPr>
                <w:rFonts w:ascii="Times New Roman" w:hAnsi="Times New Roman" w:cs="Times New Roman"/>
              </w:rPr>
              <w:t>1.12</w:t>
            </w:r>
          </w:p>
        </w:tc>
        <w:tc>
          <w:tcPr>
            <w:tcW w:w="2594" w:type="dxa"/>
            <w:tcBorders>
              <w:top w:val="single" w:sz="4" w:space="0" w:color="auto"/>
              <w:left w:val="single" w:sz="8" w:space="0" w:color="auto"/>
              <w:bottom w:val="single" w:sz="4" w:space="0" w:color="auto"/>
              <w:right w:val="single" w:sz="8" w:space="0" w:color="auto"/>
            </w:tcBorders>
            <w:hideMark/>
          </w:tcPr>
          <w:p w:rsidR="008B5C06" w:rsidRPr="007E7F27" w:rsidRDefault="008B5C06" w:rsidP="00110827">
            <w:pPr>
              <w:pStyle w:val="ConsPlusTitlePage"/>
              <w:jc w:val="both"/>
              <w:rPr>
                <w:rFonts w:ascii="Times New Roman" w:hAnsi="Times New Roman" w:cs="Times New Roman"/>
                <w:color w:val="000000"/>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8B5C06" w:rsidRDefault="008B5C06">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8B5C06" w:rsidRDefault="00952950">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8B5C06" w:rsidRDefault="00952950" w:rsidP="00D23B83">
            <w:pPr>
              <w:pStyle w:val="ConsPlusTitlePage"/>
              <w:jc w:val="center"/>
              <w:rPr>
                <w:rFonts w:ascii="Times New Roman" w:hAnsi="Times New Roman" w:cs="Times New Roman"/>
              </w:rPr>
            </w:pPr>
            <w:r>
              <w:rPr>
                <w:rFonts w:ascii="Times New Roman" w:hAnsi="Times New Roman" w:cs="Times New Roman"/>
              </w:rPr>
              <w:t>10</w:t>
            </w:r>
            <w:r w:rsidR="00FB732E">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8B5C06" w:rsidRDefault="008B5C06" w:rsidP="00D23B83">
            <w:pPr>
              <w:pStyle w:val="ConsPlusTitlePage"/>
              <w:jc w:val="center"/>
              <w:rPr>
                <w:rFonts w:ascii="Times New Roman" w:hAnsi="Times New Roman" w:cs="Times New Roman"/>
              </w:rPr>
            </w:pPr>
            <w:r>
              <w:rPr>
                <w:rFonts w:ascii="Times New Roman" w:hAnsi="Times New Roman" w:cs="Times New Roman"/>
              </w:rPr>
              <w:t>0</w:t>
            </w:r>
          </w:p>
        </w:tc>
      </w:tr>
      <w:tr w:rsidR="00FA284A" w:rsidTr="00952950">
        <w:trPr>
          <w:trHeight w:val="555"/>
        </w:trPr>
        <w:tc>
          <w:tcPr>
            <w:tcW w:w="426" w:type="dxa"/>
            <w:tcBorders>
              <w:top w:val="single" w:sz="4" w:space="0" w:color="auto"/>
              <w:left w:val="single" w:sz="8" w:space="0" w:color="auto"/>
              <w:bottom w:val="single" w:sz="4" w:space="0" w:color="auto"/>
              <w:right w:val="single" w:sz="8" w:space="0" w:color="auto"/>
            </w:tcBorders>
            <w:hideMark/>
          </w:tcPr>
          <w:p w:rsidR="00FA284A" w:rsidRDefault="00FA284A" w:rsidP="00BD30CA">
            <w:pPr>
              <w:pStyle w:val="ConsPlusNonformat"/>
              <w:jc w:val="center"/>
              <w:rPr>
                <w:rFonts w:ascii="Times New Roman" w:hAnsi="Times New Roman" w:cs="Times New Roman"/>
              </w:rPr>
            </w:pPr>
            <w:r>
              <w:rPr>
                <w:rFonts w:ascii="Times New Roman" w:hAnsi="Times New Roman" w:cs="Times New Roman"/>
              </w:rPr>
              <w:lastRenderedPageBreak/>
              <w:t>1.13</w:t>
            </w:r>
          </w:p>
        </w:tc>
        <w:tc>
          <w:tcPr>
            <w:tcW w:w="2594" w:type="dxa"/>
            <w:tcBorders>
              <w:top w:val="single" w:sz="4" w:space="0" w:color="auto"/>
              <w:left w:val="single" w:sz="8" w:space="0" w:color="auto"/>
              <w:bottom w:val="single" w:sz="4" w:space="0" w:color="auto"/>
              <w:right w:val="single" w:sz="8" w:space="0" w:color="auto"/>
            </w:tcBorders>
            <w:hideMark/>
          </w:tcPr>
          <w:p w:rsidR="00FA284A" w:rsidRDefault="005A5F1E" w:rsidP="00110827">
            <w:pPr>
              <w:pStyle w:val="ConsPlusTitlePage"/>
              <w:jc w:val="both"/>
              <w:rPr>
                <w:rFonts w:ascii="Times New Roman" w:hAnsi="Times New Roman" w:cs="Times New Roman"/>
                <w:color w:val="000000"/>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850" w:type="dxa"/>
            <w:tcBorders>
              <w:top w:val="single" w:sz="4" w:space="0" w:color="auto"/>
              <w:left w:val="single" w:sz="8" w:space="0" w:color="auto"/>
              <w:bottom w:val="single" w:sz="4" w:space="0" w:color="auto"/>
              <w:right w:val="single" w:sz="8" w:space="0" w:color="auto"/>
            </w:tcBorders>
            <w:hideMark/>
          </w:tcPr>
          <w:p w:rsidR="00FA284A" w:rsidRDefault="00FA284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FA284A" w:rsidRDefault="00952950" w:rsidP="00D23B83">
            <w:pPr>
              <w:pStyle w:val="ConsPlusTitlePage"/>
              <w:jc w:val="center"/>
              <w:rPr>
                <w:rFonts w:ascii="Times New Roman" w:hAnsi="Times New Roman" w:cs="Times New Roman"/>
              </w:rPr>
            </w:pPr>
            <w:r>
              <w:rPr>
                <w:rFonts w:ascii="Times New Roman" w:hAnsi="Times New Roman" w:cs="Times New Roman"/>
              </w:rPr>
              <w:t>10</w:t>
            </w:r>
            <w:r w:rsidR="00FA284A">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8" w:space="0" w:color="auto"/>
            </w:tcBorders>
          </w:tcPr>
          <w:p w:rsidR="00FA284A" w:rsidRDefault="00FA284A" w:rsidP="00D23B83">
            <w:pPr>
              <w:pStyle w:val="ConsPlusTitlePage"/>
              <w:jc w:val="center"/>
              <w:rPr>
                <w:rFonts w:ascii="Times New Roman" w:hAnsi="Times New Roman" w:cs="Times New Roman"/>
              </w:rPr>
            </w:pPr>
            <w:r>
              <w:rPr>
                <w:rFonts w:ascii="Times New Roman" w:hAnsi="Times New Roman" w:cs="Times New Roman"/>
              </w:rPr>
              <w:t>0</w:t>
            </w:r>
          </w:p>
        </w:tc>
      </w:tr>
      <w:tr w:rsidR="005D0427" w:rsidTr="00952950">
        <w:trPr>
          <w:trHeight w:val="555"/>
        </w:trPr>
        <w:tc>
          <w:tcPr>
            <w:tcW w:w="426" w:type="dxa"/>
            <w:tcBorders>
              <w:top w:val="single" w:sz="4" w:space="0" w:color="auto"/>
              <w:left w:val="single" w:sz="8" w:space="0" w:color="auto"/>
              <w:bottom w:val="single" w:sz="4" w:space="0" w:color="auto"/>
              <w:right w:val="single" w:sz="8" w:space="0" w:color="auto"/>
            </w:tcBorders>
          </w:tcPr>
          <w:p w:rsidR="005D0427" w:rsidRDefault="005D0427" w:rsidP="00BD30CA">
            <w:pPr>
              <w:pStyle w:val="ConsPlusNonformat"/>
              <w:jc w:val="center"/>
              <w:rPr>
                <w:rFonts w:ascii="Times New Roman" w:hAnsi="Times New Roman" w:cs="Times New Roman"/>
              </w:rPr>
            </w:pPr>
            <w:r>
              <w:rPr>
                <w:rFonts w:ascii="Times New Roman" w:hAnsi="Times New Roman" w:cs="Times New Roman"/>
              </w:rPr>
              <w:t>1.14</w:t>
            </w:r>
          </w:p>
        </w:tc>
        <w:tc>
          <w:tcPr>
            <w:tcW w:w="2594" w:type="dxa"/>
            <w:tcBorders>
              <w:top w:val="single" w:sz="4" w:space="0" w:color="auto"/>
              <w:left w:val="single" w:sz="8" w:space="0" w:color="auto"/>
              <w:bottom w:val="single" w:sz="4" w:space="0" w:color="auto"/>
              <w:right w:val="single" w:sz="8" w:space="0" w:color="auto"/>
            </w:tcBorders>
          </w:tcPr>
          <w:p w:rsidR="005D0427" w:rsidRPr="00EA701C" w:rsidRDefault="005D0427" w:rsidP="00110827">
            <w:pPr>
              <w:pStyle w:val="ConsPlusTitlePage"/>
              <w:jc w:val="both"/>
              <w:rPr>
                <w:rFonts w:ascii="Times New Roman" w:hAnsi="Times New Roman" w:cs="Times New Roman"/>
              </w:rPr>
            </w:pPr>
            <w:r w:rsidRPr="005D0427">
              <w:rPr>
                <w:rFonts w:ascii="Times New Roman" w:hAnsi="Times New Roman" w:cs="Times New Roman"/>
              </w:rPr>
              <w:t>Выполнение работ по созданию мест (площадок) накопления твердых коммунальных отходов</w:t>
            </w:r>
          </w:p>
        </w:tc>
        <w:tc>
          <w:tcPr>
            <w:tcW w:w="850" w:type="dxa"/>
            <w:tcBorders>
              <w:top w:val="single" w:sz="4" w:space="0" w:color="auto"/>
              <w:left w:val="single" w:sz="8" w:space="0" w:color="auto"/>
              <w:bottom w:val="single" w:sz="4" w:space="0" w:color="auto"/>
              <w:right w:val="single" w:sz="8" w:space="0" w:color="auto"/>
            </w:tcBorders>
          </w:tcPr>
          <w:p w:rsidR="005D0427" w:rsidRDefault="005D0427" w:rsidP="005D0427">
            <w:pPr>
              <w:pStyle w:val="ConsPlusNonformat"/>
              <w:spacing w:line="36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tcPr>
          <w:p w:rsidR="005D0427" w:rsidRDefault="005D0427">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4" w:space="0" w:color="auto"/>
            </w:tcBorders>
          </w:tcPr>
          <w:p w:rsidR="005D0427" w:rsidRDefault="005D0427" w:rsidP="00D23B83">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8" w:space="0" w:color="auto"/>
            </w:tcBorders>
          </w:tcPr>
          <w:p w:rsidR="005D0427" w:rsidRDefault="005D0427"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417C7A">
        <w:trPr>
          <w:trHeight w:val="304"/>
        </w:trPr>
        <w:tc>
          <w:tcPr>
            <w:tcW w:w="42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5"/>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75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rPr>
            </w:pPr>
            <w:r>
              <w:rPr>
                <w:rFonts w:ascii="Times New Roman" w:hAnsi="Times New Roman"/>
              </w:rPr>
              <w:t>Количество проведённых:</w:t>
            </w:r>
          </w:p>
          <w:p w:rsidR="00417C7A" w:rsidRDefault="00417C7A">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417C7A" w:rsidRDefault="00417C7A">
            <w:pPr>
              <w:pStyle w:val="ConsPlusTitlePage"/>
              <w:rPr>
                <w:rFonts w:ascii="Times New Roman" w:hAnsi="Times New Roman"/>
              </w:rPr>
            </w:pPr>
            <w:r>
              <w:rPr>
                <w:rFonts w:ascii="Times New Roman" w:hAnsi="Times New Roman"/>
              </w:rPr>
              <w:t>- акций, квестов, флэш-мобов и тп.</w:t>
            </w:r>
          </w:p>
          <w:p w:rsidR="00417C7A" w:rsidRDefault="00417C7A">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809"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8</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B5508B">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075F95">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952950">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A634A5">
            <w:pPr>
              <w:pStyle w:val="ConsPlusTitlePage"/>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r>
      <w:tr w:rsidR="00417C7A" w:rsidTr="009861A4">
        <w:trPr>
          <w:trHeight w:val="637"/>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102</w:t>
            </w:r>
          </w:p>
        </w:tc>
        <w:tc>
          <w:tcPr>
            <w:tcW w:w="709" w:type="dxa"/>
            <w:tcBorders>
              <w:top w:val="single" w:sz="4" w:space="0" w:color="auto"/>
              <w:left w:val="single" w:sz="4" w:space="0" w:color="auto"/>
              <w:bottom w:val="single" w:sz="4" w:space="0" w:color="auto"/>
              <w:right w:val="single" w:sz="8" w:space="0" w:color="auto"/>
            </w:tcBorders>
            <w:hideMark/>
          </w:tcPr>
          <w:p w:rsidR="00417C7A" w:rsidRPr="00BA34C9" w:rsidRDefault="003E48EA">
            <w:pPr>
              <w:pStyle w:val="ConsPlusTitlePage"/>
              <w:jc w:val="center"/>
              <w:rPr>
                <w:rFonts w:ascii="Times New Roman" w:hAnsi="Times New Roman" w:cs="Times New Roman"/>
              </w:rPr>
            </w:pPr>
            <w:r w:rsidRPr="00BA34C9">
              <w:rPr>
                <w:rFonts w:ascii="Times New Roman" w:hAnsi="Times New Roman" w:cs="Times New Roman"/>
              </w:rPr>
              <w:t>82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8D7EF1">
            <w:pPr>
              <w:pStyle w:val="ConsPlusTitlePage"/>
              <w:jc w:val="center"/>
              <w:rPr>
                <w:rFonts w:ascii="Times New Roman" w:hAnsi="Times New Roman" w:cs="Times New Roman"/>
              </w:rPr>
            </w:pPr>
            <w:r>
              <w:rPr>
                <w:rFonts w:ascii="Times New Roman" w:hAnsi="Times New Roman" w:cs="Times New Roman"/>
              </w:rPr>
              <w:t>111</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r>
      <w:tr w:rsidR="00417C7A" w:rsidTr="009861A4">
        <w:trPr>
          <w:trHeight w:val="21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4B0C">
            <w:pPr>
              <w:pStyle w:val="ConsPlusTitlePage"/>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952950">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2</w:t>
            </w:r>
          </w:p>
        </w:tc>
      </w:tr>
      <w:tr w:rsidR="00816624" w:rsidTr="00417C7A">
        <w:trPr>
          <w:trHeight w:val="447"/>
        </w:trPr>
        <w:tc>
          <w:tcPr>
            <w:tcW w:w="42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5"/>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417C7A" w:rsidTr="009861A4">
        <w:trPr>
          <w:trHeight w:val="27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77</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53</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68</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DC3BF9">
            <w:pPr>
              <w:pStyle w:val="ConsPlusTitlePage"/>
              <w:jc w:val="center"/>
              <w:rPr>
                <w:rFonts w:ascii="Times New Roman" w:hAnsi="Times New Roman" w:cs="Times New Roman"/>
              </w:rPr>
            </w:pPr>
            <w:r>
              <w:rPr>
                <w:rFonts w:ascii="Times New Roman" w:hAnsi="Times New Roman" w:cs="Times New Roman"/>
              </w:rPr>
              <w:t>118</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19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0/85000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7D19CE">
            <w:pPr>
              <w:pStyle w:val="ConsPlusTitlePage"/>
              <w:jc w:val="center"/>
              <w:rPr>
                <w:rFonts w:ascii="Times New Roman" w:hAnsi="Times New Roman" w:cs="Times New Roman"/>
              </w:rPr>
            </w:pPr>
            <w:r>
              <w:rPr>
                <w:rFonts w:ascii="Times New Roman" w:hAnsi="Times New Roman" w:cs="Times New Roman"/>
              </w:rPr>
              <w:t>0/63330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9861A4" w:rsidP="006F75E6">
            <w:pPr>
              <w:pStyle w:val="ConsPlusTitlePage"/>
              <w:jc w:val="center"/>
              <w:rPr>
                <w:rFonts w:ascii="Times New Roman" w:hAnsi="Times New Roman" w:cs="Times New Roman"/>
              </w:rPr>
            </w:pPr>
            <w:r>
              <w:rPr>
                <w:rFonts w:ascii="Times New Roman" w:hAnsi="Times New Roman" w:cs="Times New Roman"/>
              </w:rPr>
              <w:t>0/</w:t>
            </w:r>
            <w:r w:rsidR="00075F95">
              <w:rPr>
                <w:rFonts w:ascii="Times New Roman" w:hAnsi="Times New Roman" w:cs="Times New Roman"/>
              </w:rPr>
              <w:t>2</w:t>
            </w:r>
            <w:r w:rsidR="006F75E6">
              <w:rPr>
                <w:rFonts w:ascii="Times New Roman" w:hAnsi="Times New Roman" w:cs="Times New Roman"/>
              </w:rPr>
              <w:t>6392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DC3BF9">
            <w:pPr>
              <w:pStyle w:val="ConsPlusTitlePage"/>
              <w:jc w:val="center"/>
              <w:rPr>
                <w:rFonts w:ascii="Times New Roman" w:hAnsi="Times New Roman" w:cs="Times New Roman"/>
              </w:rPr>
            </w:pPr>
            <w:r>
              <w:rPr>
                <w:rFonts w:ascii="Times New Roman" w:hAnsi="Times New Roman" w:cs="Times New Roman"/>
              </w:rPr>
              <w:t>0/45742</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2/50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91/2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2</w:t>
            </w:r>
            <w:r w:rsidR="003E7E82">
              <w:rPr>
                <w:rFonts w:ascii="Times New Roman" w:hAnsi="Times New Roman" w:cs="Times New Roman"/>
              </w:rPr>
              <w:t>/</w:t>
            </w:r>
            <w:r w:rsidR="008233F9">
              <w:rPr>
                <w:rFonts w:ascii="Times New Roman" w:hAnsi="Times New Roman" w:cs="Times New Roman"/>
              </w:rPr>
              <w:t>63</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r w:rsidR="00EE1153">
              <w:rPr>
                <w:rFonts w:ascii="Times New Roman" w:hAnsi="Times New Roman" w:cs="Times New Roman"/>
              </w:rPr>
              <w:t>/</w:t>
            </w:r>
            <w:r w:rsidR="00A634A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20</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3.4.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rsidP="006F75E6">
            <w:pPr>
              <w:pStyle w:val="ConsPlusTitlePage"/>
              <w:jc w:val="center"/>
              <w:rPr>
                <w:rFonts w:ascii="Times New Roman" w:hAnsi="Times New Roman" w:cs="Times New Roman"/>
              </w:rPr>
            </w:pPr>
            <w:r>
              <w:rPr>
                <w:rFonts w:ascii="Times New Roman" w:hAnsi="Times New Roman" w:cs="Times New Roman"/>
              </w:rPr>
              <w:t>53</w:t>
            </w:r>
            <w:r w:rsidR="00075F95">
              <w:rPr>
                <w:rFonts w:ascii="Times New Roman" w:hAnsi="Times New Roman" w:cs="Times New Roman"/>
              </w:rPr>
              <w:t>/</w:t>
            </w:r>
            <w:r>
              <w:rPr>
                <w:rFonts w:ascii="Times New Roman" w:hAnsi="Times New Roman" w:cs="Times New Roman"/>
              </w:rPr>
              <w:t>25</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DC3BF9">
            <w:pPr>
              <w:pStyle w:val="ConsPlusTitlePage"/>
              <w:jc w:val="center"/>
              <w:rPr>
                <w:rFonts w:ascii="Times New Roman" w:hAnsi="Times New Roman" w:cs="Times New Roman"/>
              </w:rPr>
            </w:pPr>
            <w:r>
              <w:rPr>
                <w:rFonts w:ascii="Times New Roman" w:hAnsi="Times New Roman" w:cs="Times New Roman"/>
              </w:rPr>
              <w:t>0</w:t>
            </w:r>
            <w:r w:rsidR="00EE1153">
              <w:rPr>
                <w:rFonts w:ascii="Times New Roman" w:hAnsi="Times New Roman" w:cs="Times New Roman"/>
              </w:rPr>
              <w:t>/</w:t>
            </w:r>
            <w:r>
              <w:rPr>
                <w:rFonts w:ascii="Times New Roman" w:hAnsi="Times New Roman" w:cs="Times New Roman"/>
              </w:rPr>
              <w:t>53</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35</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Nonformat"/>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4"/>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B774ED" w:rsidRDefault="00F56851" w:rsidP="00B774ED">
      <w:pPr>
        <w:pStyle w:val="ConsPlusNormal"/>
        <w:ind w:firstLine="709"/>
        <w:jc w:val="both"/>
        <w:rPr>
          <w:rFonts w:eastAsia="Calibri"/>
          <w:color w:val="000000"/>
        </w:rPr>
      </w:pPr>
      <w:r>
        <w:t>2</w:t>
      </w:r>
      <w:r w:rsidR="005D77CE" w:rsidRPr="000A10F2">
        <w:t xml:space="preserve">. </w:t>
      </w:r>
      <w:r w:rsidR="00B774ED" w:rsidRPr="004C5752">
        <w:rPr>
          <w:rFonts w:eastAsia="Calibri"/>
          <w:color w:val="000000"/>
        </w:rPr>
        <w:t xml:space="preserve">Опубликовать настоящее постановление </w:t>
      </w:r>
      <w:r w:rsidR="00B774ED">
        <w:rPr>
          <w:rFonts w:eastAsia="Calibri"/>
          <w:color w:val="000000"/>
        </w:rPr>
        <w:t xml:space="preserve">в сетевом издании </w:t>
      </w:r>
      <w:r w:rsidR="00B774ED" w:rsidRPr="004C5752">
        <w:rPr>
          <w:rFonts w:eastAsia="Calibri"/>
          <w:color w:val="000000"/>
        </w:rPr>
        <w:t xml:space="preserve"> «Официальн</w:t>
      </w:r>
      <w:r w:rsidR="00B774ED">
        <w:rPr>
          <w:rFonts w:eastAsia="Calibri"/>
          <w:color w:val="000000"/>
        </w:rPr>
        <w:t>ый</w:t>
      </w:r>
      <w:r w:rsidR="00B774ED" w:rsidRPr="004C5752">
        <w:rPr>
          <w:rFonts w:eastAsia="Calibri"/>
          <w:color w:val="000000"/>
        </w:rPr>
        <w:t xml:space="preserve"> интернет-портале правовой информации городского округа муниципального образования «город </w:t>
      </w:r>
      <w:r w:rsidR="00B774ED" w:rsidRPr="001C5F7E">
        <w:rPr>
          <w:rFonts w:eastAsia="Calibri"/>
        </w:rPr>
        <w:t>Саянск» (</w:t>
      </w:r>
      <w:hyperlink r:id="rId9" w:history="1">
        <w:r w:rsidR="00B774ED" w:rsidRPr="001C5F7E">
          <w:rPr>
            <w:rFonts w:eastAsia="Calibri"/>
            <w:u w:val="single"/>
          </w:rPr>
          <w:t>http://sayansk-pravo.ru),</w:t>
        </w:r>
      </w:hyperlink>
      <w:r w:rsidR="00B774ED" w:rsidRPr="004C5752">
        <w:rPr>
          <w:rFonts w:eastAsia="Calibri"/>
          <w:color w:val="000000"/>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F56851" w:rsidP="00A634A5">
      <w:pPr>
        <w:pStyle w:val="ConsPlusNormal"/>
        <w:ind w:firstLine="709"/>
        <w:jc w:val="both"/>
      </w:pPr>
      <w:r>
        <w:rPr>
          <w:color w:val="000000"/>
        </w:rPr>
        <w:t>3</w:t>
      </w:r>
      <w:r w:rsidR="005D77CE">
        <w:rPr>
          <w:color w:val="000000"/>
        </w:rPr>
        <w:t xml:space="preserve">. </w:t>
      </w:r>
      <w:r w:rsidR="005D77CE" w:rsidRPr="00813869">
        <w:t xml:space="preserve">Контроль исполнения настоящего постановления возложить на заместителя </w:t>
      </w:r>
      <w:r w:rsidR="005D77CE" w:rsidRPr="00813869">
        <w:rPr>
          <w:bCs/>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F56851" w:rsidP="005D77CE">
      <w:pPr>
        <w:tabs>
          <w:tab w:val="left" w:pos="900"/>
        </w:tabs>
        <w:ind w:firstLine="709"/>
        <w:jc w:val="both"/>
        <w:rPr>
          <w:color w:val="000000"/>
          <w:spacing w:val="-4"/>
          <w:sz w:val="28"/>
          <w:szCs w:val="28"/>
        </w:rPr>
      </w:pPr>
      <w:r>
        <w:rPr>
          <w:color w:val="000000"/>
          <w:spacing w:val="-15"/>
          <w:sz w:val="28"/>
          <w:szCs w:val="28"/>
        </w:rPr>
        <w:t>4</w:t>
      </w:r>
      <w:r w:rsidR="005D77CE" w:rsidRPr="00813869">
        <w:rPr>
          <w:color w:val="000000"/>
          <w:spacing w:val="-15"/>
          <w:sz w:val="28"/>
          <w:szCs w:val="28"/>
        </w:rPr>
        <w:t>.</w:t>
      </w:r>
      <w:r w:rsidR="005D77CE" w:rsidRPr="00813869">
        <w:rPr>
          <w:color w:val="000000"/>
          <w:sz w:val="28"/>
          <w:szCs w:val="28"/>
        </w:rPr>
        <w:tab/>
      </w:r>
      <w:r w:rsidR="005D77CE" w:rsidRPr="00813869">
        <w:rPr>
          <w:color w:val="000000"/>
          <w:spacing w:val="-1"/>
          <w:sz w:val="28"/>
          <w:szCs w:val="28"/>
        </w:rPr>
        <w:t xml:space="preserve">Настоящее постановление вступает в силу после дня его официального </w:t>
      </w:r>
      <w:r w:rsidR="005D77CE" w:rsidRPr="00813869">
        <w:rPr>
          <w:color w:val="000000"/>
          <w:spacing w:val="-4"/>
          <w:sz w:val="28"/>
          <w:szCs w:val="28"/>
        </w:rPr>
        <w:t>опубликования.</w:t>
      </w:r>
    </w:p>
    <w:p w:rsidR="005D77CE" w:rsidRDefault="005D77CE" w:rsidP="005D77CE">
      <w:pPr>
        <w:pStyle w:val="ConsPlusNormal"/>
        <w:ind w:firstLine="709"/>
        <w:jc w:val="both"/>
        <w:rPr>
          <w:color w:val="000000"/>
          <w:spacing w:val="-2"/>
        </w:rPr>
      </w:pPr>
    </w:p>
    <w:p w:rsidR="003E48EA" w:rsidRPr="004C5752" w:rsidRDefault="003E48EA"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AD3429"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sidR="00E57BE8">
        <w:rPr>
          <w:sz w:val="28"/>
          <w:szCs w:val="28"/>
        </w:rPr>
        <w:t xml:space="preserve"> </w:t>
      </w:r>
      <w:r w:rsidR="005D77CE" w:rsidRPr="000A10F2">
        <w:rPr>
          <w:sz w:val="28"/>
          <w:szCs w:val="28"/>
        </w:rPr>
        <w:t>городского округа</w:t>
      </w:r>
      <w:r w:rsidR="00E57BE8">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A634A5">
        <w:rPr>
          <w:sz w:val="28"/>
          <w:szCs w:val="28"/>
        </w:rPr>
        <w:t xml:space="preserve">                                              </w:t>
      </w:r>
      <w:r w:rsidR="00AD3429">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757AA7" w:rsidRDefault="00757AA7" w:rsidP="005D77CE"/>
    <w:p w:rsidR="00AD3429" w:rsidRDefault="00AD3429" w:rsidP="005D77CE"/>
    <w:p w:rsidR="00757AA7" w:rsidRDefault="00757AA7" w:rsidP="005D77CE"/>
    <w:p w:rsidR="00110827" w:rsidRDefault="00110827" w:rsidP="005D77CE"/>
    <w:p w:rsidR="003E48EA" w:rsidRDefault="003E48EA" w:rsidP="005D77CE"/>
    <w:p w:rsidR="00BD30CA" w:rsidRDefault="00BD30CA" w:rsidP="005D77CE"/>
    <w:p w:rsidR="005D77CE" w:rsidRDefault="005D77CE" w:rsidP="005D77CE">
      <w:r>
        <w:t>Исп. Малинова М.А.</w:t>
      </w:r>
    </w:p>
    <w:p w:rsidR="005D77CE" w:rsidRDefault="005D77CE" w:rsidP="0088180A">
      <w:r>
        <w:t xml:space="preserve"> тел. 52421</w:t>
      </w:r>
    </w:p>
    <w:sectPr w:rsidR="005D77CE"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1E8" w:rsidRDefault="007B71E8">
      <w:r>
        <w:separator/>
      </w:r>
    </w:p>
  </w:endnote>
  <w:endnote w:type="continuationSeparator" w:id="1">
    <w:p w:rsidR="007B71E8" w:rsidRDefault="007B7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8C1" w:rsidRDefault="00D83325" w:rsidP="00A97A2E">
    <w:pPr>
      <w:pStyle w:val="a6"/>
      <w:framePr w:wrap="around" w:vAnchor="text" w:hAnchor="margin" w:xAlign="center" w:y="1"/>
      <w:rPr>
        <w:rStyle w:val="a8"/>
      </w:rPr>
    </w:pPr>
    <w:r>
      <w:rPr>
        <w:rStyle w:val="a8"/>
      </w:rPr>
      <w:fldChar w:fldCharType="begin"/>
    </w:r>
    <w:r w:rsidR="008A38C1">
      <w:rPr>
        <w:rStyle w:val="a8"/>
      </w:rPr>
      <w:instrText xml:space="preserve">PAGE  </w:instrText>
    </w:r>
    <w:r>
      <w:rPr>
        <w:rStyle w:val="a8"/>
      </w:rPr>
      <w:fldChar w:fldCharType="end"/>
    </w:r>
  </w:p>
  <w:p w:rsidR="008A38C1" w:rsidRDefault="008A38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1E8" w:rsidRDefault="007B71E8">
      <w:r>
        <w:separator/>
      </w:r>
    </w:p>
  </w:footnote>
  <w:footnote w:type="continuationSeparator" w:id="1">
    <w:p w:rsidR="007B71E8" w:rsidRDefault="007B7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1A71A1"/>
    <w:multiLevelType w:val="hybridMultilevel"/>
    <w:tmpl w:val="6A1E87CA"/>
    <w:lvl w:ilvl="0" w:tplc="B6C41B16">
      <w:start w:val="1"/>
      <w:numFmt w:val="decimal"/>
      <w:lvlText w:val="%1."/>
      <w:lvlJc w:val="left"/>
      <w:pPr>
        <w:ind w:left="735" w:hanging="375"/>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9"/>
  </w:num>
  <w:num w:numId="15">
    <w:abstractNumId w:val="16"/>
  </w:num>
  <w:num w:numId="16">
    <w:abstractNumId w:val="20"/>
  </w:num>
  <w:num w:numId="17">
    <w:abstractNumId w:val="1"/>
  </w:num>
  <w:num w:numId="18">
    <w:abstractNumId w:val="0"/>
  </w:num>
  <w:num w:numId="19">
    <w:abstractNumId w:val="9"/>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058CE"/>
    <w:rsid w:val="00012EAC"/>
    <w:rsid w:val="0001313C"/>
    <w:rsid w:val="00013AE1"/>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3758F"/>
    <w:rsid w:val="0004411C"/>
    <w:rsid w:val="00051150"/>
    <w:rsid w:val="00054679"/>
    <w:rsid w:val="000550D8"/>
    <w:rsid w:val="000566A0"/>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5F95"/>
    <w:rsid w:val="00076EB2"/>
    <w:rsid w:val="00077767"/>
    <w:rsid w:val="00077A8D"/>
    <w:rsid w:val="00081BA3"/>
    <w:rsid w:val="00091E00"/>
    <w:rsid w:val="0009216F"/>
    <w:rsid w:val="000922D9"/>
    <w:rsid w:val="00093241"/>
    <w:rsid w:val="0009357C"/>
    <w:rsid w:val="00093C31"/>
    <w:rsid w:val="00094C37"/>
    <w:rsid w:val="0009513A"/>
    <w:rsid w:val="000967A9"/>
    <w:rsid w:val="000A0288"/>
    <w:rsid w:val="000A0351"/>
    <w:rsid w:val="000A2EB1"/>
    <w:rsid w:val="000A36BE"/>
    <w:rsid w:val="000A4375"/>
    <w:rsid w:val="000A65DC"/>
    <w:rsid w:val="000A727C"/>
    <w:rsid w:val="000A7716"/>
    <w:rsid w:val="000B0B44"/>
    <w:rsid w:val="000B18BD"/>
    <w:rsid w:val="000B36F3"/>
    <w:rsid w:val="000B4F87"/>
    <w:rsid w:val="000C2D0C"/>
    <w:rsid w:val="000C5E1F"/>
    <w:rsid w:val="000C6C61"/>
    <w:rsid w:val="000D047B"/>
    <w:rsid w:val="000D186B"/>
    <w:rsid w:val="000D1C8B"/>
    <w:rsid w:val="000D271D"/>
    <w:rsid w:val="000E0505"/>
    <w:rsid w:val="000E1A16"/>
    <w:rsid w:val="000E70AA"/>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2732"/>
    <w:rsid w:val="00113734"/>
    <w:rsid w:val="00113B9D"/>
    <w:rsid w:val="00114228"/>
    <w:rsid w:val="00120C3E"/>
    <w:rsid w:val="0012507D"/>
    <w:rsid w:val="00126037"/>
    <w:rsid w:val="00131680"/>
    <w:rsid w:val="001338CB"/>
    <w:rsid w:val="00136D81"/>
    <w:rsid w:val="001375D3"/>
    <w:rsid w:val="00137EC8"/>
    <w:rsid w:val="001413B3"/>
    <w:rsid w:val="001425A4"/>
    <w:rsid w:val="00142B5A"/>
    <w:rsid w:val="00144F0C"/>
    <w:rsid w:val="00145204"/>
    <w:rsid w:val="00147F32"/>
    <w:rsid w:val="00150D26"/>
    <w:rsid w:val="00153A8B"/>
    <w:rsid w:val="00153D07"/>
    <w:rsid w:val="00154A76"/>
    <w:rsid w:val="00155F67"/>
    <w:rsid w:val="001563AF"/>
    <w:rsid w:val="00157D46"/>
    <w:rsid w:val="001620B0"/>
    <w:rsid w:val="0016229D"/>
    <w:rsid w:val="0016393E"/>
    <w:rsid w:val="00164C05"/>
    <w:rsid w:val="001665F6"/>
    <w:rsid w:val="001701DF"/>
    <w:rsid w:val="00170AC1"/>
    <w:rsid w:val="00171A82"/>
    <w:rsid w:val="00171C2D"/>
    <w:rsid w:val="00173E12"/>
    <w:rsid w:val="00176744"/>
    <w:rsid w:val="00177E10"/>
    <w:rsid w:val="001847CF"/>
    <w:rsid w:val="00185BF3"/>
    <w:rsid w:val="00191403"/>
    <w:rsid w:val="00191FB5"/>
    <w:rsid w:val="00193A24"/>
    <w:rsid w:val="001945E7"/>
    <w:rsid w:val="001954A7"/>
    <w:rsid w:val="00197F12"/>
    <w:rsid w:val="001A0B2F"/>
    <w:rsid w:val="001A0C1B"/>
    <w:rsid w:val="001A2E09"/>
    <w:rsid w:val="001A32C2"/>
    <w:rsid w:val="001A38B4"/>
    <w:rsid w:val="001B3F31"/>
    <w:rsid w:val="001B55A9"/>
    <w:rsid w:val="001C21A2"/>
    <w:rsid w:val="001C45AC"/>
    <w:rsid w:val="001C6513"/>
    <w:rsid w:val="001C7210"/>
    <w:rsid w:val="001D26D6"/>
    <w:rsid w:val="001D4852"/>
    <w:rsid w:val="001D579C"/>
    <w:rsid w:val="001E159A"/>
    <w:rsid w:val="001E2E3C"/>
    <w:rsid w:val="001E4859"/>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8DE"/>
    <w:rsid w:val="00224ADC"/>
    <w:rsid w:val="00227948"/>
    <w:rsid w:val="00227BFB"/>
    <w:rsid w:val="00227CB1"/>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5B83"/>
    <w:rsid w:val="00277805"/>
    <w:rsid w:val="00284303"/>
    <w:rsid w:val="002845E9"/>
    <w:rsid w:val="00284644"/>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1363"/>
    <w:rsid w:val="002D2AAC"/>
    <w:rsid w:val="002D778A"/>
    <w:rsid w:val="002E04AD"/>
    <w:rsid w:val="002E7057"/>
    <w:rsid w:val="002E78E8"/>
    <w:rsid w:val="002F0C8C"/>
    <w:rsid w:val="002F29C0"/>
    <w:rsid w:val="002F2B5E"/>
    <w:rsid w:val="002F4384"/>
    <w:rsid w:val="002F508E"/>
    <w:rsid w:val="002F7DE5"/>
    <w:rsid w:val="00301BD1"/>
    <w:rsid w:val="00301E2B"/>
    <w:rsid w:val="00302A23"/>
    <w:rsid w:val="00304414"/>
    <w:rsid w:val="00304DE2"/>
    <w:rsid w:val="003052C5"/>
    <w:rsid w:val="003057BF"/>
    <w:rsid w:val="0030728B"/>
    <w:rsid w:val="00315D42"/>
    <w:rsid w:val="003161AD"/>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52EB2"/>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3A7"/>
    <w:rsid w:val="003A6503"/>
    <w:rsid w:val="003A668C"/>
    <w:rsid w:val="003B047B"/>
    <w:rsid w:val="003B17AE"/>
    <w:rsid w:val="003B1FE3"/>
    <w:rsid w:val="003B2252"/>
    <w:rsid w:val="003B3FE7"/>
    <w:rsid w:val="003B4FF5"/>
    <w:rsid w:val="003B7F25"/>
    <w:rsid w:val="003C63EA"/>
    <w:rsid w:val="003C7F2F"/>
    <w:rsid w:val="003D0300"/>
    <w:rsid w:val="003D03DC"/>
    <w:rsid w:val="003D0856"/>
    <w:rsid w:val="003D1BB4"/>
    <w:rsid w:val="003D29A5"/>
    <w:rsid w:val="003D40B1"/>
    <w:rsid w:val="003D52A6"/>
    <w:rsid w:val="003D583B"/>
    <w:rsid w:val="003D7AE5"/>
    <w:rsid w:val="003E1285"/>
    <w:rsid w:val="003E2EAC"/>
    <w:rsid w:val="003E48EA"/>
    <w:rsid w:val="003E7CF0"/>
    <w:rsid w:val="003E7E82"/>
    <w:rsid w:val="003F0124"/>
    <w:rsid w:val="0040057C"/>
    <w:rsid w:val="004006D8"/>
    <w:rsid w:val="00402DD2"/>
    <w:rsid w:val="00404E9B"/>
    <w:rsid w:val="004064A8"/>
    <w:rsid w:val="0041042D"/>
    <w:rsid w:val="004113B8"/>
    <w:rsid w:val="004116E2"/>
    <w:rsid w:val="0041200C"/>
    <w:rsid w:val="00412175"/>
    <w:rsid w:val="00416A2F"/>
    <w:rsid w:val="004170F8"/>
    <w:rsid w:val="00417C7A"/>
    <w:rsid w:val="0042225C"/>
    <w:rsid w:val="00422B22"/>
    <w:rsid w:val="00422D92"/>
    <w:rsid w:val="00425078"/>
    <w:rsid w:val="00430ADD"/>
    <w:rsid w:val="00431BB3"/>
    <w:rsid w:val="00432A7B"/>
    <w:rsid w:val="00433132"/>
    <w:rsid w:val="004346BC"/>
    <w:rsid w:val="00440E1A"/>
    <w:rsid w:val="00442378"/>
    <w:rsid w:val="004427F4"/>
    <w:rsid w:val="00442AEA"/>
    <w:rsid w:val="00447D70"/>
    <w:rsid w:val="00447D9A"/>
    <w:rsid w:val="0045286C"/>
    <w:rsid w:val="00454ADB"/>
    <w:rsid w:val="00456F21"/>
    <w:rsid w:val="00461532"/>
    <w:rsid w:val="00463363"/>
    <w:rsid w:val="00464AB0"/>
    <w:rsid w:val="00465B6C"/>
    <w:rsid w:val="00466940"/>
    <w:rsid w:val="00467253"/>
    <w:rsid w:val="00471961"/>
    <w:rsid w:val="00475873"/>
    <w:rsid w:val="00477BD5"/>
    <w:rsid w:val="004816F2"/>
    <w:rsid w:val="00483D58"/>
    <w:rsid w:val="00486F42"/>
    <w:rsid w:val="0049075C"/>
    <w:rsid w:val="00491A99"/>
    <w:rsid w:val="00495377"/>
    <w:rsid w:val="00495D0F"/>
    <w:rsid w:val="004976DB"/>
    <w:rsid w:val="004A0AB8"/>
    <w:rsid w:val="004A0E18"/>
    <w:rsid w:val="004A1476"/>
    <w:rsid w:val="004A3462"/>
    <w:rsid w:val="004A3F44"/>
    <w:rsid w:val="004A40AB"/>
    <w:rsid w:val="004A45C2"/>
    <w:rsid w:val="004A5CE3"/>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145D"/>
    <w:rsid w:val="004E354F"/>
    <w:rsid w:val="004E3B17"/>
    <w:rsid w:val="004E4CCE"/>
    <w:rsid w:val="004E669A"/>
    <w:rsid w:val="004E77A8"/>
    <w:rsid w:val="004F009C"/>
    <w:rsid w:val="004F0932"/>
    <w:rsid w:val="004F11E9"/>
    <w:rsid w:val="004F2AA8"/>
    <w:rsid w:val="004F7787"/>
    <w:rsid w:val="0050139F"/>
    <w:rsid w:val="00504904"/>
    <w:rsid w:val="00506F79"/>
    <w:rsid w:val="005077EA"/>
    <w:rsid w:val="00507ED0"/>
    <w:rsid w:val="005121E8"/>
    <w:rsid w:val="005123D8"/>
    <w:rsid w:val="00512614"/>
    <w:rsid w:val="00515132"/>
    <w:rsid w:val="00515685"/>
    <w:rsid w:val="00517532"/>
    <w:rsid w:val="005178FA"/>
    <w:rsid w:val="00521BED"/>
    <w:rsid w:val="005237B8"/>
    <w:rsid w:val="005306C1"/>
    <w:rsid w:val="00532BA8"/>
    <w:rsid w:val="005349CD"/>
    <w:rsid w:val="005361FF"/>
    <w:rsid w:val="00540C0A"/>
    <w:rsid w:val="005446FE"/>
    <w:rsid w:val="00544A49"/>
    <w:rsid w:val="0055069D"/>
    <w:rsid w:val="00553102"/>
    <w:rsid w:val="0055414B"/>
    <w:rsid w:val="005574B1"/>
    <w:rsid w:val="0056298D"/>
    <w:rsid w:val="0056326D"/>
    <w:rsid w:val="0056425D"/>
    <w:rsid w:val="00565719"/>
    <w:rsid w:val="005666F3"/>
    <w:rsid w:val="005675AA"/>
    <w:rsid w:val="00572C9A"/>
    <w:rsid w:val="005768CC"/>
    <w:rsid w:val="00577858"/>
    <w:rsid w:val="00577C8B"/>
    <w:rsid w:val="00580826"/>
    <w:rsid w:val="0058202B"/>
    <w:rsid w:val="0058529E"/>
    <w:rsid w:val="005867A7"/>
    <w:rsid w:val="00592120"/>
    <w:rsid w:val="005A5F1E"/>
    <w:rsid w:val="005B0538"/>
    <w:rsid w:val="005B0F0A"/>
    <w:rsid w:val="005B348C"/>
    <w:rsid w:val="005B4AEA"/>
    <w:rsid w:val="005B4C1B"/>
    <w:rsid w:val="005B500A"/>
    <w:rsid w:val="005B64AF"/>
    <w:rsid w:val="005C2C68"/>
    <w:rsid w:val="005C65FF"/>
    <w:rsid w:val="005C7133"/>
    <w:rsid w:val="005D006A"/>
    <w:rsid w:val="005D0427"/>
    <w:rsid w:val="005D6D39"/>
    <w:rsid w:val="005D6D6C"/>
    <w:rsid w:val="005D77CE"/>
    <w:rsid w:val="005E02B1"/>
    <w:rsid w:val="005E2A93"/>
    <w:rsid w:val="005E4EEA"/>
    <w:rsid w:val="005F0841"/>
    <w:rsid w:val="005F2D04"/>
    <w:rsid w:val="005F42E8"/>
    <w:rsid w:val="005F4667"/>
    <w:rsid w:val="005F4741"/>
    <w:rsid w:val="005F6D14"/>
    <w:rsid w:val="005F6F13"/>
    <w:rsid w:val="006023AA"/>
    <w:rsid w:val="006030A1"/>
    <w:rsid w:val="00604610"/>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3ED7"/>
    <w:rsid w:val="006556E3"/>
    <w:rsid w:val="006561DA"/>
    <w:rsid w:val="0065632B"/>
    <w:rsid w:val="006577D6"/>
    <w:rsid w:val="00664058"/>
    <w:rsid w:val="006667D6"/>
    <w:rsid w:val="00667667"/>
    <w:rsid w:val="0067049F"/>
    <w:rsid w:val="00670F56"/>
    <w:rsid w:val="00671754"/>
    <w:rsid w:val="00672D87"/>
    <w:rsid w:val="006739B0"/>
    <w:rsid w:val="006753D2"/>
    <w:rsid w:val="006767E4"/>
    <w:rsid w:val="006804F2"/>
    <w:rsid w:val="00680E0F"/>
    <w:rsid w:val="0068230B"/>
    <w:rsid w:val="006863BD"/>
    <w:rsid w:val="00687A89"/>
    <w:rsid w:val="0069373B"/>
    <w:rsid w:val="00696CE7"/>
    <w:rsid w:val="006A0C4C"/>
    <w:rsid w:val="006A17B0"/>
    <w:rsid w:val="006A4C8E"/>
    <w:rsid w:val="006A6A9D"/>
    <w:rsid w:val="006B05DE"/>
    <w:rsid w:val="006B1A6B"/>
    <w:rsid w:val="006B1D4B"/>
    <w:rsid w:val="006B335B"/>
    <w:rsid w:val="006B565C"/>
    <w:rsid w:val="006B6ADA"/>
    <w:rsid w:val="006C30CB"/>
    <w:rsid w:val="006C35F9"/>
    <w:rsid w:val="006C3E07"/>
    <w:rsid w:val="006C64DE"/>
    <w:rsid w:val="006C7642"/>
    <w:rsid w:val="006D1368"/>
    <w:rsid w:val="006D2021"/>
    <w:rsid w:val="006D2C51"/>
    <w:rsid w:val="006D38F4"/>
    <w:rsid w:val="006D7CB7"/>
    <w:rsid w:val="006E6DF5"/>
    <w:rsid w:val="006E6E59"/>
    <w:rsid w:val="006F1556"/>
    <w:rsid w:val="006F3373"/>
    <w:rsid w:val="006F4B0C"/>
    <w:rsid w:val="006F75E6"/>
    <w:rsid w:val="00700A06"/>
    <w:rsid w:val="00704E99"/>
    <w:rsid w:val="0070536C"/>
    <w:rsid w:val="00705A2D"/>
    <w:rsid w:val="0070616A"/>
    <w:rsid w:val="00706776"/>
    <w:rsid w:val="00711EDF"/>
    <w:rsid w:val="007129B8"/>
    <w:rsid w:val="0071355D"/>
    <w:rsid w:val="00715B4A"/>
    <w:rsid w:val="007167CB"/>
    <w:rsid w:val="00720D5C"/>
    <w:rsid w:val="00721879"/>
    <w:rsid w:val="00724219"/>
    <w:rsid w:val="0072520E"/>
    <w:rsid w:val="007266C7"/>
    <w:rsid w:val="00726F2A"/>
    <w:rsid w:val="007301F0"/>
    <w:rsid w:val="00731541"/>
    <w:rsid w:val="0073155F"/>
    <w:rsid w:val="00731C4E"/>
    <w:rsid w:val="00731C89"/>
    <w:rsid w:val="00732D62"/>
    <w:rsid w:val="007353C3"/>
    <w:rsid w:val="00736E19"/>
    <w:rsid w:val="00740535"/>
    <w:rsid w:val="00740572"/>
    <w:rsid w:val="007410FB"/>
    <w:rsid w:val="0074169D"/>
    <w:rsid w:val="00743A28"/>
    <w:rsid w:val="0074592B"/>
    <w:rsid w:val="007501D1"/>
    <w:rsid w:val="007514AC"/>
    <w:rsid w:val="00752987"/>
    <w:rsid w:val="00754B5C"/>
    <w:rsid w:val="007556B2"/>
    <w:rsid w:val="00755BAA"/>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1B7A"/>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1E8"/>
    <w:rsid w:val="007B7635"/>
    <w:rsid w:val="007B7911"/>
    <w:rsid w:val="007C51D7"/>
    <w:rsid w:val="007C5332"/>
    <w:rsid w:val="007C5602"/>
    <w:rsid w:val="007C623E"/>
    <w:rsid w:val="007C7BD0"/>
    <w:rsid w:val="007D19CE"/>
    <w:rsid w:val="007D39DA"/>
    <w:rsid w:val="007D5A61"/>
    <w:rsid w:val="007D6FB0"/>
    <w:rsid w:val="007D7E38"/>
    <w:rsid w:val="007E0909"/>
    <w:rsid w:val="007E1223"/>
    <w:rsid w:val="007E386E"/>
    <w:rsid w:val="007E46A9"/>
    <w:rsid w:val="007E50AA"/>
    <w:rsid w:val="007E69AA"/>
    <w:rsid w:val="007E713A"/>
    <w:rsid w:val="007E78F9"/>
    <w:rsid w:val="007E7F27"/>
    <w:rsid w:val="007F1C9B"/>
    <w:rsid w:val="007F1CE5"/>
    <w:rsid w:val="007F39CF"/>
    <w:rsid w:val="007F3BF2"/>
    <w:rsid w:val="007F42B6"/>
    <w:rsid w:val="007F6C7E"/>
    <w:rsid w:val="008000F2"/>
    <w:rsid w:val="00804788"/>
    <w:rsid w:val="00804C6B"/>
    <w:rsid w:val="008069FF"/>
    <w:rsid w:val="0080728D"/>
    <w:rsid w:val="00807CD9"/>
    <w:rsid w:val="00811F8C"/>
    <w:rsid w:val="00812D97"/>
    <w:rsid w:val="00813DCB"/>
    <w:rsid w:val="00814767"/>
    <w:rsid w:val="00814914"/>
    <w:rsid w:val="00816624"/>
    <w:rsid w:val="00822B52"/>
    <w:rsid w:val="0082331E"/>
    <w:rsid w:val="008233F9"/>
    <w:rsid w:val="00823AC5"/>
    <w:rsid w:val="00824078"/>
    <w:rsid w:val="00824792"/>
    <w:rsid w:val="00824BBB"/>
    <w:rsid w:val="008252D3"/>
    <w:rsid w:val="008268F5"/>
    <w:rsid w:val="008273E0"/>
    <w:rsid w:val="00833327"/>
    <w:rsid w:val="00834924"/>
    <w:rsid w:val="00834EA8"/>
    <w:rsid w:val="00836424"/>
    <w:rsid w:val="00836603"/>
    <w:rsid w:val="00836E43"/>
    <w:rsid w:val="008371C3"/>
    <w:rsid w:val="008422A2"/>
    <w:rsid w:val="00846293"/>
    <w:rsid w:val="008463E8"/>
    <w:rsid w:val="008471B0"/>
    <w:rsid w:val="00850076"/>
    <w:rsid w:val="0085172F"/>
    <w:rsid w:val="00854A73"/>
    <w:rsid w:val="0085566E"/>
    <w:rsid w:val="00855801"/>
    <w:rsid w:val="00857FE6"/>
    <w:rsid w:val="00862844"/>
    <w:rsid w:val="00866126"/>
    <w:rsid w:val="008664BA"/>
    <w:rsid w:val="008704D9"/>
    <w:rsid w:val="008711B4"/>
    <w:rsid w:val="00873E59"/>
    <w:rsid w:val="00876660"/>
    <w:rsid w:val="00880529"/>
    <w:rsid w:val="00880A84"/>
    <w:rsid w:val="0088180A"/>
    <w:rsid w:val="0088476F"/>
    <w:rsid w:val="00885601"/>
    <w:rsid w:val="00887AD4"/>
    <w:rsid w:val="00891591"/>
    <w:rsid w:val="00891A2F"/>
    <w:rsid w:val="00891B90"/>
    <w:rsid w:val="008923D0"/>
    <w:rsid w:val="00894C4D"/>
    <w:rsid w:val="0089611B"/>
    <w:rsid w:val="0089737B"/>
    <w:rsid w:val="00897F53"/>
    <w:rsid w:val="008A26DF"/>
    <w:rsid w:val="008A38C1"/>
    <w:rsid w:val="008B0DC8"/>
    <w:rsid w:val="008B4B0F"/>
    <w:rsid w:val="008B5C06"/>
    <w:rsid w:val="008C0CEE"/>
    <w:rsid w:val="008C1A0C"/>
    <w:rsid w:val="008C1A77"/>
    <w:rsid w:val="008C56A4"/>
    <w:rsid w:val="008D05DD"/>
    <w:rsid w:val="008D0996"/>
    <w:rsid w:val="008D4F7E"/>
    <w:rsid w:val="008D65BB"/>
    <w:rsid w:val="008D6884"/>
    <w:rsid w:val="008D7245"/>
    <w:rsid w:val="008D7CA3"/>
    <w:rsid w:val="008D7EF1"/>
    <w:rsid w:val="008E0E6D"/>
    <w:rsid w:val="008E1A2D"/>
    <w:rsid w:val="008E60E9"/>
    <w:rsid w:val="008E73AF"/>
    <w:rsid w:val="008F1E22"/>
    <w:rsid w:val="008F55A7"/>
    <w:rsid w:val="008F5A18"/>
    <w:rsid w:val="00900410"/>
    <w:rsid w:val="00900B59"/>
    <w:rsid w:val="00901B3F"/>
    <w:rsid w:val="0090241A"/>
    <w:rsid w:val="00902445"/>
    <w:rsid w:val="0090445C"/>
    <w:rsid w:val="009052B5"/>
    <w:rsid w:val="0091303A"/>
    <w:rsid w:val="00915595"/>
    <w:rsid w:val="00922004"/>
    <w:rsid w:val="0092495C"/>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2950"/>
    <w:rsid w:val="00953ED3"/>
    <w:rsid w:val="00955D24"/>
    <w:rsid w:val="00955D3C"/>
    <w:rsid w:val="00961A6C"/>
    <w:rsid w:val="00962F05"/>
    <w:rsid w:val="00964888"/>
    <w:rsid w:val="00966302"/>
    <w:rsid w:val="0097046B"/>
    <w:rsid w:val="00970FD2"/>
    <w:rsid w:val="00972316"/>
    <w:rsid w:val="00977A38"/>
    <w:rsid w:val="00977A51"/>
    <w:rsid w:val="00977F58"/>
    <w:rsid w:val="00977FBB"/>
    <w:rsid w:val="009818B0"/>
    <w:rsid w:val="00981EB9"/>
    <w:rsid w:val="00982305"/>
    <w:rsid w:val="00984F3D"/>
    <w:rsid w:val="009861A4"/>
    <w:rsid w:val="00986BF5"/>
    <w:rsid w:val="00986D86"/>
    <w:rsid w:val="009879C8"/>
    <w:rsid w:val="009A20C9"/>
    <w:rsid w:val="009A2B42"/>
    <w:rsid w:val="009A3716"/>
    <w:rsid w:val="009A579C"/>
    <w:rsid w:val="009A6AFC"/>
    <w:rsid w:val="009B23A6"/>
    <w:rsid w:val="009B4774"/>
    <w:rsid w:val="009B4ABF"/>
    <w:rsid w:val="009B5D3C"/>
    <w:rsid w:val="009B606F"/>
    <w:rsid w:val="009B71F4"/>
    <w:rsid w:val="009B76A9"/>
    <w:rsid w:val="009C1637"/>
    <w:rsid w:val="009C4A67"/>
    <w:rsid w:val="009C5209"/>
    <w:rsid w:val="009C5A2E"/>
    <w:rsid w:val="009D3EF7"/>
    <w:rsid w:val="009D48D5"/>
    <w:rsid w:val="009D4AEF"/>
    <w:rsid w:val="009D4F8D"/>
    <w:rsid w:val="009D7443"/>
    <w:rsid w:val="009E10FA"/>
    <w:rsid w:val="009E3313"/>
    <w:rsid w:val="009E5AB4"/>
    <w:rsid w:val="009E74B4"/>
    <w:rsid w:val="009E7BD4"/>
    <w:rsid w:val="009E7F52"/>
    <w:rsid w:val="009F2946"/>
    <w:rsid w:val="009F481B"/>
    <w:rsid w:val="009F513D"/>
    <w:rsid w:val="009F67B3"/>
    <w:rsid w:val="00A025C5"/>
    <w:rsid w:val="00A028BB"/>
    <w:rsid w:val="00A02A33"/>
    <w:rsid w:val="00A02EB9"/>
    <w:rsid w:val="00A0423D"/>
    <w:rsid w:val="00A051A2"/>
    <w:rsid w:val="00A06D97"/>
    <w:rsid w:val="00A073A1"/>
    <w:rsid w:val="00A07D8F"/>
    <w:rsid w:val="00A1473C"/>
    <w:rsid w:val="00A16009"/>
    <w:rsid w:val="00A20551"/>
    <w:rsid w:val="00A207AD"/>
    <w:rsid w:val="00A22F9F"/>
    <w:rsid w:val="00A23FC2"/>
    <w:rsid w:val="00A27682"/>
    <w:rsid w:val="00A40463"/>
    <w:rsid w:val="00A407BA"/>
    <w:rsid w:val="00A40A94"/>
    <w:rsid w:val="00A41495"/>
    <w:rsid w:val="00A42DAB"/>
    <w:rsid w:val="00A56106"/>
    <w:rsid w:val="00A62B75"/>
    <w:rsid w:val="00A634A5"/>
    <w:rsid w:val="00A64CE3"/>
    <w:rsid w:val="00A65F29"/>
    <w:rsid w:val="00A76C29"/>
    <w:rsid w:val="00A80278"/>
    <w:rsid w:val="00A80301"/>
    <w:rsid w:val="00A81399"/>
    <w:rsid w:val="00A83DBA"/>
    <w:rsid w:val="00A84446"/>
    <w:rsid w:val="00A84F21"/>
    <w:rsid w:val="00A859C6"/>
    <w:rsid w:val="00A8756E"/>
    <w:rsid w:val="00A90B52"/>
    <w:rsid w:val="00A91411"/>
    <w:rsid w:val="00A91C32"/>
    <w:rsid w:val="00A9460D"/>
    <w:rsid w:val="00A97A2E"/>
    <w:rsid w:val="00AA1378"/>
    <w:rsid w:val="00AA359D"/>
    <w:rsid w:val="00AA3D6E"/>
    <w:rsid w:val="00AA64F9"/>
    <w:rsid w:val="00AA7A78"/>
    <w:rsid w:val="00AB1448"/>
    <w:rsid w:val="00AC04DE"/>
    <w:rsid w:val="00AC22FD"/>
    <w:rsid w:val="00AC3261"/>
    <w:rsid w:val="00AC3F44"/>
    <w:rsid w:val="00AC5471"/>
    <w:rsid w:val="00AC54A2"/>
    <w:rsid w:val="00AC6B5C"/>
    <w:rsid w:val="00AC7612"/>
    <w:rsid w:val="00AD03B2"/>
    <w:rsid w:val="00AD11CC"/>
    <w:rsid w:val="00AD1BDB"/>
    <w:rsid w:val="00AD2C1C"/>
    <w:rsid w:val="00AD3429"/>
    <w:rsid w:val="00AD39A2"/>
    <w:rsid w:val="00AD44E6"/>
    <w:rsid w:val="00AD6C7D"/>
    <w:rsid w:val="00AE1849"/>
    <w:rsid w:val="00AE1DD2"/>
    <w:rsid w:val="00AE2F5F"/>
    <w:rsid w:val="00AE30CA"/>
    <w:rsid w:val="00AE4754"/>
    <w:rsid w:val="00AE5270"/>
    <w:rsid w:val="00AF48CB"/>
    <w:rsid w:val="00AF5473"/>
    <w:rsid w:val="00AF5683"/>
    <w:rsid w:val="00AF5EA5"/>
    <w:rsid w:val="00B0164D"/>
    <w:rsid w:val="00B01C71"/>
    <w:rsid w:val="00B03818"/>
    <w:rsid w:val="00B03837"/>
    <w:rsid w:val="00B04320"/>
    <w:rsid w:val="00B0550A"/>
    <w:rsid w:val="00B05F07"/>
    <w:rsid w:val="00B06A13"/>
    <w:rsid w:val="00B06FED"/>
    <w:rsid w:val="00B0746B"/>
    <w:rsid w:val="00B10A55"/>
    <w:rsid w:val="00B10BFA"/>
    <w:rsid w:val="00B112D8"/>
    <w:rsid w:val="00B12015"/>
    <w:rsid w:val="00B140D2"/>
    <w:rsid w:val="00B154B6"/>
    <w:rsid w:val="00B1779F"/>
    <w:rsid w:val="00B17C2F"/>
    <w:rsid w:val="00B217D4"/>
    <w:rsid w:val="00B226F6"/>
    <w:rsid w:val="00B23E20"/>
    <w:rsid w:val="00B24C4A"/>
    <w:rsid w:val="00B26802"/>
    <w:rsid w:val="00B32BCB"/>
    <w:rsid w:val="00B33B48"/>
    <w:rsid w:val="00B340E6"/>
    <w:rsid w:val="00B35180"/>
    <w:rsid w:val="00B36B14"/>
    <w:rsid w:val="00B37467"/>
    <w:rsid w:val="00B42D3B"/>
    <w:rsid w:val="00B42F74"/>
    <w:rsid w:val="00B50BB4"/>
    <w:rsid w:val="00B51CFE"/>
    <w:rsid w:val="00B537D7"/>
    <w:rsid w:val="00B5508B"/>
    <w:rsid w:val="00B60613"/>
    <w:rsid w:val="00B6437A"/>
    <w:rsid w:val="00B71671"/>
    <w:rsid w:val="00B732FB"/>
    <w:rsid w:val="00B74965"/>
    <w:rsid w:val="00B774ED"/>
    <w:rsid w:val="00B77604"/>
    <w:rsid w:val="00B8106D"/>
    <w:rsid w:val="00B95DBA"/>
    <w:rsid w:val="00B96487"/>
    <w:rsid w:val="00B96F34"/>
    <w:rsid w:val="00BA1CE9"/>
    <w:rsid w:val="00BA2523"/>
    <w:rsid w:val="00BA34C9"/>
    <w:rsid w:val="00BA3B7E"/>
    <w:rsid w:val="00BA427A"/>
    <w:rsid w:val="00BA447A"/>
    <w:rsid w:val="00BA579E"/>
    <w:rsid w:val="00BB152C"/>
    <w:rsid w:val="00BB7C86"/>
    <w:rsid w:val="00BC022A"/>
    <w:rsid w:val="00BC25BF"/>
    <w:rsid w:val="00BC46A3"/>
    <w:rsid w:val="00BC4F47"/>
    <w:rsid w:val="00BC58A0"/>
    <w:rsid w:val="00BC5FE5"/>
    <w:rsid w:val="00BC620A"/>
    <w:rsid w:val="00BD0E33"/>
    <w:rsid w:val="00BD2031"/>
    <w:rsid w:val="00BD30CA"/>
    <w:rsid w:val="00BD3C84"/>
    <w:rsid w:val="00BD4BD3"/>
    <w:rsid w:val="00BD525E"/>
    <w:rsid w:val="00BD6EDC"/>
    <w:rsid w:val="00BE137D"/>
    <w:rsid w:val="00BE43AB"/>
    <w:rsid w:val="00BE707C"/>
    <w:rsid w:val="00BF1962"/>
    <w:rsid w:val="00BF4A7B"/>
    <w:rsid w:val="00C011CC"/>
    <w:rsid w:val="00C03B20"/>
    <w:rsid w:val="00C04224"/>
    <w:rsid w:val="00C04592"/>
    <w:rsid w:val="00C04A41"/>
    <w:rsid w:val="00C062ED"/>
    <w:rsid w:val="00C06D44"/>
    <w:rsid w:val="00C07231"/>
    <w:rsid w:val="00C072B7"/>
    <w:rsid w:val="00C07646"/>
    <w:rsid w:val="00C07B29"/>
    <w:rsid w:val="00C1000F"/>
    <w:rsid w:val="00C12CDF"/>
    <w:rsid w:val="00C13690"/>
    <w:rsid w:val="00C151F3"/>
    <w:rsid w:val="00C15BAE"/>
    <w:rsid w:val="00C15D3D"/>
    <w:rsid w:val="00C200BC"/>
    <w:rsid w:val="00C20EE8"/>
    <w:rsid w:val="00C21B9F"/>
    <w:rsid w:val="00C22476"/>
    <w:rsid w:val="00C22F02"/>
    <w:rsid w:val="00C23449"/>
    <w:rsid w:val="00C24B75"/>
    <w:rsid w:val="00C31C3B"/>
    <w:rsid w:val="00C333D9"/>
    <w:rsid w:val="00C34BE6"/>
    <w:rsid w:val="00C42BDE"/>
    <w:rsid w:val="00C4310F"/>
    <w:rsid w:val="00C51D65"/>
    <w:rsid w:val="00C527E7"/>
    <w:rsid w:val="00C55412"/>
    <w:rsid w:val="00C56D3A"/>
    <w:rsid w:val="00C63EE9"/>
    <w:rsid w:val="00C6455A"/>
    <w:rsid w:val="00C64EAB"/>
    <w:rsid w:val="00C65811"/>
    <w:rsid w:val="00C662B3"/>
    <w:rsid w:val="00C67117"/>
    <w:rsid w:val="00C675A0"/>
    <w:rsid w:val="00C7234F"/>
    <w:rsid w:val="00C72A3B"/>
    <w:rsid w:val="00C75255"/>
    <w:rsid w:val="00C7532B"/>
    <w:rsid w:val="00C756F1"/>
    <w:rsid w:val="00C81136"/>
    <w:rsid w:val="00C82B53"/>
    <w:rsid w:val="00C82FE4"/>
    <w:rsid w:val="00C83A81"/>
    <w:rsid w:val="00C8642F"/>
    <w:rsid w:val="00C8728C"/>
    <w:rsid w:val="00C87A10"/>
    <w:rsid w:val="00C9173A"/>
    <w:rsid w:val="00C9379F"/>
    <w:rsid w:val="00C9507D"/>
    <w:rsid w:val="00CA0846"/>
    <w:rsid w:val="00CA2372"/>
    <w:rsid w:val="00CA2EDD"/>
    <w:rsid w:val="00CA37EF"/>
    <w:rsid w:val="00CA7614"/>
    <w:rsid w:val="00CA7E86"/>
    <w:rsid w:val="00CB0340"/>
    <w:rsid w:val="00CB0602"/>
    <w:rsid w:val="00CB1AC8"/>
    <w:rsid w:val="00CB3A81"/>
    <w:rsid w:val="00CB4EB6"/>
    <w:rsid w:val="00CB51BC"/>
    <w:rsid w:val="00CB7586"/>
    <w:rsid w:val="00CC0B90"/>
    <w:rsid w:val="00CC16F5"/>
    <w:rsid w:val="00CC1B63"/>
    <w:rsid w:val="00CC6C64"/>
    <w:rsid w:val="00CD07A9"/>
    <w:rsid w:val="00CD080C"/>
    <w:rsid w:val="00CD1BD4"/>
    <w:rsid w:val="00CD27F4"/>
    <w:rsid w:val="00CD3AA3"/>
    <w:rsid w:val="00CD4D95"/>
    <w:rsid w:val="00CD6251"/>
    <w:rsid w:val="00CE0898"/>
    <w:rsid w:val="00CE0B3D"/>
    <w:rsid w:val="00CE1740"/>
    <w:rsid w:val="00CE3157"/>
    <w:rsid w:val="00CE321C"/>
    <w:rsid w:val="00CE3877"/>
    <w:rsid w:val="00CE3EFA"/>
    <w:rsid w:val="00CE4D22"/>
    <w:rsid w:val="00CE5CCF"/>
    <w:rsid w:val="00CF14DC"/>
    <w:rsid w:val="00CF3B20"/>
    <w:rsid w:val="00CF6EC9"/>
    <w:rsid w:val="00CF7053"/>
    <w:rsid w:val="00CF735C"/>
    <w:rsid w:val="00CF7525"/>
    <w:rsid w:val="00D05595"/>
    <w:rsid w:val="00D06D1F"/>
    <w:rsid w:val="00D07300"/>
    <w:rsid w:val="00D0799C"/>
    <w:rsid w:val="00D10618"/>
    <w:rsid w:val="00D10CFE"/>
    <w:rsid w:val="00D143D5"/>
    <w:rsid w:val="00D14D88"/>
    <w:rsid w:val="00D15332"/>
    <w:rsid w:val="00D1563E"/>
    <w:rsid w:val="00D15E0C"/>
    <w:rsid w:val="00D17B56"/>
    <w:rsid w:val="00D21EED"/>
    <w:rsid w:val="00D23B83"/>
    <w:rsid w:val="00D23C2C"/>
    <w:rsid w:val="00D2407D"/>
    <w:rsid w:val="00D307D7"/>
    <w:rsid w:val="00D30FC7"/>
    <w:rsid w:val="00D36D25"/>
    <w:rsid w:val="00D3760B"/>
    <w:rsid w:val="00D4210C"/>
    <w:rsid w:val="00D43445"/>
    <w:rsid w:val="00D43842"/>
    <w:rsid w:val="00D43AF9"/>
    <w:rsid w:val="00D47209"/>
    <w:rsid w:val="00D47444"/>
    <w:rsid w:val="00D54EEC"/>
    <w:rsid w:val="00D55F7C"/>
    <w:rsid w:val="00D56067"/>
    <w:rsid w:val="00D61EE3"/>
    <w:rsid w:val="00D656C2"/>
    <w:rsid w:val="00D65A98"/>
    <w:rsid w:val="00D70464"/>
    <w:rsid w:val="00D728E6"/>
    <w:rsid w:val="00D73375"/>
    <w:rsid w:val="00D73461"/>
    <w:rsid w:val="00D748FF"/>
    <w:rsid w:val="00D75A3F"/>
    <w:rsid w:val="00D772BA"/>
    <w:rsid w:val="00D77B85"/>
    <w:rsid w:val="00D80DAB"/>
    <w:rsid w:val="00D83325"/>
    <w:rsid w:val="00D83489"/>
    <w:rsid w:val="00D871E3"/>
    <w:rsid w:val="00D94226"/>
    <w:rsid w:val="00D97679"/>
    <w:rsid w:val="00DA0BCB"/>
    <w:rsid w:val="00DA0D00"/>
    <w:rsid w:val="00DA3C6B"/>
    <w:rsid w:val="00DA40D3"/>
    <w:rsid w:val="00DA45BF"/>
    <w:rsid w:val="00DA4AE6"/>
    <w:rsid w:val="00DA5660"/>
    <w:rsid w:val="00DA64AA"/>
    <w:rsid w:val="00DB0B68"/>
    <w:rsid w:val="00DB3581"/>
    <w:rsid w:val="00DB4CE9"/>
    <w:rsid w:val="00DB569B"/>
    <w:rsid w:val="00DB5F40"/>
    <w:rsid w:val="00DB7DFB"/>
    <w:rsid w:val="00DC3388"/>
    <w:rsid w:val="00DC3942"/>
    <w:rsid w:val="00DC3BF9"/>
    <w:rsid w:val="00DC5C1C"/>
    <w:rsid w:val="00DD4A45"/>
    <w:rsid w:val="00DD631A"/>
    <w:rsid w:val="00DE0225"/>
    <w:rsid w:val="00DE0C97"/>
    <w:rsid w:val="00DE149C"/>
    <w:rsid w:val="00DE5C56"/>
    <w:rsid w:val="00DE72FC"/>
    <w:rsid w:val="00DE779E"/>
    <w:rsid w:val="00DE7FD3"/>
    <w:rsid w:val="00DF00F7"/>
    <w:rsid w:val="00DF3615"/>
    <w:rsid w:val="00DF4968"/>
    <w:rsid w:val="00DF5CD7"/>
    <w:rsid w:val="00DF793E"/>
    <w:rsid w:val="00E000BA"/>
    <w:rsid w:val="00E000E3"/>
    <w:rsid w:val="00E00825"/>
    <w:rsid w:val="00E03CFC"/>
    <w:rsid w:val="00E057F0"/>
    <w:rsid w:val="00E0656D"/>
    <w:rsid w:val="00E11AD7"/>
    <w:rsid w:val="00E12170"/>
    <w:rsid w:val="00E12960"/>
    <w:rsid w:val="00E22B73"/>
    <w:rsid w:val="00E23C5A"/>
    <w:rsid w:val="00E23EE4"/>
    <w:rsid w:val="00E24931"/>
    <w:rsid w:val="00E26FA0"/>
    <w:rsid w:val="00E30CCF"/>
    <w:rsid w:val="00E310B1"/>
    <w:rsid w:val="00E3241C"/>
    <w:rsid w:val="00E32DE2"/>
    <w:rsid w:val="00E35D06"/>
    <w:rsid w:val="00E37D7A"/>
    <w:rsid w:val="00E51C39"/>
    <w:rsid w:val="00E53163"/>
    <w:rsid w:val="00E5424D"/>
    <w:rsid w:val="00E54E09"/>
    <w:rsid w:val="00E55E7B"/>
    <w:rsid w:val="00E576D1"/>
    <w:rsid w:val="00E57BE8"/>
    <w:rsid w:val="00E6235B"/>
    <w:rsid w:val="00E633FF"/>
    <w:rsid w:val="00E63BC8"/>
    <w:rsid w:val="00E6451D"/>
    <w:rsid w:val="00E66541"/>
    <w:rsid w:val="00E718D0"/>
    <w:rsid w:val="00E731D7"/>
    <w:rsid w:val="00E73D6E"/>
    <w:rsid w:val="00E769DC"/>
    <w:rsid w:val="00E77318"/>
    <w:rsid w:val="00E812DC"/>
    <w:rsid w:val="00E818FD"/>
    <w:rsid w:val="00E81B1B"/>
    <w:rsid w:val="00E81C04"/>
    <w:rsid w:val="00E82695"/>
    <w:rsid w:val="00E864F7"/>
    <w:rsid w:val="00E9096C"/>
    <w:rsid w:val="00E91B42"/>
    <w:rsid w:val="00E91BC6"/>
    <w:rsid w:val="00E92179"/>
    <w:rsid w:val="00E9541D"/>
    <w:rsid w:val="00E976C5"/>
    <w:rsid w:val="00EA18F6"/>
    <w:rsid w:val="00EA33B3"/>
    <w:rsid w:val="00EA639F"/>
    <w:rsid w:val="00EA66DA"/>
    <w:rsid w:val="00EA701C"/>
    <w:rsid w:val="00EA75C3"/>
    <w:rsid w:val="00EB23CE"/>
    <w:rsid w:val="00EB3F87"/>
    <w:rsid w:val="00EB452E"/>
    <w:rsid w:val="00EB4630"/>
    <w:rsid w:val="00EB5E58"/>
    <w:rsid w:val="00EC02D9"/>
    <w:rsid w:val="00EC0ED2"/>
    <w:rsid w:val="00EC2EC8"/>
    <w:rsid w:val="00EC6452"/>
    <w:rsid w:val="00ED11CB"/>
    <w:rsid w:val="00ED30E1"/>
    <w:rsid w:val="00ED54F9"/>
    <w:rsid w:val="00ED5982"/>
    <w:rsid w:val="00ED6432"/>
    <w:rsid w:val="00ED6A94"/>
    <w:rsid w:val="00EE06D1"/>
    <w:rsid w:val="00EE1153"/>
    <w:rsid w:val="00EE5533"/>
    <w:rsid w:val="00EE61D4"/>
    <w:rsid w:val="00EE7C34"/>
    <w:rsid w:val="00EF3BB4"/>
    <w:rsid w:val="00EF6558"/>
    <w:rsid w:val="00EF6E07"/>
    <w:rsid w:val="00EF7BBA"/>
    <w:rsid w:val="00F0194C"/>
    <w:rsid w:val="00F0389B"/>
    <w:rsid w:val="00F03AB1"/>
    <w:rsid w:val="00F061A4"/>
    <w:rsid w:val="00F06524"/>
    <w:rsid w:val="00F06C3F"/>
    <w:rsid w:val="00F0730C"/>
    <w:rsid w:val="00F102FF"/>
    <w:rsid w:val="00F1282C"/>
    <w:rsid w:val="00F12920"/>
    <w:rsid w:val="00F12988"/>
    <w:rsid w:val="00F16D9E"/>
    <w:rsid w:val="00F17088"/>
    <w:rsid w:val="00F17286"/>
    <w:rsid w:val="00F17884"/>
    <w:rsid w:val="00F22F0C"/>
    <w:rsid w:val="00F23E6C"/>
    <w:rsid w:val="00F247E0"/>
    <w:rsid w:val="00F253F9"/>
    <w:rsid w:val="00F255FA"/>
    <w:rsid w:val="00F257EF"/>
    <w:rsid w:val="00F27624"/>
    <w:rsid w:val="00F31A6D"/>
    <w:rsid w:val="00F33487"/>
    <w:rsid w:val="00F345CF"/>
    <w:rsid w:val="00F35066"/>
    <w:rsid w:val="00F36E61"/>
    <w:rsid w:val="00F3769E"/>
    <w:rsid w:val="00F40A6A"/>
    <w:rsid w:val="00F41488"/>
    <w:rsid w:val="00F42D7F"/>
    <w:rsid w:val="00F44AA1"/>
    <w:rsid w:val="00F454FF"/>
    <w:rsid w:val="00F45AC0"/>
    <w:rsid w:val="00F46123"/>
    <w:rsid w:val="00F461E6"/>
    <w:rsid w:val="00F5092B"/>
    <w:rsid w:val="00F50BAB"/>
    <w:rsid w:val="00F532C9"/>
    <w:rsid w:val="00F53ED3"/>
    <w:rsid w:val="00F54A91"/>
    <w:rsid w:val="00F559C0"/>
    <w:rsid w:val="00F56851"/>
    <w:rsid w:val="00F57A6C"/>
    <w:rsid w:val="00F615E9"/>
    <w:rsid w:val="00F6547E"/>
    <w:rsid w:val="00F711E8"/>
    <w:rsid w:val="00F71918"/>
    <w:rsid w:val="00F727D8"/>
    <w:rsid w:val="00F753F7"/>
    <w:rsid w:val="00F827FD"/>
    <w:rsid w:val="00F90E9F"/>
    <w:rsid w:val="00F94B91"/>
    <w:rsid w:val="00F9692B"/>
    <w:rsid w:val="00FA284A"/>
    <w:rsid w:val="00FA6F76"/>
    <w:rsid w:val="00FB0A90"/>
    <w:rsid w:val="00FB3D32"/>
    <w:rsid w:val="00FB58E0"/>
    <w:rsid w:val="00FB6ABA"/>
    <w:rsid w:val="00FB732E"/>
    <w:rsid w:val="00FC242D"/>
    <w:rsid w:val="00FC3148"/>
    <w:rsid w:val="00FC3730"/>
    <w:rsid w:val="00FC4827"/>
    <w:rsid w:val="00FC5CC8"/>
    <w:rsid w:val="00FC7985"/>
    <w:rsid w:val="00FD11C4"/>
    <w:rsid w:val="00FD154D"/>
    <w:rsid w:val="00FD51DC"/>
    <w:rsid w:val="00FD5A62"/>
    <w:rsid w:val="00FE1B0D"/>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31CD0-AAE0-464F-916D-F901B6FF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12</Pages>
  <Words>2467</Words>
  <Characters>14067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16501</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150</cp:revision>
  <cp:lastPrinted>2025-12-19T00:29:00Z</cp:lastPrinted>
  <dcterms:created xsi:type="dcterms:W3CDTF">2024-07-15T08:13:00Z</dcterms:created>
  <dcterms:modified xsi:type="dcterms:W3CDTF">2025-12-29T03:20:00Z</dcterms:modified>
</cp:coreProperties>
</file>