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2C775" w14:textId="77777777" w:rsidR="006E1559" w:rsidRPr="001D1078" w:rsidRDefault="006E1559" w:rsidP="006E1559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</w:rPr>
      </w:pPr>
      <w:r w:rsidRPr="001D1078">
        <w:rPr>
          <w:rFonts w:ascii="Times New Roman" w:eastAsia="Times New Roman" w:hAnsi="Times New Roman"/>
          <w:b/>
          <w:spacing w:val="50"/>
          <w:sz w:val="32"/>
          <w:szCs w:val="32"/>
        </w:rPr>
        <w:t>Администрация городского округа</w:t>
      </w:r>
    </w:p>
    <w:p w14:paraId="217A972B" w14:textId="77777777" w:rsidR="006E1559" w:rsidRPr="001D1078" w:rsidRDefault="006E1559" w:rsidP="006E1559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</w:rPr>
      </w:pPr>
      <w:r w:rsidRPr="001D1078">
        <w:rPr>
          <w:rFonts w:ascii="Times New Roman" w:eastAsia="Times New Roman" w:hAnsi="Times New Roman"/>
          <w:b/>
          <w:spacing w:val="50"/>
          <w:sz w:val="32"/>
          <w:szCs w:val="32"/>
        </w:rPr>
        <w:t>муниципального образования</w:t>
      </w:r>
    </w:p>
    <w:p w14:paraId="770600EB" w14:textId="77777777" w:rsidR="006E1559" w:rsidRPr="00FD2A0C" w:rsidRDefault="006E1559" w:rsidP="006E1559">
      <w:pPr>
        <w:jc w:val="center"/>
        <w:rPr>
          <w:rFonts w:ascii="Times New Roman" w:eastAsia="Times New Roman" w:hAnsi="Times New Roman"/>
          <w:b/>
          <w:spacing w:val="50"/>
          <w:sz w:val="28"/>
          <w:szCs w:val="28"/>
        </w:rPr>
      </w:pPr>
      <w:r w:rsidRPr="001D1078">
        <w:rPr>
          <w:rFonts w:ascii="Times New Roman" w:eastAsia="Times New Roman" w:hAnsi="Times New Roman"/>
          <w:b/>
          <w:spacing w:val="50"/>
          <w:sz w:val="32"/>
          <w:szCs w:val="32"/>
        </w:rPr>
        <w:t>«город Саянск»</w:t>
      </w:r>
    </w:p>
    <w:p w14:paraId="3C5E2F55" w14:textId="77777777" w:rsidR="006E1559" w:rsidRPr="00FD2A0C" w:rsidRDefault="006E1559" w:rsidP="006E1559">
      <w:pPr>
        <w:ind w:right="1700"/>
        <w:rPr>
          <w:rFonts w:ascii="Times New Roman" w:eastAsia="Times New Roman" w:hAnsi="Times New Roman"/>
          <w:sz w:val="28"/>
          <w:szCs w:val="28"/>
        </w:rPr>
      </w:pPr>
    </w:p>
    <w:p w14:paraId="044AA261" w14:textId="77777777" w:rsidR="006E1559" w:rsidRPr="001D1078" w:rsidRDefault="006E1559" w:rsidP="006E1559">
      <w:pPr>
        <w:keepNext/>
        <w:jc w:val="center"/>
        <w:outlineLvl w:val="0"/>
        <w:rPr>
          <w:rFonts w:ascii="Times New Roman" w:eastAsia="Times New Roman" w:hAnsi="Times New Roman"/>
          <w:b/>
          <w:bCs/>
          <w:spacing w:val="40"/>
          <w:sz w:val="36"/>
          <w:szCs w:val="36"/>
        </w:rPr>
      </w:pPr>
      <w:r w:rsidRPr="001D1078">
        <w:rPr>
          <w:rFonts w:ascii="Times New Roman" w:eastAsia="Times New Roman" w:hAnsi="Times New Roman"/>
          <w:b/>
          <w:bCs/>
          <w:spacing w:val="40"/>
          <w:sz w:val="36"/>
          <w:szCs w:val="36"/>
        </w:rPr>
        <w:t>ПОСТАНОВЛЕНИЕ</w:t>
      </w:r>
    </w:p>
    <w:p w14:paraId="3E441631" w14:textId="77777777" w:rsidR="006E1559" w:rsidRPr="00FD2A0C" w:rsidRDefault="006E1559" w:rsidP="006E1559">
      <w:pPr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E1559" w:rsidRPr="00C053B5" w14:paraId="44B8F8CC" w14:textId="77777777" w:rsidTr="009E6D41">
        <w:trPr>
          <w:cantSplit/>
          <w:trHeight w:val="220"/>
        </w:trPr>
        <w:tc>
          <w:tcPr>
            <w:tcW w:w="534" w:type="dxa"/>
            <w:hideMark/>
          </w:tcPr>
          <w:p w14:paraId="55141D0E" w14:textId="77777777" w:rsidR="006E1559" w:rsidRPr="00FD2A0C" w:rsidRDefault="006E1559" w:rsidP="009E6D41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D2A0C">
              <w:rPr>
                <w:rFonts w:ascii="Times New Roman" w:eastAsia="Times New Roman" w:hAnsi="Times New Roman"/>
                <w:sz w:val="25"/>
                <w:szCs w:val="25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B9852" w14:textId="585FF867" w:rsidR="006E1559" w:rsidRPr="00FD2A0C" w:rsidRDefault="006E1559" w:rsidP="009E6D41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>21.05.2026</w:t>
            </w:r>
          </w:p>
        </w:tc>
        <w:tc>
          <w:tcPr>
            <w:tcW w:w="449" w:type="dxa"/>
            <w:hideMark/>
          </w:tcPr>
          <w:p w14:paraId="74FF73C1" w14:textId="77777777" w:rsidR="006E1559" w:rsidRPr="00FD2A0C" w:rsidRDefault="006E1559" w:rsidP="009E6D41">
            <w:pPr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D2A0C">
              <w:rPr>
                <w:rFonts w:ascii="Times New Roman" w:eastAsia="Times New Roman" w:hAnsi="Times New Roman"/>
                <w:sz w:val="25"/>
                <w:szCs w:val="25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89799" w14:textId="440E6F18" w:rsidR="006E1559" w:rsidRPr="00FD2A0C" w:rsidRDefault="006E1559" w:rsidP="009E6D41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5"/>
                <w:szCs w:val="25"/>
              </w:rPr>
              <w:t>110-37-568-26</w:t>
            </w:r>
            <w:bookmarkEnd w:id="0"/>
          </w:p>
        </w:tc>
        <w:tc>
          <w:tcPr>
            <w:tcW w:w="794" w:type="dxa"/>
            <w:vMerge w:val="restart"/>
          </w:tcPr>
          <w:p w14:paraId="6FAC6C05" w14:textId="77777777" w:rsidR="006E1559" w:rsidRPr="00FD2A0C" w:rsidRDefault="006E1559" w:rsidP="009E6D41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6E1559" w:rsidRPr="00C053B5" w14:paraId="18FB96FB" w14:textId="77777777" w:rsidTr="009E6D41">
        <w:trPr>
          <w:cantSplit/>
          <w:trHeight w:val="220"/>
        </w:trPr>
        <w:tc>
          <w:tcPr>
            <w:tcW w:w="4139" w:type="dxa"/>
            <w:gridSpan w:val="4"/>
            <w:hideMark/>
          </w:tcPr>
          <w:p w14:paraId="072D830E" w14:textId="77777777" w:rsidR="006E1559" w:rsidRPr="00FD2A0C" w:rsidRDefault="006E1559" w:rsidP="009E6D41">
            <w:pPr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FD2A0C">
              <w:rPr>
                <w:rFonts w:ascii="Times New Roman" w:eastAsia="Times New Roman" w:hAnsi="Times New Roman"/>
                <w:sz w:val="25"/>
                <w:szCs w:val="25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14:paraId="7809547F" w14:textId="77777777" w:rsidR="006E1559" w:rsidRPr="00FD2A0C" w:rsidRDefault="006E1559" w:rsidP="009E6D41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</w:tbl>
    <w:p w14:paraId="06DBE4FE" w14:textId="77777777" w:rsidR="006E1559" w:rsidRPr="00FD2A0C" w:rsidRDefault="006E1559" w:rsidP="006E1559">
      <w:pPr>
        <w:rPr>
          <w:rFonts w:ascii="Times New Roman" w:eastAsia="Times New Roman" w:hAnsi="Times New Roman"/>
          <w:sz w:val="25"/>
          <w:szCs w:val="25"/>
        </w:rPr>
      </w:pPr>
    </w:p>
    <w:p w14:paraId="3CEC9487" w14:textId="77777777" w:rsidR="006E1559" w:rsidRPr="00FD2A0C" w:rsidRDefault="006E1559" w:rsidP="006E1559">
      <w:pPr>
        <w:rPr>
          <w:rFonts w:ascii="Times New Roman" w:eastAsia="Times New Roman" w:hAnsi="Times New Roman"/>
          <w:sz w:val="25"/>
          <w:szCs w:val="25"/>
        </w:rPr>
      </w:pPr>
    </w:p>
    <w:tbl>
      <w:tblPr>
        <w:tblW w:w="11454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9357"/>
        <w:gridCol w:w="283"/>
      </w:tblGrid>
      <w:tr w:rsidR="006E1559" w:rsidRPr="00C053B5" w14:paraId="047D935C" w14:textId="77777777" w:rsidTr="006E1559">
        <w:trPr>
          <w:cantSplit/>
        </w:trPr>
        <w:tc>
          <w:tcPr>
            <w:tcW w:w="142" w:type="dxa"/>
          </w:tcPr>
          <w:p w14:paraId="5B0AD7FB" w14:textId="77777777" w:rsidR="006E1559" w:rsidRPr="00FD2A0C" w:rsidRDefault="006E1559" w:rsidP="009E6D41">
            <w:pPr>
              <w:jc w:val="both"/>
              <w:rPr>
                <w:rFonts w:ascii="Times New Roman" w:eastAsia="Times New Roman" w:hAnsi="Times New Roman"/>
                <w:noProof/>
                <w:sz w:val="25"/>
                <w:szCs w:val="25"/>
              </w:rPr>
            </w:pPr>
          </w:p>
        </w:tc>
        <w:tc>
          <w:tcPr>
            <w:tcW w:w="1559" w:type="dxa"/>
          </w:tcPr>
          <w:p w14:paraId="4A0CA953" w14:textId="77777777" w:rsidR="006E1559" w:rsidRPr="00FD2A0C" w:rsidRDefault="006E1559" w:rsidP="009E6D41">
            <w:pPr>
              <w:jc w:val="both"/>
              <w:rPr>
                <w:rFonts w:ascii="Times New Roman" w:eastAsia="Times New Roman" w:hAnsi="Times New Roman"/>
                <w:noProof/>
                <w:sz w:val="25"/>
                <w:szCs w:val="25"/>
              </w:rPr>
            </w:pPr>
          </w:p>
        </w:tc>
        <w:tc>
          <w:tcPr>
            <w:tcW w:w="113" w:type="dxa"/>
            <w:hideMark/>
          </w:tcPr>
          <w:p w14:paraId="62C8B9A1" w14:textId="77777777" w:rsidR="006E1559" w:rsidRPr="00FD2A0C" w:rsidRDefault="006E1559" w:rsidP="009E6D41">
            <w:pPr>
              <w:jc w:val="both"/>
              <w:rPr>
                <w:rFonts w:ascii="Times New Roman" w:eastAsia="Times New Roman" w:hAnsi="Times New Roman"/>
                <w:sz w:val="25"/>
                <w:szCs w:val="25"/>
                <w:lang w:val="en-US"/>
              </w:rPr>
            </w:pPr>
            <w:r w:rsidRPr="00FD2A0C">
              <w:rPr>
                <w:rFonts w:ascii="Times New Roman" w:eastAsia="Times New Roman" w:hAnsi="Times New Roman"/>
                <w:sz w:val="25"/>
                <w:szCs w:val="25"/>
                <w:lang w:val="en-US"/>
              </w:rPr>
              <w:sym w:font="Symbol" w:char="F0E9"/>
            </w:r>
          </w:p>
        </w:tc>
        <w:tc>
          <w:tcPr>
            <w:tcW w:w="9357" w:type="dxa"/>
            <w:hideMark/>
          </w:tcPr>
          <w:p w14:paraId="49864595" w14:textId="77777777" w:rsidR="006E1559" w:rsidRPr="001A3FAA" w:rsidRDefault="006E1559" w:rsidP="006E1559">
            <w:pPr>
              <w:ind w:right="-6"/>
              <w:jc w:val="both"/>
              <w:rPr>
                <w:rFonts w:ascii="Times New Roman" w:eastAsia="Times New Roman" w:hAnsi="Times New Roman"/>
              </w:rPr>
            </w:pPr>
            <w:r w:rsidRPr="001A3FAA">
              <w:rPr>
                <w:rFonts w:ascii="Times New Roman" w:eastAsia="Times New Roman" w:hAnsi="Times New Roman"/>
              </w:rPr>
              <w:t>Об утверждении административного регламента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городского округа муниципального образования «город Саянск» Иркутской области муниципальной услуги «Прием заявлений о зачислении в муниципальные образовательные организации, реализующие программы общего образования»</w:t>
            </w:r>
          </w:p>
        </w:tc>
        <w:tc>
          <w:tcPr>
            <w:tcW w:w="283" w:type="dxa"/>
            <w:hideMark/>
          </w:tcPr>
          <w:p w14:paraId="3F2834C7" w14:textId="77777777" w:rsidR="006E1559" w:rsidRPr="00FD2A0C" w:rsidRDefault="006E1559" w:rsidP="009E6D41">
            <w:pPr>
              <w:jc w:val="both"/>
              <w:rPr>
                <w:rFonts w:ascii="Times New Roman" w:eastAsia="Times New Roman" w:hAnsi="Times New Roman"/>
                <w:sz w:val="25"/>
                <w:szCs w:val="25"/>
                <w:lang w:val="en-US"/>
              </w:rPr>
            </w:pPr>
            <w:r w:rsidRPr="00FD2A0C">
              <w:rPr>
                <w:rFonts w:ascii="Times New Roman" w:eastAsia="Times New Roman" w:hAnsi="Times New Roman"/>
                <w:sz w:val="25"/>
                <w:szCs w:val="25"/>
                <w:lang w:val="en-US"/>
              </w:rPr>
              <w:sym w:font="Symbol" w:char="F0F9"/>
            </w:r>
          </w:p>
        </w:tc>
      </w:tr>
    </w:tbl>
    <w:p w14:paraId="608AD476" w14:textId="77777777" w:rsidR="006E1559" w:rsidRPr="00FD2A0C" w:rsidRDefault="006E1559" w:rsidP="006E1559">
      <w:pPr>
        <w:jc w:val="both"/>
        <w:rPr>
          <w:rFonts w:ascii="Times New Roman" w:eastAsia="Times New Roman" w:hAnsi="Times New Roman"/>
          <w:sz w:val="25"/>
          <w:szCs w:val="25"/>
        </w:rPr>
      </w:pPr>
    </w:p>
    <w:p w14:paraId="49059ADE" w14:textId="77777777" w:rsidR="006E1559" w:rsidRPr="00AA48CE" w:rsidRDefault="006E1559" w:rsidP="006E1559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A48CE"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статьей 16 Федерального закона от 06.10.2003 № 131-ФЗ «Об общих принципах организации местного самоуправления в Российской Федерации», статьями 53, 60 Федерального закона от 20.03.2025 № 33–ФЗ «Об общих принципах организации местного самоуправления в единой системе публичной власти», Федеральным законом от 29.12.2012 № 273-ФЗ «Об образовании в Российской Федерации», Правилами разработки и утверждения административных регламентов предоставления муниципальных услуг, утвержденными постановлением администрации городского округа муниципального образования «город Саянск» от 05.08.2015 № 110-37-709-15,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771314FB" w14:textId="77777777" w:rsidR="006E1559" w:rsidRDefault="006E1559" w:rsidP="006E1559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ПОСТАНОВЛЯЕТ:</w:t>
      </w:r>
    </w:p>
    <w:p w14:paraId="3218D553" w14:textId="77777777" w:rsidR="006E1559" w:rsidRDefault="006E1559" w:rsidP="006E1559">
      <w:pPr>
        <w:widowControl/>
        <w:numPr>
          <w:ilvl w:val="0"/>
          <w:numId w:val="17"/>
        </w:numPr>
        <w:spacing w:line="276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AA48CE">
        <w:rPr>
          <w:rFonts w:ascii="Times New Roman" w:eastAsia="Times New Roman" w:hAnsi="Times New Roman"/>
          <w:sz w:val="28"/>
          <w:szCs w:val="28"/>
        </w:rPr>
        <w:t xml:space="preserve">Утвердить прилагаемый административный регламент </w:t>
      </w:r>
      <w:r w:rsidRPr="001A3FAA">
        <w:rPr>
          <w:rFonts w:ascii="Times New Roman" w:eastAsia="Times New Roman" w:hAnsi="Times New Roman"/>
          <w:sz w:val="28"/>
          <w:szCs w:val="25"/>
        </w:rPr>
        <w:t>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городского округа муниципального образования «город Саянск» Иркутской области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 w:rsidRPr="00AA48CE">
        <w:rPr>
          <w:rFonts w:ascii="Times New Roman" w:eastAsia="Times New Roman" w:hAnsi="Times New Roman"/>
          <w:sz w:val="28"/>
          <w:szCs w:val="28"/>
        </w:rPr>
        <w:t>.</w:t>
      </w:r>
    </w:p>
    <w:p w14:paraId="7DBC999B" w14:textId="77777777" w:rsidR="006E1559" w:rsidRPr="005C16CA" w:rsidRDefault="006E1559" w:rsidP="006E1559">
      <w:pPr>
        <w:widowControl/>
        <w:numPr>
          <w:ilvl w:val="0"/>
          <w:numId w:val="17"/>
        </w:numPr>
        <w:spacing w:line="276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C16CA">
        <w:rPr>
          <w:rFonts w:ascii="Times New Roman" w:eastAsia="Times New Roman" w:hAnsi="Times New Roman"/>
          <w:sz w:val="28"/>
          <w:szCs w:val="28"/>
        </w:rPr>
        <w:t>Признать утратившим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5C16CA">
        <w:rPr>
          <w:rFonts w:ascii="Times New Roman" w:eastAsia="Times New Roman" w:hAnsi="Times New Roman"/>
          <w:sz w:val="28"/>
          <w:szCs w:val="28"/>
        </w:rPr>
        <w:t xml:space="preserve"> силу постановления администрации городского округа муниципального образования «город Саянск» от 05.04.2018 №110-37-302-18 «Об утверждении административного регламента предоставления муниципальной услуги «Предоставление информации об организации </w:t>
      </w:r>
      <w:r w:rsidRPr="005C16CA">
        <w:rPr>
          <w:rFonts w:ascii="Times New Roman" w:eastAsia="Times New Roman" w:hAnsi="Times New Roman"/>
          <w:sz w:val="28"/>
          <w:szCs w:val="28"/>
        </w:rPr>
        <w:lastRenderedPageBreak/>
        <w:t>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организациях»</w:t>
      </w:r>
      <w:r>
        <w:rPr>
          <w:rFonts w:ascii="Times New Roman" w:eastAsia="Times New Roman" w:hAnsi="Times New Roman"/>
          <w:sz w:val="28"/>
          <w:szCs w:val="28"/>
        </w:rPr>
        <w:t>, от 24.12.2018 №110-37-1423-18 «</w:t>
      </w:r>
      <w:r w:rsidRPr="005C16CA">
        <w:rPr>
          <w:rFonts w:ascii="Times New Roman" w:eastAsia="Times New Roman" w:hAnsi="Times New Roman"/>
          <w:sz w:val="28"/>
          <w:szCs w:val="28"/>
        </w:rPr>
        <w:t>О внесении изменений в административный регламент предоставления муниципальной услуги  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организациях», утвержденный постановлением  администрации городского округа муниципального образования «город Саянск» от 05.04.2018 № 110-37-302-18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5C16CA">
        <w:rPr>
          <w:rFonts w:ascii="Times New Roman" w:eastAsia="Times New Roman" w:hAnsi="Times New Roman"/>
          <w:sz w:val="28"/>
          <w:szCs w:val="28"/>
        </w:rPr>
        <w:t>.</w:t>
      </w:r>
    </w:p>
    <w:p w14:paraId="475DC1F3" w14:textId="77777777" w:rsidR="006E1559" w:rsidRDefault="006E1559" w:rsidP="006E1559">
      <w:pPr>
        <w:widowControl/>
        <w:numPr>
          <w:ilvl w:val="0"/>
          <w:numId w:val="17"/>
        </w:numPr>
        <w:spacing w:line="276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AA48CE">
        <w:rPr>
          <w:rFonts w:ascii="Times New Roman" w:eastAsia="Times New Roman" w:hAnsi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72E65DD1" w14:textId="77777777" w:rsidR="006E1559" w:rsidRPr="00AA48CE" w:rsidRDefault="006E1559" w:rsidP="006E1559">
      <w:pPr>
        <w:widowControl/>
        <w:numPr>
          <w:ilvl w:val="0"/>
          <w:numId w:val="17"/>
        </w:numPr>
        <w:spacing w:line="276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AA48CE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0AAA1344" w14:textId="77777777" w:rsidR="006E1559" w:rsidRDefault="006E1559" w:rsidP="006E1559">
      <w:pPr>
        <w:tabs>
          <w:tab w:val="left" w:pos="1624"/>
        </w:tabs>
        <w:jc w:val="both"/>
        <w:rPr>
          <w:rFonts w:ascii="Times New Roman" w:eastAsia="Times New Roman" w:hAnsi="Times New Roman"/>
          <w:b/>
          <w:szCs w:val="28"/>
        </w:rPr>
      </w:pPr>
    </w:p>
    <w:p w14:paraId="39B1C064" w14:textId="77777777" w:rsidR="006E1559" w:rsidRDefault="006E1559" w:rsidP="006E1559">
      <w:pPr>
        <w:tabs>
          <w:tab w:val="left" w:pos="1624"/>
        </w:tabs>
        <w:jc w:val="both"/>
        <w:rPr>
          <w:rFonts w:ascii="Times New Roman" w:eastAsia="Times New Roman" w:hAnsi="Times New Roman"/>
          <w:b/>
          <w:szCs w:val="28"/>
        </w:rPr>
      </w:pPr>
    </w:p>
    <w:p w14:paraId="732E8801" w14:textId="77777777" w:rsidR="006E1559" w:rsidRPr="00AA48CE" w:rsidRDefault="006E1559" w:rsidP="006E1559">
      <w:pPr>
        <w:tabs>
          <w:tab w:val="left" w:pos="1624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AA48CE">
        <w:rPr>
          <w:rFonts w:ascii="Times New Roman" w:eastAsia="Times New Roman" w:hAnsi="Times New Roman"/>
          <w:sz w:val="28"/>
          <w:szCs w:val="28"/>
        </w:rPr>
        <w:t>Мэр городского округа</w:t>
      </w:r>
    </w:p>
    <w:p w14:paraId="5B2479BC" w14:textId="77777777" w:rsidR="006E1559" w:rsidRPr="00AA48CE" w:rsidRDefault="006E1559" w:rsidP="006E1559">
      <w:pPr>
        <w:tabs>
          <w:tab w:val="left" w:pos="1624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AA48CE">
        <w:rPr>
          <w:rFonts w:ascii="Times New Roman" w:eastAsia="Times New Roman" w:hAnsi="Times New Roman"/>
          <w:sz w:val="28"/>
          <w:szCs w:val="28"/>
        </w:rPr>
        <w:t>муниципального образования</w:t>
      </w:r>
    </w:p>
    <w:p w14:paraId="215F0661" w14:textId="77777777" w:rsidR="006E1559" w:rsidRPr="00AA48CE" w:rsidRDefault="006E1559" w:rsidP="006E1559">
      <w:pPr>
        <w:tabs>
          <w:tab w:val="left" w:pos="1624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AA48CE">
        <w:rPr>
          <w:rFonts w:ascii="Times New Roman" w:eastAsia="Times New Roman" w:hAnsi="Times New Roman"/>
          <w:sz w:val="28"/>
          <w:szCs w:val="28"/>
        </w:rPr>
        <w:t xml:space="preserve">«город Саянск»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Pr="00AA48CE">
        <w:rPr>
          <w:rFonts w:ascii="Times New Roman" w:eastAsia="Times New Roman" w:hAnsi="Times New Roman"/>
          <w:sz w:val="28"/>
          <w:szCs w:val="28"/>
        </w:rPr>
        <w:t>А.В. Ермаков</w:t>
      </w:r>
    </w:p>
    <w:p w14:paraId="55846BFD" w14:textId="77777777" w:rsidR="006E1559" w:rsidRPr="00AA48CE" w:rsidRDefault="006E1559" w:rsidP="006E1559">
      <w:pPr>
        <w:tabs>
          <w:tab w:val="left" w:pos="1624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14:paraId="542F9DF4" w14:textId="77777777" w:rsidR="006E1559" w:rsidRDefault="006E1559" w:rsidP="006E1559">
      <w:pPr>
        <w:tabs>
          <w:tab w:val="left" w:pos="1624"/>
        </w:tabs>
        <w:jc w:val="both"/>
        <w:rPr>
          <w:rFonts w:ascii="Times New Roman" w:eastAsia="Times New Roman" w:hAnsi="Times New Roman"/>
          <w:b/>
          <w:szCs w:val="28"/>
        </w:rPr>
      </w:pPr>
    </w:p>
    <w:p w14:paraId="41CB79B3" w14:textId="77777777" w:rsidR="006E1559" w:rsidRDefault="006E1559" w:rsidP="006E1559">
      <w:pPr>
        <w:tabs>
          <w:tab w:val="left" w:pos="1624"/>
        </w:tabs>
        <w:jc w:val="both"/>
        <w:rPr>
          <w:rFonts w:ascii="Times New Roman" w:eastAsia="Times New Roman" w:hAnsi="Times New Roman"/>
          <w:b/>
          <w:szCs w:val="28"/>
        </w:rPr>
      </w:pPr>
    </w:p>
    <w:p w14:paraId="36089C9F" w14:textId="77777777" w:rsidR="006E1559" w:rsidRDefault="006E1559" w:rsidP="006E1559">
      <w:pPr>
        <w:tabs>
          <w:tab w:val="left" w:pos="1624"/>
        </w:tabs>
        <w:jc w:val="both"/>
        <w:rPr>
          <w:rFonts w:ascii="Times New Roman" w:eastAsia="Times New Roman" w:hAnsi="Times New Roman"/>
          <w:b/>
          <w:szCs w:val="28"/>
        </w:rPr>
      </w:pPr>
    </w:p>
    <w:p w14:paraId="036D5C61" w14:textId="77777777" w:rsidR="006E1559" w:rsidRDefault="006E1559" w:rsidP="006E1559">
      <w:pPr>
        <w:tabs>
          <w:tab w:val="left" w:pos="1624"/>
        </w:tabs>
        <w:jc w:val="both"/>
        <w:rPr>
          <w:rFonts w:ascii="Times New Roman" w:eastAsia="Times New Roman" w:hAnsi="Times New Roman"/>
          <w:b/>
          <w:szCs w:val="28"/>
        </w:rPr>
      </w:pPr>
    </w:p>
    <w:p w14:paraId="157D95D6" w14:textId="77777777" w:rsidR="006E1559" w:rsidRDefault="006E1559" w:rsidP="006E1559">
      <w:pPr>
        <w:tabs>
          <w:tab w:val="left" w:pos="1624"/>
        </w:tabs>
        <w:jc w:val="both"/>
        <w:rPr>
          <w:rFonts w:ascii="Times New Roman" w:eastAsia="Times New Roman" w:hAnsi="Times New Roman"/>
          <w:b/>
          <w:szCs w:val="28"/>
        </w:rPr>
      </w:pPr>
    </w:p>
    <w:p w14:paraId="0DE9E6BF" w14:textId="77777777" w:rsidR="006E1559" w:rsidRDefault="006E1559" w:rsidP="006E1559">
      <w:pPr>
        <w:tabs>
          <w:tab w:val="left" w:pos="1624"/>
        </w:tabs>
        <w:jc w:val="both"/>
        <w:rPr>
          <w:rFonts w:ascii="Times New Roman" w:eastAsia="Times New Roman" w:hAnsi="Times New Roman"/>
          <w:b/>
          <w:szCs w:val="28"/>
        </w:rPr>
      </w:pPr>
    </w:p>
    <w:p w14:paraId="234F909A" w14:textId="77777777" w:rsidR="006E1559" w:rsidRDefault="006E1559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</w:p>
    <w:p w14:paraId="1D59E73D" w14:textId="77777777" w:rsidR="006E1559" w:rsidRDefault="006E1559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</w:p>
    <w:p w14:paraId="73F49AD3" w14:textId="77777777" w:rsidR="006E1559" w:rsidRDefault="006E1559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</w:p>
    <w:p w14:paraId="1E48ADE5" w14:textId="77777777" w:rsidR="006E1559" w:rsidRDefault="006E1559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</w:p>
    <w:p w14:paraId="79C0C217" w14:textId="77777777" w:rsidR="006E1559" w:rsidRDefault="006E1559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</w:p>
    <w:p w14:paraId="038EFEAC" w14:textId="77777777" w:rsidR="006E1559" w:rsidRDefault="006E1559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</w:p>
    <w:p w14:paraId="0D828B51" w14:textId="77777777" w:rsidR="006E1559" w:rsidRDefault="006E1559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</w:p>
    <w:p w14:paraId="2DA7D952" w14:textId="77777777" w:rsidR="006E1559" w:rsidRDefault="006E1559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</w:p>
    <w:p w14:paraId="588B54C3" w14:textId="77777777" w:rsidR="006E1559" w:rsidRDefault="006E1559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</w:p>
    <w:p w14:paraId="4B192E1E" w14:textId="77777777" w:rsidR="006E1559" w:rsidRDefault="006E1559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</w:p>
    <w:p w14:paraId="6432AF77" w14:textId="77777777" w:rsidR="006E1559" w:rsidRDefault="006E1559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</w:p>
    <w:p w14:paraId="30B97E53" w14:textId="77777777" w:rsidR="006E1559" w:rsidRDefault="006E1559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</w:p>
    <w:p w14:paraId="696F5A1E" w14:textId="77777777" w:rsidR="006E1559" w:rsidRDefault="006E1559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</w:p>
    <w:p w14:paraId="29097374" w14:textId="77777777" w:rsidR="006E1559" w:rsidRDefault="006E1559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</w:p>
    <w:p w14:paraId="7895A7B1" w14:textId="6FE115AD" w:rsidR="008539B2" w:rsidRPr="006E3B71" w:rsidRDefault="006F1159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lastRenderedPageBreak/>
        <w:t>Утвержден</w:t>
      </w:r>
    </w:p>
    <w:p w14:paraId="25400C12" w14:textId="30BA5D2F" w:rsidR="005B1572" w:rsidRPr="006E3B71" w:rsidRDefault="006F1159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 xml:space="preserve"> постановлением администрации </w:t>
      </w:r>
    </w:p>
    <w:p w14:paraId="1EF488E7" w14:textId="140C237E" w:rsidR="008539B2" w:rsidRPr="006E3B71" w:rsidRDefault="008539B2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городского округа муниципального</w:t>
      </w:r>
    </w:p>
    <w:p w14:paraId="178186C1" w14:textId="6CAD687D" w:rsidR="008539B2" w:rsidRPr="006E3B71" w:rsidRDefault="008539B2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образования «город Саянск»</w:t>
      </w:r>
    </w:p>
    <w:p w14:paraId="5A5377D9" w14:textId="3A118211" w:rsidR="008539B2" w:rsidRPr="006E3B71" w:rsidRDefault="008539B2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от</w:t>
      </w:r>
      <w:r w:rsidR="006E1559">
        <w:rPr>
          <w:color w:val="auto"/>
          <w:sz w:val="24"/>
          <w:szCs w:val="24"/>
        </w:rPr>
        <w:t xml:space="preserve"> </w:t>
      </w:r>
      <w:r w:rsidR="006E1559" w:rsidRPr="006E1559">
        <w:rPr>
          <w:color w:val="auto"/>
          <w:sz w:val="24"/>
          <w:szCs w:val="24"/>
          <w:u w:val="single"/>
        </w:rPr>
        <w:t>21.05.2026</w:t>
      </w:r>
      <w:r w:rsidR="006E1559">
        <w:rPr>
          <w:color w:val="auto"/>
          <w:sz w:val="24"/>
          <w:szCs w:val="24"/>
        </w:rPr>
        <w:t xml:space="preserve"> </w:t>
      </w:r>
      <w:r w:rsidRPr="006E3B71">
        <w:rPr>
          <w:color w:val="auto"/>
          <w:sz w:val="24"/>
          <w:szCs w:val="24"/>
        </w:rPr>
        <w:t>№</w:t>
      </w:r>
      <w:r w:rsidR="006E1559">
        <w:rPr>
          <w:color w:val="auto"/>
          <w:sz w:val="24"/>
          <w:szCs w:val="24"/>
        </w:rPr>
        <w:t xml:space="preserve"> </w:t>
      </w:r>
      <w:r w:rsidR="006E1559" w:rsidRPr="006E1559">
        <w:rPr>
          <w:color w:val="auto"/>
          <w:sz w:val="24"/>
          <w:szCs w:val="24"/>
          <w:u w:val="single"/>
        </w:rPr>
        <w:t>110-37-568-26</w:t>
      </w:r>
    </w:p>
    <w:p w14:paraId="625B0968" w14:textId="77777777" w:rsidR="008539B2" w:rsidRPr="006E3B71" w:rsidRDefault="008539B2" w:rsidP="008539B2">
      <w:pPr>
        <w:pStyle w:val="1"/>
        <w:shd w:val="clear" w:color="auto" w:fill="auto"/>
        <w:spacing w:after="0" w:line="240" w:lineRule="auto"/>
        <w:ind w:left="5660" w:firstLine="0"/>
        <w:jc w:val="right"/>
        <w:rPr>
          <w:color w:val="auto"/>
          <w:sz w:val="24"/>
          <w:szCs w:val="24"/>
        </w:rPr>
      </w:pPr>
    </w:p>
    <w:p w14:paraId="251BD439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0"/>
        <w:jc w:val="center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>Административный регламент</w:t>
      </w:r>
    </w:p>
    <w:p w14:paraId="37A965B3" w14:textId="429535C2" w:rsidR="005B1572" w:rsidRPr="006E3B71" w:rsidRDefault="006F1159" w:rsidP="00D816C8">
      <w:pPr>
        <w:pStyle w:val="1"/>
        <w:shd w:val="clear" w:color="auto" w:fill="auto"/>
        <w:spacing w:after="260" w:line="240" w:lineRule="auto"/>
        <w:ind w:firstLine="0"/>
        <w:jc w:val="center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>предоставления муниципальной образовательной организацией, реализующей</w:t>
      </w:r>
      <w:r w:rsidR="00C6267D" w:rsidRPr="006E3B71">
        <w:rPr>
          <w:b/>
          <w:bCs/>
          <w:color w:val="auto"/>
          <w:sz w:val="28"/>
          <w:szCs w:val="28"/>
        </w:rPr>
        <w:t xml:space="preserve"> </w:t>
      </w:r>
      <w:r w:rsidRPr="006E3B71">
        <w:rPr>
          <w:b/>
          <w:bCs/>
          <w:color w:val="auto"/>
          <w:sz w:val="28"/>
          <w:szCs w:val="28"/>
        </w:rPr>
        <w:t>образовательные программы начального общего, основного общего и среднего</w:t>
      </w:r>
      <w:r w:rsidR="00C6267D" w:rsidRPr="006E3B71">
        <w:rPr>
          <w:b/>
          <w:bCs/>
          <w:color w:val="auto"/>
          <w:sz w:val="28"/>
          <w:szCs w:val="28"/>
        </w:rPr>
        <w:t xml:space="preserve"> </w:t>
      </w:r>
      <w:r w:rsidRPr="006E3B71">
        <w:rPr>
          <w:b/>
          <w:bCs/>
          <w:color w:val="auto"/>
          <w:sz w:val="28"/>
          <w:szCs w:val="28"/>
        </w:rPr>
        <w:t>общего образ</w:t>
      </w:r>
      <w:r w:rsidRPr="006E3B71">
        <w:rPr>
          <w:b/>
          <w:bCs/>
          <w:color w:val="auto"/>
          <w:sz w:val="28"/>
          <w:szCs w:val="28"/>
        </w:rPr>
        <w:t xml:space="preserve">ования на территории </w:t>
      </w:r>
      <w:r w:rsidR="00C6267D" w:rsidRPr="006E3B71">
        <w:rPr>
          <w:b/>
          <w:bCs/>
          <w:color w:val="auto"/>
          <w:sz w:val="28"/>
          <w:szCs w:val="28"/>
        </w:rPr>
        <w:t>городского округа муниципального образования город Саянск</w:t>
      </w:r>
      <w:r w:rsidRPr="006E3B71">
        <w:rPr>
          <w:b/>
          <w:bCs/>
          <w:color w:val="auto"/>
          <w:sz w:val="28"/>
          <w:szCs w:val="28"/>
        </w:rPr>
        <w:t xml:space="preserve"> Иркутской</w:t>
      </w:r>
      <w:r w:rsidR="00C6267D" w:rsidRPr="006E3B71">
        <w:rPr>
          <w:b/>
          <w:bCs/>
          <w:color w:val="auto"/>
          <w:sz w:val="28"/>
          <w:szCs w:val="28"/>
        </w:rPr>
        <w:t xml:space="preserve"> </w:t>
      </w:r>
      <w:r w:rsidRPr="006E3B71">
        <w:rPr>
          <w:b/>
          <w:bCs/>
          <w:color w:val="auto"/>
          <w:sz w:val="28"/>
          <w:szCs w:val="28"/>
        </w:rPr>
        <w:t>области муниципальной услуги «Прием заявлений о зачислении в</w:t>
      </w:r>
      <w:r w:rsidR="00C6267D" w:rsidRPr="006E3B71">
        <w:rPr>
          <w:b/>
          <w:bCs/>
          <w:color w:val="auto"/>
          <w:sz w:val="28"/>
          <w:szCs w:val="28"/>
        </w:rPr>
        <w:t xml:space="preserve"> </w:t>
      </w:r>
      <w:r w:rsidRPr="006E3B71">
        <w:rPr>
          <w:b/>
          <w:bCs/>
          <w:color w:val="auto"/>
          <w:sz w:val="28"/>
          <w:szCs w:val="28"/>
        </w:rPr>
        <w:t>муниципальные образовательные организации,</w:t>
      </w:r>
      <w:r w:rsidR="00C6267D" w:rsidRPr="006E3B71">
        <w:rPr>
          <w:b/>
          <w:bCs/>
          <w:color w:val="auto"/>
          <w:sz w:val="28"/>
          <w:szCs w:val="28"/>
        </w:rPr>
        <w:t xml:space="preserve"> </w:t>
      </w:r>
      <w:r w:rsidRPr="006E3B71">
        <w:rPr>
          <w:b/>
          <w:bCs/>
          <w:color w:val="auto"/>
          <w:sz w:val="28"/>
          <w:szCs w:val="28"/>
        </w:rPr>
        <w:t>реализующие программы общего образования»</w:t>
      </w:r>
    </w:p>
    <w:p w14:paraId="78AF5971" w14:textId="77777777" w:rsidR="005B1572" w:rsidRPr="006E3B71" w:rsidRDefault="006F1159" w:rsidP="00D816C8">
      <w:pPr>
        <w:pStyle w:val="1"/>
        <w:numPr>
          <w:ilvl w:val="0"/>
          <w:numId w:val="1"/>
        </w:numPr>
        <w:shd w:val="clear" w:color="auto" w:fill="auto"/>
        <w:tabs>
          <w:tab w:val="left" w:pos="286"/>
        </w:tabs>
        <w:spacing w:after="260" w:line="240" w:lineRule="auto"/>
        <w:ind w:firstLine="0"/>
        <w:jc w:val="center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>Общие положения</w:t>
      </w:r>
    </w:p>
    <w:p w14:paraId="7A0746F3" w14:textId="77777777" w:rsidR="005B1572" w:rsidRPr="006E3B71" w:rsidRDefault="006F1159" w:rsidP="00D816C8">
      <w:pPr>
        <w:pStyle w:val="11"/>
        <w:keepNext/>
        <w:keepLines/>
        <w:shd w:val="clear" w:color="auto" w:fill="auto"/>
        <w:spacing w:after="0"/>
        <w:rPr>
          <w:color w:val="auto"/>
          <w:sz w:val="28"/>
          <w:szCs w:val="28"/>
        </w:rPr>
      </w:pPr>
      <w:bookmarkStart w:id="1" w:name="bookmark0"/>
      <w:bookmarkStart w:id="2" w:name="bookmark1"/>
      <w:r w:rsidRPr="006E3B71">
        <w:rPr>
          <w:color w:val="auto"/>
          <w:sz w:val="28"/>
          <w:szCs w:val="28"/>
        </w:rPr>
        <w:t xml:space="preserve">1. </w:t>
      </w:r>
      <w:r w:rsidRPr="006E3B71">
        <w:rPr>
          <w:color w:val="auto"/>
          <w:sz w:val="28"/>
          <w:szCs w:val="28"/>
        </w:rPr>
        <w:t>Предмет регулирования Административного регламента</w:t>
      </w:r>
      <w:bookmarkEnd w:id="1"/>
      <w:bookmarkEnd w:id="2"/>
    </w:p>
    <w:p w14:paraId="5D4B4084" w14:textId="77777777" w:rsidR="00D816C8" w:rsidRPr="006E3B71" w:rsidRDefault="00D816C8" w:rsidP="00D816C8">
      <w:pPr>
        <w:pStyle w:val="11"/>
        <w:keepNext/>
        <w:keepLines/>
        <w:shd w:val="clear" w:color="auto" w:fill="auto"/>
        <w:spacing w:after="0"/>
        <w:rPr>
          <w:color w:val="auto"/>
          <w:sz w:val="28"/>
          <w:szCs w:val="28"/>
        </w:rPr>
      </w:pPr>
    </w:p>
    <w:p w14:paraId="0439BEB5" w14:textId="713C1915" w:rsidR="005B1572" w:rsidRPr="006E3B71" w:rsidRDefault="006F1159" w:rsidP="00D816C8">
      <w:pPr>
        <w:pStyle w:val="1"/>
        <w:numPr>
          <w:ilvl w:val="0"/>
          <w:numId w:val="2"/>
        </w:numPr>
        <w:shd w:val="clear" w:color="auto" w:fill="auto"/>
        <w:tabs>
          <w:tab w:val="left" w:pos="1316"/>
        </w:tabs>
        <w:spacing w:after="0" w:line="240" w:lineRule="auto"/>
        <w:ind w:firstLine="8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Административный регламент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</w:t>
      </w:r>
      <w:r w:rsidR="00C6267D" w:rsidRPr="006E3B71">
        <w:rPr>
          <w:color w:val="auto"/>
          <w:sz w:val="28"/>
          <w:szCs w:val="28"/>
        </w:rPr>
        <w:t>городского округа муниципального образования город Саянск</w:t>
      </w:r>
      <w:r w:rsidRPr="006E3B71">
        <w:rPr>
          <w:color w:val="auto"/>
          <w:sz w:val="28"/>
          <w:szCs w:val="28"/>
        </w:rPr>
        <w:t xml:space="preserve"> Иркутской области муниципальной услуги «Прием заявлений о зачислении в муниципальные образовательные организации, реализующие программы общего образования», (далее - Административный регламент, Услуга), разработан в целях повышения качества и доступности </w:t>
      </w:r>
      <w:r w:rsidRPr="006E3B71">
        <w:rPr>
          <w:color w:val="auto"/>
          <w:sz w:val="28"/>
          <w:szCs w:val="28"/>
        </w:rPr>
        <w:t>предоставления Услуги, определяет стандарт, сроки и последовательность действий (административных процедур).</w:t>
      </w:r>
    </w:p>
    <w:p w14:paraId="3655E4EB" w14:textId="77777777" w:rsidR="005B1572" w:rsidRPr="006E3B71" w:rsidRDefault="006F1159" w:rsidP="00D816C8">
      <w:pPr>
        <w:pStyle w:val="1"/>
        <w:numPr>
          <w:ilvl w:val="0"/>
          <w:numId w:val="2"/>
        </w:numPr>
        <w:shd w:val="clear" w:color="auto" w:fill="auto"/>
        <w:tabs>
          <w:tab w:val="left" w:pos="1258"/>
        </w:tabs>
        <w:spacing w:after="0" w:line="240" w:lineRule="auto"/>
        <w:ind w:firstLine="8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Настоящий Административный регламент регулирует отношения, возникающие между муниципальной образовательной организацией, реализующей образовательны</w:t>
      </w:r>
      <w:r w:rsidRPr="006E3B71">
        <w:rPr>
          <w:color w:val="auto"/>
          <w:sz w:val="28"/>
          <w:szCs w:val="28"/>
        </w:rPr>
        <w:t>е программы начального общего, основного общего и среднего общего образования (далее - Организация)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</w:t>
      </w:r>
      <w:r w:rsidRPr="006E3B71">
        <w:rPr>
          <w:color w:val="auto"/>
          <w:sz w:val="28"/>
          <w:szCs w:val="28"/>
        </w:rPr>
        <w:t>явлением о предоставлении Услуги (далее - заявление), по приему заявлений о зачислении в муниципальные образовательные организации, реализующие программы общего образования.</w:t>
      </w:r>
    </w:p>
    <w:p w14:paraId="163C8E98" w14:textId="77777777" w:rsidR="00171C87" w:rsidRPr="006E3B71" w:rsidRDefault="00171C87" w:rsidP="00D816C8">
      <w:pPr>
        <w:pStyle w:val="1"/>
        <w:shd w:val="clear" w:color="auto" w:fill="auto"/>
        <w:tabs>
          <w:tab w:val="left" w:pos="1258"/>
        </w:tabs>
        <w:spacing w:after="0" w:line="240" w:lineRule="auto"/>
        <w:ind w:left="860" w:firstLine="0"/>
        <w:jc w:val="both"/>
        <w:rPr>
          <w:color w:val="auto"/>
          <w:sz w:val="28"/>
          <w:szCs w:val="28"/>
        </w:rPr>
      </w:pPr>
    </w:p>
    <w:p w14:paraId="183BE9EF" w14:textId="77777777" w:rsidR="005B1572" w:rsidRPr="006E3B71" w:rsidRDefault="006F1159" w:rsidP="00D816C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08"/>
        </w:tabs>
        <w:spacing w:after="0"/>
        <w:rPr>
          <w:color w:val="auto"/>
          <w:sz w:val="28"/>
          <w:szCs w:val="28"/>
        </w:rPr>
      </w:pPr>
      <w:bookmarkStart w:id="3" w:name="bookmark2"/>
      <w:bookmarkStart w:id="4" w:name="bookmark3"/>
      <w:r w:rsidRPr="006E3B71">
        <w:rPr>
          <w:color w:val="auto"/>
          <w:sz w:val="28"/>
          <w:szCs w:val="28"/>
        </w:rPr>
        <w:t>Круг заявителей</w:t>
      </w:r>
      <w:bookmarkEnd w:id="3"/>
      <w:bookmarkEnd w:id="4"/>
    </w:p>
    <w:p w14:paraId="1F009CD2" w14:textId="77777777" w:rsidR="00171C87" w:rsidRPr="006E3B71" w:rsidRDefault="00171C87" w:rsidP="00D816C8">
      <w:pPr>
        <w:pStyle w:val="11"/>
        <w:keepNext/>
        <w:keepLines/>
        <w:shd w:val="clear" w:color="auto" w:fill="auto"/>
        <w:tabs>
          <w:tab w:val="left" w:pos="308"/>
        </w:tabs>
        <w:spacing w:after="0"/>
        <w:jc w:val="left"/>
        <w:rPr>
          <w:b w:val="0"/>
          <w:bCs w:val="0"/>
          <w:color w:val="auto"/>
          <w:sz w:val="28"/>
          <w:szCs w:val="28"/>
        </w:rPr>
      </w:pPr>
    </w:p>
    <w:p w14:paraId="4D8A3224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39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Лицами, имеющими право на получение Услуги, являются граждане </w:t>
      </w:r>
      <w:r w:rsidRPr="006E3B71">
        <w:rPr>
          <w:color w:val="auto"/>
          <w:sz w:val="28"/>
          <w:szCs w:val="28"/>
        </w:rPr>
        <w:t>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Услуги (далее - заявитель).</w:t>
      </w:r>
    </w:p>
    <w:p w14:paraId="49B27162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36"/>
        </w:tabs>
        <w:spacing w:after="0" w:line="240" w:lineRule="auto"/>
        <w:ind w:firstLine="760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lastRenderedPageBreak/>
        <w:t>Категории заявителей, имеющих право на получение Услуги:</w:t>
      </w:r>
    </w:p>
    <w:p w14:paraId="75C82A07" w14:textId="5859A2F1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392"/>
        </w:tabs>
        <w:spacing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Родители (з</w:t>
      </w:r>
      <w:r w:rsidRPr="006E3B71">
        <w:rPr>
          <w:color w:val="auto"/>
          <w:sz w:val="28"/>
          <w:szCs w:val="28"/>
        </w:rPr>
        <w:t>аконные представители), дети которых зарегистрированы органами регистрационного учета по месту жительства или пребывания на территории</w:t>
      </w:r>
      <w:r w:rsidR="00C6267D" w:rsidRPr="006E3B71">
        <w:rPr>
          <w:color w:val="auto"/>
          <w:sz w:val="28"/>
          <w:szCs w:val="28"/>
        </w:rPr>
        <w:t xml:space="preserve"> городского округа муниципального образования город Саянск </w:t>
      </w:r>
      <w:r w:rsidRPr="006E3B71">
        <w:rPr>
          <w:color w:val="auto"/>
          <w:sz w:val="28"/>
          <w:szCs w:val="28"/>
        </w:rPr>
        <w:t>Иркутской области, имеющие первоочередное право на получение Ус</w:t>
      </w:r>
      <w:r w:rsidRPr="006E3B71">
        <w:rPr>
          <w:color w:val="auto"/>
          <w:sz w:val="28"/>
          <w:szCs w:val="28"/>
        </w:rPr>
        <w:t xml:space="preserve">луги Организации, предусмотренное в абзаце втором части 6 статьи 19 Федерального закона от 27.05.1998 № 76-ФЗ «О статусе военнослужащих», частью 6 статьи 46 Федерального закона от 07.02.2011 № </w:t>
      </w:r>
      <w:r w:rsidR="00C6267D" w:rsidRPr="006E3B71">
        <w:rPr>
          <w:color w:val="auto"/>
          <w:sz w:val="28"/>
          <w:szCs w:val="28"/>
        </w:rPr>
        <w:t>3</w:t>
      </w:r>
      <w:r w:rsidRPr="006E3B71">
        <w:rPr>
          <w:color w:val="auto"/>
          <w:sz w:val="28"/>
          <w:szCs w:val="28"/>
        </w:rPr>
        <w:t xml:space="preserve">-ФЗ «О полиции», детям сотрудников органов внутренних дел, не </w:t>
      </w:r>
      <w:r w:rsidRPr="006E3B71">
        <w:rPr>
          <w:color w:val="auto"/>
          <w:sz w:val="28"/>
          <w:szCs w:val="28"/>
        </w:rPr>
        <w:t>являющихся сотрудниками полиции, и детям, указанным в части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</w:t>
      </w:r>
      <w:r w:rsidRPr="006E3B71">
        <w:rPr>
          <w:color w:val="auto"/>
          <w:sz w:val="28"/>
          <w:szCs w:val="28"/>
        </w:rPr>
        <w:t>й Федерации».</w:t>
      </w:r>
    </w:p>
    <w:p w14:paraId="1B01471B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388"/>
        </w:tabs>
        <w:spacing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29.12.2012 № 273-ФЗ «Об образовании в Российской Фе</w:t>
      </w:r>
      <w:r w:rsidRPr="006E3B71">
        <w:rPr>
          <w:color w:val="auto"/>
          <w:sz w:val="28"/>
          <w:szCs w:val="28"/>
        </w:rPr>
        <w:t>дерации» (далее - Закон об образовании).</w:t>
      </w:r>
    </w:p>
    <w:p w14:paraId="1B119454" w14:textId="0A603DB5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388"/>
        </w:tabs>
        <w:spacing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C6267D" w:rsidRPr="006E3B71">
        <w:rPr>
          <w:color w:val="auto"/>
          <w:sz w:val="28"/>
          <w:szCs w:val="28"/>
        </w:rPr>
        <w:t>городского округа муниципального образования город Саянск</w:t>
      </w:r>
      <w:r w:rsidRPr="006E3B71">
        <w:rPr>
          <w:color w:val="auto"/>
          <w:sz w:val="28"/>
          <w:szCs w:val="28"/>
        </w:rPr>
        <w:t xml:space="preserve"> Иркутской о</w:t>
      </w:r>
      <w:r w:rsidRPr="006E3B71">
        <w:rPr>
          <w:color w:val="auto"/>
          <w:sz w:val="28"/>
          <w:szCs w:val="28"/>
        </w:rPr>
        <w:t>бласти, и проживающие на территории, закрепленной за Организацией.</w:t>
      </w:r>
    </w:p>
    <w:p w14:paraId="0C7412DD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388"/>
        </w:tabs>
        <w:spacing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Родители (законные представители), дети которых не проживают на территории, закрепленной за Организацией.</w:t>
      </w:r>
    </w:p>
    <w:p w14:paraId="5C04728A" w14:textId="7EBB550A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388"/>
        </w:tabs>
        <w:spacing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Совершеннолетние лица, не получившие начального общего, основного общего и (или) ср</w:t>
      </w:r>
      <w:r w:rsidRPr="006E3B71">
        <w:rPr>
          <w:color w:val="auto"/>
          <w:sz w:val="28"/>
          <w:szCs w:val="28"/>
        </w:rPr>
        <w:t xml:space="preserve">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C6267D" w:rsidRPr="006E3B71">
        <w:rPr>
          <w:color w:val="auto"/>
          <w:sz w:val="28"/>
          <w:szCs w:val="28"/>
        </w:rPr>
        <w:t xml:space="preserve">городского округа муниципального образования город Саянск </w:t>
      </w:r>
      <w:r w:rsidRPr="006E3B71">
        <w:rPr>
          <w:color w:val="auto"/>
          <w:sz w:val="28"/>
          <w:szCs w:val="28"/>
        </w:rPr>
        <w:t>Иркутс</w:t>
      </w:r>
      <w:r w:rsidRPr="006E3B71">
        <w:rPr>
          <w:color w:val="auto"/>
          <w:sz w:val="28"/>
          <w:szCs w:val="28"/>
        </w:rPr>
        <w:t>кой области, и проживающие на территории, закрепленной за Организацией.</w:t>
      </w:r>
    </w:p>
    <w:p w14:paraId="31AAF233" w14:textId="05DF7E5B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388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</w:t>
      </w:r>
      <w:r w:rsidRPr="006E3B71">
        <w:rPr>
          <w:color w:val="auto"/>
          <w:sz w:val="28"/>
          <w:szCs w:val="28"/>
        </w:rPr>
        <w:t xml:space="preserve">ания на территории </w:t>
      </w:r>
      <w:r w:rsidR="00C6267D" w:rsidRPr="006E3B71">
        <w:rPr>
          <w:color w:val="auto"/>
          <w:sz w:val="28"/>
          <w:szCs w:val="28"/>
        </w:rPr>
        <w:t xml:space="preserve">городского округа муниципального образования город Саянск </w:t>
      </w:r>
      <w:r w:rsidRPr="006E3B71">
        <w:rPr>
          <w:color w:val="auto"/>
          <w:sz w:val="28"/>
          <w:szCs w:val="28"/>
        </w:rPr>
        <w:t>Иркутской области, и не проживающие на территории, закрепленной за Организацией.</w:t>
      </w:r>
    </w:p>
    <w:p w14:paraId="7C637BD9" w14:textId="77777777" w:rsidR="00171C87" w:rsidRPr="006E3B71" w:rsidRDefault="00171C87" w:rsidP="00D816C8">
      <w:pPr>
        <w:pStyle w:val="1"/>
        <w:shd w:val="clear" w:color="auto" w:fill="auto"/>
        <w:tabs>
          <w:tab w:val="left" w:pos="1388"/>
        </w:tabs>
        <w:spacing w:after="0" w:line="240" w:lineRule="auto"/>
        <w:ind w:left="760" w:firstLine="0"/>
        <w:jc w:val="both"/>
        <w:rPr>
          <w:color w:val="auto"/>
          <w:sz w:val="28"/>
          <w:szCs w:val="28"/>
        </w:rPr>
      </w:pPr>
    </w:p>
    <w:p w14:paraId="061A4EBF" w14:textId="77777777" w:rsidR="005B1572" w:rsidRPr="006E3B71" w:rsidRDefault="006F1159" w:rsidP="00D816C8">
      <w:pPr>
        <w:pStyle w:val="1"/>
        <w:numPr>
          <w:ilvl w:val="0"/>
          <w:numId w:val="3"/>
        </w:numPr>
        <w:shd w:val="clear" w:color="auto" w:fill="auto"/>
        <w:tabs>
          <w:tab w:val="left" w:pos="1028"/>
        </w:tabs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>Требования к порядку информирования о предоставлении Услуги</w:t>
      </w:r>
    </w:p>
    <w:p w14:paraId="2E4D4002" w14:textId="77777777" w:rsidR="00171C87" w:rsidRPr="006E3B71" w:rsidRDefault="00171C87" w:rsidP="00D816C8">
      <w:pPr>
        <w:pStyle w:val="1"/>
        <w:shd w:val="clear" w:color="auto" w:fill="auto"/>
        <w:tabs>
          <w:tab w:val="left" w:pos="1028"/>
        </w:tabs>
        <w:spacing w:after="0" w:line="240" w:lineRule="auto"/>
        <w:ind w:left="720" w:firstLine="0"/>
        <w:jc w:val="both"/>
        <w:rPr>
          <w:color w:val="auto"/>
          <w:sz w:val="28"/>
          <w:szCs w:val="28"/>
        </w:rPr>
      </w:pPr>
    </w:p>
    <w:p w14:paraId="3A4B9C0D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10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К информации по вопросам предоставле</w:t>
      </w:r>
      <w:r w:rsidRPr="006E3B71">
        <w:rPr>
          <w:color w:val="auto"/>
          <w:sz w:val="28"/>
          <w:szCs w:val="28"/>
        </w:rPr>
        <w:t xml:space="preserve">ния Услуги относится </w:t>
      </w:r>
      <w:r w:rsidRPr="006E3B71">
        <w:rPr>
          <w:color w:val="auto"/>
          <w:sz w:val="28"/>
          <w:szCs w:val="28"/>
        </w:rPr>
        <w:lastRenderedPageBreak/>
        <w:t>следующая 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Услуги; образцы оформления документов, необходимых для получения Услуги;</w:t>
      </w:r>
      <w:r w:rsidRPr="006E3B71">
        <w:rPr>
          <w:color w:val="auto"/>
          <w:sz w:val="28"/>
          <w:szCs w:val="28"/>
        </w:rPr>
        <w:t xml:space="preserve"> перечень оснований для отказа в приеме документов, а также перечень оснований для отказа в предоставлении Услуги; срок предоставления Услуги; порядок обжалования решений и действий (бездействия) должностных лиц Организации, предоставляющих Услугу.</w:t>
      </w:r>
    </w:p>
    <w:p w14:paraId="01AE6E13" w14:textId="1BF07BB6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10"/>
        </w:tabs>
        <w:spacing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Информа</w:t>
      </w:r>
      <w:r w:rsidRPr="006E3B71">
        <w:rPr>
          <w:color w:val="auto"/>
          <w:sz w:val="28"/>
          <w:szCs w:val="28"/>
        </w:rPr>
        <w:t xml:space="preserve">ция по вопросам предоставления Услуги размещается в федеральной государственной информационной системе «Федеральный реестр государственных и муниципальных услуг (функций)» (далее - Реестр государственных и муниципальных услуг (функций), в открытом доступе </w:t>
      </w:r>
      <w:r w:rsidRPr="006E3B71">
        <w:rPr>
          <w:color w:val="auto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6E3B71">
        <w:rPr>
          <w:color w:val="auto"/>
          <w:sz w:val="28"/>
          <w:szCs w:val="28"/>
          <w:lang w:eastAsia="en-US" w:bidi="en-US"/>
        </w:rPr>
        <w:t>(</w:t>
      </w:r>
      <w:hyperlink r:id="rId8" w:history="1">
        <w:r w:rsidR="005B1572" w:rsidRPr="006E3B71">
          <w:rPr>
            <w:color w:val="auto"/>
            <w:sz w:val="28"/>
            <w:szCs w:val="28"/>
            <w:lang w:val="en-US" w:eastAsia="en-US" w:bidi="en-US"/>
          </w:rPr>
          <w:t>https</w:t>
        </w:r>
        <w:r w:rsidR="005B1572" w:rsidRPr="006E3B71">
          <w:rPr>
            <w:color w:val="auto"/>
            <w:sz w:val="28"/>
            <w:szCs w:val="28"/>
            <w:lang w:eastAsia="en-US" w:bidi="en-US"/>
          </w:rPr>
          <w:t>://</w:t>
        </w:r>
        <w:r w:rsidR="005B1572" w:rsidRPr="006E3B71">
          <w:rPr>
            <w:color w:val="auto"/>
            <w:sz w:val="28"/>
            <w:szCs w:val="28"/>
            <w:lang w:val="en-US" w:eastAsia="en-US" w:bidi="en-US"/>
          </w:rPr>
          <w:t>www</w:t>
        </w:r>
        <w:r w:rsidR="005B1572" w:rsidRPr="006E3B71">
          <w:rPr>
            <w:color w:val="auto"/>
            <w:sz w:val="28"/>
            <w:szCs w:val="28"/>
            <w:lang w:eastAsia="en-US" w:bidi="en-US"/>
          </w:rPr>
          <w:t>.</w:t>
        </w:r>
        <w:r w:rsidR="005B1572" w:rsidRPr="006E3B71">
          <w:rPr>
            <w:color w:val="auto"/>
            <w:sz w:val="28"/>
            <w:szCs w:val="28"/>
            <w:lang w:val="en-US" w:eastAsia="en-US" w:bidi="en-US"/>
          </w:rPr>
          <w:t>gosuslugi</w:t>
        </w:r>
        <w:r w:rsidR="005B1572" w:rsidRPr="006E3B71">
          <w:rPr>
            <w:color w:val="auto"/>
            <w:sz w:val="28"/>
            <w:szCs w:val="28"/>
            <w:lang w:eastAsia="en-US" w:bidi="en-US"/>
          </w:rPr>
          <w:t>.</w:t>
        </w:r>
        <w:r w:rsidR="005B1572" w:rsidRPr="006E3B71">
          <w:rPr>
            <w:color w:val="auto"/>
            <w:sz w:val="28"/>
            <w:szCs w:val="28"/>
            <w:lang w:val="en-US" w:eastAsia="en-US" w:bidi="en-US"/>
          </w:rPr>
          <w:t>ru</w:t>
        </w:r>
        <w:r w:rsidR="005B1572" w:rsidRPr="006E3B71">
          <w:rPr>
            <w:color w:val="auto"/>
            <w:sz w:val="28"/>
            <w:szCs w:val="28"/>
            <w:lang w:eastAsia="en-US" w:bidi="en-US"/>
          </w:rPr>
          <w:t>/</w:t>
        </w:r>
      </w:hyperlink>
      <w:r w:rsidRPr="006E3B71">
        <w:rPr>
          <w:color w:val="auto"/>
          <w:sz w:val="28"/>
          <w:szCs w:val="28"/>
          <w:lang w:eastAsia="en-US" w:bidi="en-US"/>
        </w:rPr>
        <w:t xml:space="preserve">) </w:t>
      </w:r>
      <w:r w:rsidRPr="006E3B71">
        <w:rPr>
          <w:color w:val="auto"/>
          <w:sz w:val="28"/>
          <w:szCs w:val="28"/>
        </w:rPr>
        <w:t xml:space="preserve">(далее - Портал), на официальном сайте </w:t>
      </w:r>
      <w:r w:rsidR="00171C87" w:rsidRPr="006E3B71">
        <w:rPr>
          <w:color w:val="auto"/>
          <w:sz w:val="28"/>
          <w:szCs w:val="28"/>
        </w:rPr>
        <w:t>МКУ «Управление образования администрации муниципального образования «город Саянск»</w:t>
      </w:r>
      <w:r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  <w:lang w:eastAsia="en-US" w:bidi="en-US"/>
        </w:rPr>
        <w:t>(</w:t>
      </w:r>
      <w:r w:rsidR="00171C87" w:rsidRPr="006E3B71">
        <w:rPr>
          <w:color w:val="auto"/>
          <w:sz w:val="28"/>
          <w:szCs w:val="28"/>
        </w:rPr>
        <w:t>https://uo-sayansk.ru</w:t>
      </w:r>
      <w:r w:rsidRPr="006E3B71">
        <w:rPr>
          <w:color w:val="auto"/>
          <w:sz w:val="28"/>
          <w:szCs w:val="28"/>
          <w:lang w:eastAsia="en-US" w:bidi="en-US"/>
        </w:rPr>
        <w:t xml:space="preserve">), </w:t>
      </w:r>
      <w:r w:rsidRPr="006E3B71">
        <w:rPr>
          <w:color w:val="auto"/>
          <w:sz w:val="28"/>
          <w:szCs w:val="28"/>
        </w:rPr>
        <w:t>на официальных сайтах Организации, на информационных стендах Организаций, в помещениях многофункциональных центров предоставления муниципальных услуг (далее - МФЦ).</w:t>
      </w:r>
    </w:p>
    <w:p w14:paraId="1BC19018" w14:textId="7A76E9E6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53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Организация размещает на офици</w:t>
      </w:r>
      <w:r w:rsidR="00171C87" w:rsidRPr="006E3B71">
        <w:rPr>
          <w:color w:val="auto"/>
          <w:sz w:val="28"/>
          <w:szCs w:val="28"/>
        </w:rPr>
        <w:t>ал</w:t>
      </w:r>
      <w:r w:rsidRPr="006E3B71">
        <w:rPr>
          <w:color w:val="auto"/>
          <w:sz w:val="28"/>
          <w:szCs w:val="28"/>
        </w:rPr>
        <w:t xml:space="preserve">ьном сайте в </w:t>
      </w:r>
      <w:r w:rsidR="00171C87" w:rsidRPr="006E3B71">
        <w:rPr>
          <w:color w:val="auto"/>
          <w:sz w:val="28"/>
          <w:szCs w:val="28"/>
        </w:rPr>
        <w:t>информационно телекоммуникационной</w:t>
      </w:r>
      <w:r w:rsidRPr="006E3B71">
        <w:rPr>
          <w:color w:val="auto"/>
          <w:sz w:val="28"/>
          <w:szCs w:val="28"/>
        </w:rPr>
        <w:t xml:space="preserve"> сети «Интернет» и информационном стенде:</w:t>
      </w:r>
    </w:p>
    <w:p w14:paraId="6BC19D3E" w14:textId="175DBFDD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2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Ежегодный распорядительный акт </w:t>
      </w:r>
      <w:r w:rsidR="00171C87" w:rsidRPr="006E3B71">
        <w:rPr>
          <w:color w:val="auto"/>
          <w:sz w:val="28"/>
          <w:szCs w:val="28"/>
        </w:rPr>
        <w:t>МКУ «Управление образования администрации муниципального образования «город Саянск»</w:t>
      </w:r>
      <w:r w:rsidRPr="006E3B71">
        <w:rPr>
          <w:color w:val="auto"/>
          <w:sz w:val="28"/>
          <w:szCs w:val="28"/>
        </w:rPr>
        <w:t xml:space="preserve"> о закреплении образо</w:t>
      </w:r>
      <w:r w:rsidRPr="006E3B71">
        <w:rPr>
          <w:color w:val="auto"/>
          <w:sz w:val="28"/>
          <w:szCs w:val="28"/>
        </w:rPr>
        <w:t xml:space="preserve">вательных организаций за конкретными территориями </w:t>
      </w:r>
      <w:r w:rsidR="007E0DC8" w:rsidRPr="006E3B71">
        <w:rPr>
          <w:color w:val="auto"/>
          <w:sz w:val="28"/>
          <w:szCs w:val="28"/>
        </w:rPr>
        <w:t xml:space="preserve">городского округа муниципального образования город Саянск </w:t>
      </w:r>
      <w:r w:rsidRPr="006E3B71">
        <w:rPr>
          <w:color w:val="auto"/>
          <w:sz w:val="28"/>
          <w:szCs w:val="28"/>
        </w:rPr>
        <w:t>Иркутской области, издаваемый не позднее 15 марта текущего года, в течение 10 календарных дней с момента издания;</w:t>
      </w:r>
    </w:p>
    <w:p w14:paraId="7DBA5106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2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информацию о количестве мест в пер</w:t>
      </w:r>
      <w:r w:rsidRPr="006E3B71">
        <w:rPr>
          <w:color w:val="auto"/>
          <w:sz w:val="28"/>
          <w:szCs w:val="28"/>
        </w:rPr>
        <w:t>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(п. 3.3.1);</w:t>
      </w:r>
    </w:p>
    <w:p w14:paraId="6FC35CF8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30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информацию о наличии свободных мест в первых классах для приема детей, не проживающих на з</w:t>
      </w:r>
      <w:r w:rsidRPr="006E3B71">
        <w:rPr>
          <w:color w:val="auto"/>
          <w:sz w:val="28"/>
          <w:szCs w:val="28"/>
        </w:rPr>
        <w:t>акрепленной территории, не позднее 5 июля текущего года;</w:t>
      </w:r>
    </w:p>
    <w:p w14:paraId="34D297CC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47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образец заявления о приеме на обучение в Организацию;</w:t>
      </w:r>
    </w:p>
    <w:p w14:paraId="0E1630C6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30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справочную информацию, в том числе информацию о месте нахождения и графике работы, справочные телефоны, адреса официальных сайтов, адреса электро</w:t>
      </w:r>
      <w:r w:rsidRPr="006E3B71">
        <w:rPr>
          <w:color w:val="auto"/>
          <w:sz w:val="28"/>
          <w:szCs w:val="28"/>
        </w:rPr>
        <w:t>нной почты Организаций.</w:t>
      </w:r>
    </w:p>
    <w:p w14:paraId="0459D03C" w14:textId="20D955CD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48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На Порталах и официальных сайтах </w:t>
      </w:r>
      <w:r w:rsidR="007E0DC8" w:rsidRPr="006E3B71">
        <w:rPr>
          <w:color w:val="auto"/>
          <w:sz w:val="28"/>
          <w:szCs w:val="28"/>
        </w:rPr>
        <w:t xml:space="preserve">МКУ «Управление образования администрации муниципального образования «город Саянск» </w:t>
      </w:r>
      <w:r w:rsidRPr="006E3B71">
        <w:rPr>
          <w:color w:val="auto"/>
          <w:sz w:val="28"/>
          <w:szCs w:val="28"/>
        </w:rPr>
        <w:t>и Организации, в целях информирования заявителей по вопросам предоставления Услуги размещается следующая информация</w:t>
      </w:r>
      <w:r w:rsidRPr="006E3B71">
        <w:rPr>
          <w:color w:val="auto"/>
          <w:sz w:val="28"/>
          <w:szCs w:val="28"/>
        </w:rPr>
        <w:t>:</w:t>
      </w:r>
    </w:p>
    <w:p w14:paraId="04963909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2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исчерпывающий и конкретный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</w:t>
      </w:r>
      <w:r w:rsidRPr="006E3B71">
        <w:rPr>
          <w:color w:val="auto"/>
          <w:sz w:val="28"/>
          <w:szCs w:val="28"/>
        </w:rPr>
        <w:lastRenderedPageBreak/>
        <w:t>вправе представить по своему усмотрению;</w:t>
      </w:r>
    </w:p>
    <w:p w14:paraId="1216BA55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52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перечень групп лиц, имеющих право</w:t>
      </w:r>
      <w:r w:rsidRPr="006E3B71">
        <w:rPr>
          <w:color w:val="auto"/>
          <w:sz w:val="28"/>
          <w:szCs w:val="28"/>
        </w:rPr>
        <w:t xml:space="preserve"> на получение Услуги;</w:t>
      </w:r>
    </w:p>
    <w:p w14:paraId="0CF6FADE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52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срок предоставления Услуги;</w:t>
      </w:r>
    </w:p>
    <w:p w14:paraId="7A02BBA9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30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результаты предоставления Услуги, порядок представления документа, являющегося результатом предоставления Услуги;</w:t>
      </w:r>
    </w:p>
    <w:p w14:paraId="55E63841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2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исчерпывающий перечень оснований для отказа в приеме документов, необходимых для предоставле</w:t>
      </w:r>
      <w:r w:rsidRPr="006E3B71">
        <w:rPr>
          <w:color w:val="auto"/>
          <w:sz w:val="28"/>
          <w:szCs w:val="28"/>
        </w:rPr>
        <w:t>ния Услуги, а также основания для приостановления или отказа в предоставлении Услуги;</w:t>
      </w:r>
    </w:p>
    <w:p w14:paraId="7C090B2C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2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информация о праве на досудебное (внесудебное) обжалование действий (бездействия) и решений, принятых (осуществляемых) в ходе предоставления Услуги;</w:t>
      </w:r>
    </w:p>
    <w:p w14:paraId="01FE96F7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52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формы заявлений, испо</w:t>
      </w:r>
      <w:r w:rsidRPr="006E3B71">
        <w:rPr>
          <w:color w:val="auto"/>
          <w:sz w:val="28"/>
          <w:szCs w:val="28"/>
        </w:rPr>
        <w:t>льзуемые при предоставлении Услуги.</w:t>
      </w:r>
    </w:p>
    <w:p w14:paraId="1EF23E80" w14:textId="6C7114A8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53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На официальном сайте </w:t>
      </w:r>
      <w:r w:rsidR="007E0DC8" w:rsidRPr="006E3B71">
        <w:rPr>
          <w:color w:val="auto"/>
          <w:sz w:val="28"/>
          <w:szCs w:val="28"/>
        </w:rPr>
        <w:t>МКУ «Управление образования администрации муниципального образования «город Саянск» https://uo-sayansk.ru/</w:t>
      </w:r>
      <w:r w:rsidRPr="006E3B71">
        <w:rPr>
          <w:color w:val="auto"/>
          <w:sz w:val="28"/>
          <w:szCs w:val="28"/>
          <w:lang w:eastAsia="en-US" w:bidi="en-US"/>
        </w:rPr>
        <w:t xml:space="preserve"> </w:t>
      </w:r>
      <w:r w:rsidRPr="006E3B71">
        <w:rPr>
          <w:color w:val="auto"/>
          <w:sz w:val="28"/>
          <w:szCs w:val="28"/>
        </w:rPr>
        <w:t>и Организации дополнительно размещаются:</w:t>
      </w:r>
    </w:p>
    <w:p w14:paraId="4E5473E4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21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полное наименование и почтовый адрес Организации, </w:t>
      </w:r>
      <w:r w:rsidRPr="006E3B71">
        <w:rPr>
          <w:color w:val="auto"/>
          <w:sz w:val="28"/>
          <w:szCs w:val="28"/>
        </w:rPr>
        <w:t>уполномоченного органа муниципальной власти;</w:t>
      </w:r>
    </w:p>
    <w:p w14:paraId="18EED5EF" w14:textId="4FD52BEF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30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справочные номера телефонов Организации;</w:t>
      </w:r>
    </w:p>
    <w:p w14:paraId="1D91FF14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47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режим работы Организации, график личного приема заявителей;</w:t>
      </w:r>
    </w:p>
    <w:p w14:paraId="04F36029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11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выдержки из нормативных правовых актов, содержащих нормы, регулирующие деятельность Организации по </w:t>
      </w:r>
      <w:r w:rsidRPr="006E3B71">
        <w:rPr>
          <w:color w:val="auto"/>
          <w:sz w:val="28"/>
          <w:szCs w:val="28"/>
        </w:rPr>
        <w:t>предоставлению Услуги;</w:t>
      </w:r>
    </w:p>
    <w:p w14:paraId="07BCB9B9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0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Устав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</w:t>
      </w:r>
      <w:r w:rsidRPr="006E3B71">
        <w:rPr>
          <w:color w:val="auto"/>
          <w:sz w:val="28"/>
          <w:szCs w:val="28"/>
        </w:rPr>
        <w:t>и, права и обязанности обучающихся;</w:t>
      </w:r>
    </w:p>
    <w:p w14:paraId="6E2DA3DA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02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порядок и способы предварительной записи по вопросам предоставления Услуги, на получение Услуги;</w:t>
      </w:r>
    </w:p>
    <w:p w14:paraId="67F3E47E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47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текст Административного регламента с приложениями;</w:t>
      </w:r>
    </w:p>
    <w:p w14:paraId="1291B12F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47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краткое описание порядка предоставления Услуги;</w:t>
      </w:r>
    </w:p>
    <w:p w14:paraId="7A4711C4" w14:textId="48EA956D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02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информация о возможности</w:t>
      </w:r>
      <w:r w:rsidRPr="006E3B71">
        <w:rPr>
          <w:color w:val="auto"/>
          <w:sz w:val="28"/>
          <w:szCs w:val="28"/>
        </w:rPr>
        <w:t xml:space="preserve"> участия заявителей в оценке качества предоставления Услуги, в том числе в оценке эффективности деятельности руководителя</w:t>
      </w:r>
      <w:r w:rsidR="0045379D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t>Организации, а также справочно-информационные материалы, содержащие сведения о порядке и способах проведения оценки.</w:t>
      </w:r>
    </w:p>
    <w:p w14:paraId="1381872A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80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При информировани</w:t>
      </w:r>
      <w:r w:rsidRPr="006E3B71">
        <w:rPr>
          <w:color w:val="auto"/>
          <w:sz w:val="28"/>
          <w:szCs w:val="28"/>
        </w:rPr>
        <w:t>и о порядке предоставления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Организации.</w:t>
      </w:r>
    </w:p>
    <w:p w14:paraId="6B2B0C94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Работник Организации обязан сообщить заявителю график работы, </w:t>
      </w:r>
      <w:r w:rsidRPr="006E3B71">
        <w:rPr>
          <w:color w:val="auto"/>
          <w:sz w:val="28"/>
          <w:szCs w:val="28"/>
        </w:rPr>
        <w:t>точные почтовый и фактический адреса Организации, способ проезда к Организации, способы предварительной записи для приема по вопросу предоставления Услуги, требования к письменному обращению.</w:t>
      </w:r>
    </w:p>
    <w:p w14:paraId="6D8E7E0D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Информирование по телефону о порядке предоставления Услуги осуще</w:t>
      </w:r>
      <w:r w:rsidRPr="006E3B71">
        <w:rPr>
          <w:color w:val="auto"/>
          <w:sz w:val="28"/>
          <w:szCs w:val="28"/>
        </w:rPr>
        <w:t>ствляется в соответствии с режимом и графиком работы Организации.</w:t>
      </w:r>
    </w:p>
    <w:p w14:paraId="0E86B555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При невозможности ответить на поставленные заявителем вопросы, </w:t>
      </w:r>
      <w:r w:rsidRPr="006E3B71">
        <w:rPr>
          <w:color w:val="auto"/>
          <w:sz w:val="28"/>
          <w:szCs w:val="28"/>
        </w:rPr>
        <w:lastRenderedPageBreak/>
        <w:t>телефонный звонок переадресовывается (переводится) на другого работника Организации либо обратившемуся сообщается номер телефон</w:t>
      </w:r>
      <w:r w:rsidRPr="006E3B71">
        <w:rPr>
          <w:color w:val="auto"/>
          <w:sz w:val="28"/>
          <w:szCs w:val="28"/>
        </w:rPr>
        <w:t>а, по которому можно получить необходимую информацию.</w:t>
      </w:r>
    </w:p>
    <w:p w14:paraId="60E7340D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14:paraId="20C4BD14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14:paraId="36966063" w14:textId="77777777" w:rsidR="005B1572" w:rsidRPr="006E3B71" w:rsidRDefault="006F1159" w:rsidP="00D816C8">
      <w:pPr>
        <w:pStyle w:val="1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изложить обращение в письменной форме;</w:t>
      </w:r>
    </w:p>
    <w:p w14:paraId="41FC91AD" w14:textId="77777777" w:rsidR="005B1572" w:rsidRPr="006E3B71" w:rsidRDefault="006F1159" w:rsidP="00D816C8">
      <w:pPr>
        <w:pStyle w:val="1"/>
        <w:numPr>
          <w:ilvl w:val="0"/>
          <w:numId w:val="4"/>
        </w:numPr>
        <w:shd w:val="clear" w:color="auto" w:fill="auto"/>
        <w:tabs>
          <w:tab w:val="left" w:pos="967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назначить другое время для консультаций.</w:t>
      </w:r>
    </w:p>
    <w:p w14:paraId="116D8047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Работник Организации не впр</w:t>
      </w:r>
      <w:r w:rsidRPr="006E3B71">
        <w:rPr>
          <w:color w:val="auto"/>
          <w:sz w:val="28"/>
          <w:szCs w:val="28"/>
        </w:rPr>
        <w:t>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14:paraId="30DEE2E2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71B2CFB1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30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При ответах на устные</w:t>
      </w:r>
      <w:r w:rsidRPr="006E3B71">
        <w:rPr>
          <w:color w:val="auto"/>
          <w:sz w:val="28"/>
          <w:szCs w:val="28"/>
        </w:rPr>
        <w:t xml:space="preserve"> обращения, в том числе на телефонные звонки, по вопросам о порядке предоставления Услуги работником Организации, обратившемуся сообщается следующая информация:</w:t>
      </w:r>
    </w:p>
    <w:p w14:paraId="73D6A019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14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 перечне лиц, имеющих право на получение Услуги;</w:t>
      </w:r>
    </w:p>
    <w:p w14:paraId="0BC8E761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02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о нормативных правовых актах, регулирующих </w:t>
      </w:r>
      <w:r w:rsidRPr="006E3B71">
        <w:rPr>
          <w:color w:val="auto"/>
          <w:sz w:val="28"/>
          <w:szCs w:val="28"/>
        </w:rPr>
        <w:t>вопросы предоставления Услуги (наименование, дата и номер принятия нормативного правового акта);</w:t>
      </w:r>
    </w:p>
    <w:p w14:paraId="3561374D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18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 перечне документов, необходимых для получения Услуги;</w:t>
      </w:r>
    </w:p>
    <w:p w14:paraId="6D934E40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18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 сроках предоставления Услуги;</w:t>
      </w:r>
    </w:p>
    <w:p w14:paraId="472DDFD1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398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об основаниях для отказа в приеме документов, необходимых для предостав</w:t>
      </w:r>
      <w:r w:rsidRPr="006E3B71">
        <w:rPr>
          <w:color w:val="auto"/>
          <w:sz w:val="28"/>
          <w:szCs w:val="28"/>
        </w:rPr>
        <w:t>ления Услуги;</w:t>
      </w:r>
    </w:p>
    <w:p w14:paraId="45F0246D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02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об основаниях для приостановления предоставления Услуги, для отказа в предоставлении Услуги;</w:t>
      </w:r>
    </w:p>
    <w:p w14:paraId="28B238B9" w14:textId="39875E69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02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о месте размещения информации по вопросам предоставления Услуги на Порталах, официальных сайтах </w:t>
      </w:r>
      <w:r w:rsidR="0045379D" w:rsidRPr="006E3B71">
        <w:rPr>
          <w:color w:val="auto"/>
          <w:sz w:val="28"/>
          <w:szCs w:val="28"/>
        </w:rPr>
        <w:t>МКУ «Управление образования администрации муниципального образования «город Саянск»</w:t>
      </w:r>
      <w:r w:rsidRPr="006E3B71">
        <w:rPr>
          <w:color w:val="auto"/>
          <w:sz w:val="28"/>
          <w:szCs w:val="28"/>
        </w:rPr>
        <w:t xml:space="preserve"> и Организации.</w:t>
      </w:r>
    </w:p>
    <w:p w14:paraId="5836E3DA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25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Организация разрабатывает информационные материалы по порядку предоставления Услуги и размещает их в помещениях Организации, предназначенных для приема заявителей, а также иных организациях всех форм собственно</w:t>
      </w:r>
      <w:r w:rsidRPr="006E3B71">
        <w:rPr>
          <w:color w:val="auto"/>
          <w:sz w:val="28"/>
          <w:szCs w:val="28"/>
        </w:rPr>
        <w:t>сти по согласованию с указанными организациями и обеспечивает их своевременную актуализацию.</w:t>
      </w:r>
    </w:p>
    <w:p w14:paraId="4CD00972" w14:textId="70B4E0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25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</w:t>
      </w:r>
      <w:r w:rsidRPr="006E3B71">
        <w:rPr>
          <w:color w:val="auto"/>
          <w:sz w:val="28"/>
          <w:szCs w:val="28"/>
        </w:rPr>
        <w:t>ного обеспечения, установка которого на технические средства заявителя требует заключения лицензионного или иного соглашения с правообладателем</w:t>
      </w:r>
      <w:r w:rsidR="0045379D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t xml:space="preserve">программного обеспечения, предусматривающего взимание платы, регистрацию или авторизацию </w:t>
      </w:r>
      <w:r w:rsidRPr="006E3B71">
        <w:rPr>
          <w:color w:val="auto"/>
          <w:sz w:val="28"/>
          <w:szCs w:val="28"/>
        </w:rPr>
        <w:lastRenderedPageBreak/>
        <w:t>заявителя, или предоста</w:t>
      </w:r>
      <w:r w:rsidRPr="006E3B71">
        <w:rPr>
          <w:color w:val="auto"/>
          <w:sz w:val="28"/>
          <w:szCs w:val="28"/>
        </w:rPr>
        <w:t>вление им персональных данных.</w:t>
      </w:r>
    </w:p>
    <w:p w14:paraId="64073FCA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40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 осуществляется б</w:t>
      </w:r>
      <w:r w:rsidRPr="006E3B71">
        <w:rPr>
          <w:color w:val="auto"/>
          <w:sz w:val="28"/>
          <w:szCs w:val="28"/>
        </w:rPr>
        <w:t>есплатно.</w:t>
      </w:r>
    </w:p>
    <w:p w14:paraId="05271F5F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40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Информация о ходе рассмотрения заявления о предоставлении Услуги и о результатах предоставления Услуги может быть получена заявителем (его представителем) в личном кабинете на Портале, а также в соответствующей Организации при обращении заявителя</w:t>
      </w:r>
      <w:r w:rsidRPr="006E3B71">
        <w:rPr>
          <w:color w:val="auto"/>
          <w:sz w:val="28"/>
          <w:szCs w:val="28"/>
        </w:rPr>
        <w:t xml:space="preserve"> лично, по телефону, посредством электронной почты.</w:t>
      </w:r>
    </w:p>
    <w:p w14:paraId="48EB4412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40"/>
        </w:tabs>
        <w:spacing w:after="26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При предоставлении Услуги, работнику Организации запрещается требовать от заявителя осуществления действий, в том числе согласований, необходимых для получения Услуги и связанных с обращением в иные </w:t>
      </w:r>
      <w:r w:rsidRPr="006E3B71">
        <w:rPr>
          <w:color w:val="auto"/>
          <w:sz w:val="28"/>
          <w:szCs w:val="28"/>
        </w:rPr>
        <w:t>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14:paraId="049F481A" w14:textId="77777777" w:rsidR="005B1572" w:rsidRPr="006E3B71" w:rsidRDefault="006F1159" w:rsidP="00D816C8">
      <w:pPr>
        <w:pStyle w:val="1"/>
        <w:numPr>
          <w:ilvl w:val="0"/>
          <w:numId w:val="1"/>
        </w:numPr>
        <w:shd w:val="clear" w:color="auto" w:fill="auto"/>
        <w:tabs>
          <w:tab w:val="left" w:pos="375"/>
        </w:tabs>
        <w:spacing w:after="260" w:line="240" w:lineRule="auto"/>
        <w:ind w:firstLine="0"/>
        <w:jc w:val="center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>Стандарт предоставления Услуги</w:t>
      </w:r>
    </w:p>
    <w:p w14:paraId="6D9DAD96" w14:textId="77777777" w:rsidR="005B1572" w:rsidRPr="006E3B71" w:rsidRDefault="006F1159" w:rsidP="00D816C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298"/>
        </w:tabs>
        <w:rPr>
          <w:color w:val="auto"/>
          <w:sz w:val="28"/>
          <w:szCs w:val="28"/>
        </w:rPr>
      </w:pPr>
      <w:bookmarkStart w:id="5" w:name="bookmark4"/>
      <w:bookmarkStart w:id="6" w:name="bookmark5"/>
      <w:r w:rsidRPr="006E3B71">
        <w:rPr>
          <w:color w:val="auto"/>
          <w:sz w:val="28"/>
          <w:szCs w:val="28"/>
        </w:rPr>
        <w:t>Наименование Услуги</w:t>
      </w:r>
      <w:bookmarkEnd w:id="5"/>
      <w:bookmarkEnd w:id="6"/>
    </w:p>
    <w:p w14:paraId="551950C5" w14:textId="3CFCDDEC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13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Административный регламент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</w:t>
      </w:r>
      <w:r w:rsidR="0045379D" w:rsidRPr="006E3B71">
        <w:rPr>
          <w:color w:val="auto"/>
          <w:sz w:val="28"/>
          <w:szCs w:val="28"/>
          <w:lang w:val="x-none"/>
        </w:rPr>
        <w:t xml:space="preserve">городского округа муниципального образования город Саянск </w:t>
      </w:r>
      <w:r w:rsidRPr="006E3B71">
        <w:rPr>
          <w:color w:val="auto"/>
          <w:sz w:val="28"/>
          <w:szCs w:val="28"/>
        </w:rPr>
        <w:t>Иркутской области муниципальной услуги «Прием заявлений о зачислении в муниципальные образовательные организации, реализующие программы общего образования».</w:t>
      </w:r>
    </w:p>
    <w:p w14:paraId="3FBF8C06" w14:textId="77777777" w:rsidR="0045379D" w:rsidRPr="006E3B71" w:rsidRDefault="0045379D" w:rsidP="00D816C8">
      <w:pPr>
        <w:pStyle w:val="1"/>
        <w:shd w:val="clear" w:color="auto" w:fill="auto"/>
        <w:tabs>
          <w:tab w:val="left" w:pos="1313"/>
        </w:tabs>
        <w:spacing w:after="0" w:line="240" w:lineRule="auto"/>
        <w:ind w:left="760" w:firstLine="0"/>
        <w:jc w:val="both"/>
        <w:rPr>
          <w:color w:val="auto"/>
          <w:sz w:val="28"/>
          <w:szCs w:val="28"/>
        </w:rPr>
      </w:pPr>
    </w:p>
    <w:p w14:paraId="473C8A61" w14:textId="77777777" w:rsidR="005B1572" w:rsidRPr="006E3B71" w:rsidRDefault="006F1159" w:rsidP="00D816C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03"/>
        </w:tabs>
        <w:rPr>
          <w:color w:val="auto"/>
          <w:sz w:val="28"/>
          <w:szCs w:val="28"/>
        </w:rPr>
      </w:pPr>
      <w:bookmarkStart w:id="7" w:name="bookmark6"/>
      <w:bookmarkStart w:id="8" w:name="bookmark7"/>
      <w:r w:rsidRPr="006E3B71">
        <w:rPr>
          <w:color w:val="auto"/>
          <w:sz w:val="28"/>
          <w:szCs w:val="28"/>
        </w:rPr>
        <w:t>Наименование организаций, предоставляющих Услугу</w:t>
      </w:r>
      <w:bookmarkEnd w:id="7"/>
      <w:bookmarkEnd w:id="8"/>
    </w:p>
    <w:p w14:paraId="78958BE5" w14:textId="26810A9A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13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Услуга предоставляется муниципальными образ</w:t>
      </w:r>
      <w:r w:rsidRPr="006E3B71">
        <w:rPr>
          <w:color w:val="auto"/>
          <w:sz w:val="28"/>
          <w:szCs w:val="28"/>
        </w:rPr>
        <w:t xml:space="preserve">овательными организациями, подведомственными </w:t>
      </w:r>
      <w:r w:rsidR="0045379D" w:rsidRPr="006E3B71">
        <w:rPr>
          <w:color w:val="auto"/>
          <w:sz w:val="28"/>
          <w:szCs w:val="28"/>
        </w:rPr>
        <w:t>МКУ «Управление образования администрации муниципального образования «город Саянск»</w:t>
      </w:r>
      <w:r w:rsidRPr="006E3B71">
        <w:rPr>
          <w:color w:val="auto"/>
          <w:sz w:val="28"/>
          <w:szCs w:val="28"/>
        </w:rPr>
        <w:t xml:space="preserve"> (далее - Уполномоченный орган).</w:t>
      </w:r>
    </w:p>
    <w:p w14:paraId="0F424B7D" w14:textId="77777777" w:rsidR="00D816C8" w:rsidRPr="006E3B71" w:rsidRDefault="00D816C8" w:rsidP="00D816C8">
      <w:pPr>
        <w:pStyle w:val="1"/>
        <w:shd w:val="clear" w:color="auto" w:fill="auto"/>
        <w:tabs>
          <w:tab w:val="left" w:pos="1313"/>
        </w:tabs>
        <w:spacing w:after="0" w:line="240" w:lineRule="auto"/>
        <w:ind w:left="760" w:firstLine="0"/>
        <w:jc w:val="both"/>
        <w:rPr>
          <w:color w:val="auto"/>
          <w:sz w:val="28"/>
          <w:szCs w:val="28"/>
        </w:rPr>
      </w:pPr>
    </w:p>
    <w:p w14:paraId="1C24B62C" w14:textId="77777777" w:rsidR="005B1572" w:rsidRPr="006E3B71" w:rsidRDefault="006F1159" w:rsidP="00D816C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03"/>
        </w:tabs>
        <w:rPr>
          <w:color w:val="auto"/>
          <w:sz w:val="28"/>
          <w:szCs w:val="28"/>
        </w:rPr>
      </w:pPr>
      <w:bookmarkStart w:id="9" w:name="bookmark8"/>
      <w:bookmarkStart w:id="10" w:name="bookmark9"/>
      <w:r w:rsidRPr="006E3B71">
        <w:rPr>
          <w:color w:val="auto"/>
          <w:sz w:val="28"/>
          <w:szCs w:val="28"/>
        </w:rPr>
        <w:t>Результат предоставления Услуги</w:t>
      </w:r>
      <w:bookmarkEnd w:id="9"/>
      <w:bookmarkEnd w:id="10"/>
    </w:p>
    <w:p w14:paraId="476D71B4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13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Результатом предоставления Услуги является:</w:t>
      </w:r>
    </w:p>
    <w:p w14:paraId="4CAFD750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6.1.1 прием </w:t>
      </w:r>
      <w:r w:rsidRPr="006E3B71">
        <w:rPr>
          <w:color w:val="auto"/>
          <w:sz w:val="28"/>
          <w:szCs w:val="28"/>
        </w:rPr>
        <w:t>заявления о зачислении в Организацию для получения начального общего, основного общего и среднего общего образования; мотивированный отказ в приеме заявления о зачислении в Организацию для получения начального общего, основного общего и среднего общего обр</w:t>
      </w:r>
      <w:r w:rsidRPr="006E3B71">
        <w:rPr>
          <w:color w:val="auto"/>
          <w:sz w:val="28"/>
          <w:szCs w:val="28"/>
        </w:rPr>
        <w:t>азования.</w:t>
      </w:r>
    </w:p>
    <w:p w14:paraId="10E3F880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Решение о приеме заявления оформляется по форме, согласно Приложению № 1 к настоящему Административному регламенту.</w:t>
      </w:r>
    </w:p>
    <w:p w14:paraId="14C0F136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lastRenderedPageBreak/>
        <w:t>Решение об отказе в приеме заявления оформляется по форме, согласно Приложению № 2 к настоящему Административному регламенту.</w:t>
      </w:r>
    </w:p>
    <w:p w14:paraId="48F26CA0" w14:textId="77777777" w:rsidR="005B1572" w:rsidRPr="006E3B71" w:rsidRDefault="006F1159" w:rsidP="00D816C8">
      <w:pPr>
        <w:pStyle w:val="1"/>
        <w:numPr>
          <w:ilvl w:val="0"/>
          <w:numId w:val="5"/>
        </w:numPr>
        <w:shd w:val="clear" w:color="auto" w:fill="auto"/>
        <w:tabs>
          <w:tab w:val="left" w:pos="1388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расп</w:t>
      </w:r>
      <w:r w:rsidRPr="006E3B71">
        <w:rPr>
          <w:color w:val="auto"/>
          <w:sz w:val="28"/>
          <w:szCs w:val="28"/>
        </w:rPr>
        <w:t>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образования:</w:t>
      </w:r>
    </w:p>
    <w:p w14:paraId="173DFEF5" w14:textId="33A31658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Решение о приеме на обучение в общеобразовательную организацию оформляется по</w:t>
      </w:r>
      <w:r w:rsidRPr="006E3B71">
        <w:rPr>
          <w:color w:val="auto"/>
          <w:sz w:val="28"/>
          <w:szCs w:val="28"/>
        </w:rPr>
        <w:t xml:space="preserve"> форме, согласно Приложению № 3 к настоящему Административному регламенту.</w:t>
      </w:r>
    </w:p>
    <w:p w14:paraId="406AC5C2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Решение об отказе в предоставлении Услуги оформляется по форме, согласно Приложению № 4 к настоящему Административному регламенту.</w:t>
      </w:r>
    </w:p>
    <w:p w14:paraId="5B318BA0" w14:textId="77777777" w:rsidR="005B1572" w:rsidRPr="006E3B71" w:rsidRDefault="006F1159" w:rsidP="00D816C8">
      <w:pPr>
        <w:pStyle w:val="1"/>
        <w:numPr>
          <w:ilvl w:val="0"/>
          <w:numId w:val="5"/>
        </w:numPr>
        <w:shd w:val="clear" w:color="auto" w:fill="auto"/>
        <w:tabs>
          <w:tab w:val="left" w:pos="1409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уведомление о приеме на обучение или о мотивирован</w:t>
      </w:r>
      <w:r w:rsidRPr="006E3B71">
        <w:rPr>
          <w:color w:val="auto"/>
          <w:sz w:val="28"/>
          <w:szCs w:val="28"/>
        </w:rPr>
        <w:t>ном отказе в приеме на обучение, в случае направления заявления через Портал.</w:t>
      </w:r>
    </w:p>
    <w:p w14:paraId="16C66566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20"/>
        </w:tabs>
        <w:spacing w:after="26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Организация в течение трех рабочих дней со дня издания распорядительного акта о приеме на обучение направляет заявителю один из результатов.</w:t>
      </w:r>
    </w:p>
    <w:p w14:paraId="542CBF96" w14:textId="77777777" w:rsidR="005B1572" w:rsidRPr="006E3B71" w:rsidRDefault="006F1159" w:rsidP="00D816C8">
      <w:pPr>
        <w:pStyle w:val="1"/>
        <w:numPr>
          <w:ilvl w:val="0"/>
          <w:numId w:val="3"/>
        </w:numPr>
        <w:shd w:val="clear" w:color="auto" w:fill="auto"/>
        <w:tabs>
          <w:tab w:val="left" w:pos="294"/>
        </w:tabs>
        <w:spacing w:after="260" w:line="240" w:lineRule="auto"/>
        <w:ind w:firstLine="0"/>
        <w:jc w:val="center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 xml:space="preserve">Срок и порядок регистрации заявления </w:t>
      </w:r>
      <w:r w:rsidRPr="006E3B71">
        <w:rPr>
          <w:b/>
          <w:bCs/>
          <w:color w:val="auto"/>
          <w:sz w:val="28"/>
          <w:szCs w:val="28"/>
        </w:rPr>
        <w:t>о предоставлении Услуги</w:t>
      </w:r>
    </w:p>
    <w:p w14:paraId="53BECCE9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20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Регистрация заявления по Услуге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14:paraId="59C7E44E" w14:textId="5C8B973B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Регистрация заявления о </w:t>
      </w:r>
      <w:r w:rsidRPr="006E3B71">
        <w:rPr>
          <w:color w:val="auto"/>
          <w:sz w:val="28"/>
          <w:szCs w:val="28"/>
        </w:rPr>
        <w:t>предоставлении Услуги,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окончания рабочего дня Органи</w:t>
      </w:r>
      <w:r w:rsidRPr="006E3B71">
        <w:rPr>
          <w:color w:val="auto"/>
          <w:sz w:val="28"/>
          <w:szCs w:val="28"/>
        </w:rPr>
        <w:t xml:space="preserve">зации либо в нерабочий день, регистрируется в Организации в </w:t>
      </w:r>
      <w:r w:rsidR="008539B2" w:rsidRPr="006E3B71">
        <w:rPr>
          <w:color w:val="auto"/>
          <w:sz w:val="28"/>
          <w:szCs w:val="28"/>
        </w:rPr>
        <w:t>следующий</w:t>
      </w:r>
      <w:r w:rsidRPr="006E3B71">
        <w:rPr>
          <w:color w:val="auto"/>
          <w:sz w:val="28"/>
          <w:szCs w:val="28"/>
        </w:rPr>
        <w:t xml:space="preserve"> рабочий день.</w:t>
      </w:r>
    </w:p>
    <w:p w14:paraId="648E601F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14:paraId="450A72A8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Заявитель вправе под</w:t>
      </w:r>
      <w:r w:rsidRPr="006E3B71">
        <w:rPr>
          <w:color w:val="auto"/>
          <w:sz w:val="28"/>
          <w:szCs w:val="28"/>
        </w:rPr>
        <w:t>ать заявление в несколько образовательных организаций. При подаче заявлений в каждую образовательную организацию на одного ребенка оформляются отдельные заявления.</w:t>
      </w:r>
    </w:p>
    <w:p w14:paraId="3CDD785D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44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Заявление о предоставление Услуги при очном обращении в Организацию регистрируется Организац</w:t>
      </w:r>
      <w:r w:rsidRPr="006E3B71">
        <w:rPr>
          <w:color w:val="auto"/>
          <w:sz w:val="28"/>
          <w:szCs w:val="28"/>
        </w:rPr>
        <w:t>ией в журнале регистрации заявлений в соответствии с режимом работы Организации.</w:t>
      </w:r>
    </w:p>
    <w:p w14:paraId="175F5FC1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39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</w:t>
      </w:r>
      <w:r w:rsidRPr="006E3B71">
        <w:rPr>
          <w:color w:val="auto"/>
          <w:sz w:val="28"/>
          <w:szCs w:val="28"/>
        </w:rPr>
        <w:t>регистрации заявлений при поступлении заявления в Организацию.</w:t>
      </w:r>
    </w:p>
    <w:p w14:paraId="40E92C08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Заявление о предоставлении Услуги, направленное посредством электронной почты </w:t>
      </w:r>
      <w:r w:rsidRPr="006E3B71">
        <w:rPr>
          <w:color w:val="auto"/>
          <w:sz w:val="28"/>
          <w:szCs w:val="28"/>
          <w:lang w:eastAsia="en-US" w:bidi="en-US"/>
        </w:rPr>
        <w:t>(</w:t>
      </w:r>
      <w:r w:rsidRPr="006E3B71">
        <w:rPr>
          <w:color w:val="auto"/>
          <w:sz w:val="28"/>
          <w:szCs w:val="28"/>
          <w:lang w:val="en-US" w:eastAsia="en-US" w:bidi="en-US"/>
        </w:rPr>
        <w:t>e</w:t>
      </w:r>
      <w:r w:rsidRPr="006E3B71">
        <w:rPr>
          <w:color w:val="auto"/>
          <w:sz w:val="28"/>
          <w:szCs w:val="28"/>
          <w:lang w:eastAsia="en-US" w:bidi="en-US"/>
        </w:rPr>
        <w:t>-</w:t>
      </w:r>
      <w:r w:rsidRPr="006E3B71">
        <w:rPr>
          <w:color w:val="auto"/>
          <w:sz w:val="28"/>
          <w:szCs w:val="28"/>
          <w:lang w:val="en-US" w:eastAsia="en-US" w:bidi="en-US"/>
        </w:rPr>
        <w:t>mail</w:t>
      </w:r>
      <w:r w:rsidRPr="006E3B71">
        <w:rPr>
          <w:color w:val="auto"/>
          <w:sz w:val="28"/>
          <w:szCs w:val="28"/>
          <w:lang w:eastAsia="en-US" w:bidi="en-US"/>
        </w:rPr>
        <w:t xml:space="preserve">), </w:t>
      </w:r>
      <w:r w:rsidRPr="006E3B71">
        <w:rPr>
          <w:color w:val="auto"/>
          <w:sz w:val="28"/>
          <w:szCs w:val="28"/>
        </w:rPr>
        <w:t>регистрируется Организацией в журнале регистрации заявлений при поступлении заявления в Организацию.</w:t>
      </w:r>
    </w:p>
    <w:p w14:paraId="4C4AFC3B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39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В случае поступления заявлений о предоставлении услуги до </w:t>
      </w:r>
      <w:r w:rsidRPr="006E3B71">
        <w:rPr>
          <w:color w:val="auto"/>
          <w:sz w:val="28"/>
          <w:szCs w:val="28"/>
        </w:rPr>
        <w:lastRenderedPageBreak/>
        <w:t xml:space="preserve">начала приема заявлений, заказные письма и </w:t>
      </w:r>
      <w:r w:rsidRPr="006E3B71">
        <w:rPr>
          <w:color w:val="auto"/>
          <w:sz w:val="28"/>
          <w:szCs w:val="28"/>
          <w:lang w:val="en-US" w:eastAsia="en-US" w:bidi="en-US"/>
        </w:rPr>
        <w:t>e</w:t>
      </w:r>
      <w:r w:rsidRPr="006E3B71">
        <w:rPr>
          <w:color w:val="auto"/>
          <w:sz w:val="28"/>
          <w:szCs w:val="28"/>
          <w:lang w:eastAsia="en-US" w:bidi="en-US"/>
        </w:rPr>
        <w:t>-</w:t>
      </w:r>
      <w:r w:rsidRPr="006E3B71">
        <w:rPr>
          <w:color w:val="auto"/>
          <w:sz w:val="28"/>
          <w:szCs w:val="28"/>
          <w:lang w:val="en-US" w:eastAsia="en-US" w:bidi="en-US"/>
        </w:rPr>
        <w:t>mail</w:t>
      </w:r>
      <w:r w:rsidRPr="006E3B71">
        <w:rPr>
          <w:color w:val="auto"/>
          <w:sz w:val="28"/>
          <w:szCs w:val="28"/>
          <w:lang w:eastAsia="en-US" w:bidi="en-US"/>
        </w:rPr>
        <w:t xml:space="preserve"> </w:t>
      </w:r>
      <w:r w:rsidRPr="006E3B71">
        <w:rPr>
          <w:color w:val="auto"/>
          <w:sz w:val="28"/>
          <w:szCs w:val="28"/>
        </w:rPr>
        <w:t>хранятся в организации и регистрируются в журнале регистрации заявлений со дня начала приема заявлений.</w:t>
      </w:r>
    </w:p>
    <w:p w14:paraId="73BB4EA7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Все заявления, независимо от способа подачи,</w:t>
      </w:r>
      <w:r w:rsidRPr="006E3B71">
        <w:rPr>
          <w:color w:val="auto"/>
          <w:sz w:val="28"/>
          <w:szCs w:val="28"/>
        </w:rPr>
        <w:t xml:space="preserve"> должны быть зарегистрированы в журнале регистрации заявлений.</w:t>
      </w:r>
    </w:p>
    <w:p w14:paraId="73C55A18" w14:textId="225F34EA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49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После регистрации заявления о предоставлении Услуги и перечня документов, представленных через МФЦ, заявителю в день обращения в Организацию выдается (направляется на электронную почту) уведомл</w:t>
      </w:r>
      <w:r w:rsidRPr="006E3B71">
        <w:rPr>
          <w:color w:val="auto"/>
          <w:sz w:val="28"/>
          <w:szCs w:val="28"/>
        </w:rPr>
        <w:t>ение, которое оформляется в соответствии с Приложением № 1 к настоящему Административному регламенту</w:t>
      </w:r>
      <w:r w:rsidR="008539B2" w:rsidRPr="006E3B71">
        <w:rPr>
          <w:color w:val="auto"/>
          <w:sz w:val="28"/>
          <w:szCs w:val="28"/>
        </w:rPr>
        <w:t xml:space="preserve"> (форма 2)</w:t>
      </w:r>
      <w:r w:rsidRPr="006E3B71">
        <w:rPr>
          <w:color w:val="auto"/>
          <w:sz w:val="28"/>
          <w:szCs w:val="28"/>
        </w:rPr>
        <w:t>, заверенное подписью уполномоченного работника Организации, ответственного за прием заявлений о приеме на обучение.</w:t>
      </w:r>
    </w:p>
    <w:p w14:paraId="746EB4AD" w14:textId="77777777" w:rsidR="0045379D" w:rsidRPr="006E3B71" w:rsidRDefault="0045379D" w:rsidP="00D816C8">
      <w:pPr>
        <w:pStyle w:val="1"/>
        <w:shd w:val="clear" w:color="auto" w:fill="auto"/>
        <w:tabs>
          <w:tab w:val="left" w:pos="1249"/>
        </w:tabs>
        <w:spacing w:after="0" w:line="240" w:lineRule="auto"/>
        <w:ind w:left="780" w:firstLine="0"/>
        <w:jc w:val="both"/>
        <w:rPr>
          <w:color w:val="auto"/>
          <w:sz w:val="28"/>
          <w:szCs w:val="28"/>
        </w:rPr>
      </w:pPr>
    </w:p>
    <w:p w14:paraId="751E4D9E" w14:textId="77777777" w:rsidR="005B1572" w:rsidRPr="006E3B71" w:rsidRDefault="006F1159" w:rsidP="00D816C8">
      <w:pPr>
        <w:pStyle w:val="1"/>
        <w:numPr>
          <w:ilvl w:val="0"/>
          <w:numId w:val="3"/>
        </w:numPr>
        <w:shd w:val="clear" w:color="auto" w:fill="auto"/>
        <w:tabs>
          <w:tab w:val="left" w:pos="298"/>
        </w:tabs>
        <w:spacing w:after="0" w:line="240" w:lineRule="auto"/>
        <w:ind w:firstLine="0"/>
        <w:jc w:val="center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>Срок предоставления Услуги</w:t>
      </w:r>
    </w:p>
    <w:p w14:paraId="5655AD24" w14:textId="77777777" w:rsidR="00D816C8" w:rsidRPr="006E3B71" w:rsidRDefault="00D816C8" w:rsidP="00D816C8">
      <w:pPr>
        <w:pStyle w:val="1"/>
        <w:shd w:val="clear" w:color="auto" w:fill="auto"/>
        <w:tabs>
          <w:tab w:val="left" w:pos="298"/>
        </w:tabs>
        <w:spacing w:after="0" w:line="240" w:lineRule="auto"/>
        <w:ind w:firstLine="0"/>
        <w:rPr>
          <w:color w:val="auto"/>
          <w:sz w:val="28"/>
          <w:szCs w:val="28"/>
        </w:rPr>
      </w:pPr>
    </w:p>
    <w:p w14:paraId="26948CD4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4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Период приема и регистрации заявлений о предоставлении Услуги:</w:t>
      </w:r>
    </w:p>
    <w:p w14:paraId="2BEB602F" w14:textId="4D2AF1E1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17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для заявителей, указанных в подпунктах 2.2.1- 2.2.</w:t>
      </w:r>
      <w:r w:rsidR="00C12527" w:rsidRPr="006E3B71">
        <w:rPr>
          <w:color w:val="auto"/>
          <w:sz w:val="28"/>
          <w:szCs w:val="28"/>
        </w:rPr>
        <w:t>3</w:t>
      </w:r>
      <w:r w:rsidRPr="006E3B71">
        <w:rPr>
          <w:color w:val="auto"/>
          <w:sz w:val="28"/>
          <w:szCs w:val="28"/>
        </w:rPr>
        <w:t xml:space="preserve"> пункта 2.2 настоящего Административного регламента, - с 1 (Первого) апреля и завершается не позднее 30 (Тридцатого) июня текущего года при пр</w:t>
      </w:r>
      <w:r w:rsidRPr="006E3B71">
        <w:rPr>
          <w:color w:val="auto"/>
          <w:sz w:val="28"/>
          <w:szCs w:val="28"/>
        </w:rPr>
        <w:t>иеме заявления о зачислении в 1 (Первый)</w:t>
      </w:r>
      <w:r w:rsidR="0045379D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t>класс;</w:t>
      </w:r>
    </w:p>
    <w:p w14:paraId="7FD5A344" w14:textId="009C29E5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37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для заявителей, указанных в подпункте 2.2.</w:t>
      </w:r>
      <w:r w:rsidR="00C12527" w:rsidRPr="006E3B71">
        <w:rPr>
          <w:color w:val="auto"/>
          <w:sz w:val="28"/>
          <w:szCs w:val="28"/>
        </w:rPr>
        <w:t>4</w:t>
      </w:r>
      <w:r w:rsidRPr="006E3B71">
        <w:rPr>
          <w:color w:val="auto"/>
          <w:sz w:val="28"/>
          <w:szCs w:val="28"/>
        </w:rPr>
        <w:t xml:space="preserve"> пункта 2.2 настоящего Административного регламента, - с 6 (Шестого) июля до момента заполнения свободных мест, но не позднее 5 (Пятого) сентября текущего года при п</w:t>
      </w:r>
      <w:r w:rsidRPr="006E3B71">
        <w:rPr>
          <w:color w:val="auto"/>
          <w:sz w:val="28"/>
          <w:szCs w:val="28"/>
        </w:rPr>
        <w:t>риеме заявления о зачислении в 1 (Первый) класс;</w:t>
      </w:r>
    </w:p>
    <w:p w14:paraId="41E570BF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37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прием заявлений о зачислении в первые - одиннадцатые (двенадцатые) классы на текущий учебный год осуществляется в течение всего учебного года.</w:t>
      </w:r>
    </w:p>
    <w:p w14:paraId="1A2331C5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51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Срок предоставления Услуги:</w:t>
      </w:r>
    </w:p>
    <w:p w14:paraId="53391900" w14:textId="52522FAE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364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по приему в 1 (Первый) класс - не бо</w:t>
      </w:r>
      <w:r w:rsidRPr="006E3B71">
        <w:rPr>
          <w:color w:val="auto"/>
          <w:sz w:val="28"/>
          <w:szCs w:val="28"/>
        </w:rPr>
        <w:t>лее 3 (Трех)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заявителей, указанных подпунктах 2.2.1. - 2.2.</w:t>
      </w:r>
      <w:r w:rsidR="00C12527" w:rsidRPr="006E3B71">
        <w:rPr>
          <w:color w:val="auto"/>
          <w:sz w:val="28"/>
          <w:szCs w:val="28"/>
        </w:rPr>
        <w:t>4</w:t>
      </w:r>
      <w:r w:rsidRPr="006E3B71">
        <w:rPr>
          <w:color w:val="auto"/>
          <w:sz w:val="28"/>
          <w:szCs w:val="28"/>
        </w:rPr>
        <w:t>. пункта 2.2 настоящего Админист</w:t>
      </w:r>
      <w:r w:rsidRPr="006E3B71">
        <w:rPr>
          <w:color w:val="auto"/>
          <w:sz w:val="28"/>
          <w:szCs w:val="28"/>
        </w:rPr>
        <w:t>ративного регламента;</w:t>
      </w:r>
    </w:p>
    <w:p w14:paraId="5080E4F3" w14:textId="25078BCE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37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по приему в 1 (Первый) класс - не более 3 (Трех)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заявителей, указанных </w:t>
      </w:r>
      <w:r w:rsidRPr="006E3B71">
        <w:rPr>
          <w:color w:val="auto"/>
          <w:sz w:val="28"/>
          <w:szCs w:val="28"/>
        </w:rPr>
        <w:t>подпунктах 2.2.</w:t>
      </w:r>
      <w:r w:rsidR="00C12527" w:rsidRPr="006E3B71">
        <w:rPr>
          <w:color w:val="auto"/>
          <w:sz w:val="28"/>
          <w:szCs w:val="28"/>
        </w:rPr>
        <w:t>5</w:t>
      </w:r>
      <w:r w:rsidRPr="006E3B71">
        <w:rPr>
          <w:color w:val="auto"/>
          <w:sz w:val="28"/>
          <w:szCs w:val="28"/>
        </w:rPr>
        <w:t>, 2.2.</w:t>
      </w:r>
      <w:r w:rsidR="00C12527" w:rsidRPr="006E3B71">
        <w:rPr>
          <w:color w:val="auto"/>
          <w:sz w:val="28"/>
          <w:szCs w:val="28"/>
        </w:rPr>
        <w:t>6</w:t>
      </w:r>
      <w:r w:rsidRPr="006E3B71">
        <w:rPr>
          <w:color w:val="auto"/>
          <w:sz w:val="28"/>
          <w:szCs w:val="28"/>
        </w:rPr>
        <w:t xml:space="preserve"> пункта 2.2 настоящего Административного регламента;</w:t>
      </w:r>
    </w:p>
    <w:p w14:paraId="7BDC10D8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34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Портала, уполномоченный орган </w:t>
      </w:r>
      <w:r w:rsidRPr="006E3B71">
        <w:rPr>
          <w:color w:val="auto"/>
          <w:sz w:val="28"/>
          <w:szCs w:val="28"/>
        </w:rPr>
        <w:t>исполнительной власти субъекта Российской Федерации устанавливает время начала приема заявлений о предоставлении Услуги через Портал.</w:t>
      </w:r>
    </w:p>
    <w:p w14:paraId="507262C6" w14:textId="77777777" w:rsidR="0045379D" w:rsidRPr="006E3B71" w:rsidRDefault="0045379D" w:rsidP="00D816C8">
      <w:pPr>
        <w:pStyle w:val="1"/>
        <w:shd w:val="clear" w:color="auto" w:fill="auto"/>
        <w:tabs>
          <w:tab w:val="left" w:pos="1234"/>
        </w:tabs>
        <w:spacing w:after="0" w:line="240" w:lineRule="auto"/>
        <w:ind w:left="780" w:firstLine="0"/>
        <w:jc w:val="both"/>
        <w:rPr>
          <w:color w:val="auto"/>
          <w:sz w:val="28"/>
          <w:szCs w:val="28"/>
        </w:rPr>
      </w:pPr>
    </w:p>
    <w:p w14:paraId="447F351D" w14:textId="41D7717E" w:rsidR="005B1572" w:rsidRPr="006E3B71" w:rsidRDefault="006F1159" w:rsidP="00D816C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rPr>
          <w:color w:val="auto"/>
          <w:sz w:val="28"/>
          <w:szCs w:val="28"/>
        </w:rPr>
      </w:pPr>
      <w:bookmarkStart w:id="11" w:name="bookmark10"/>
      <w:bookmarkStart w:id="12" w:name="bookmark11"/>
      <w:r w:rsidRPr="006E3B71">
        <w:rPr>
          <w:color w:val="auto"/>
          <w:sz w:val="28"/>
          <w:szCs w:val="28"/>
        </w:rPr>
        <w:lastRenderedPageBreak/>
        <w:t>Исчерпывающий перечень документов, необходимых для</w:t>
      </w:r>
      <w:r w:rsidR="00D816C8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t>предоставления Услуги, подлежащих предоставлению заявителем</w:t>
      </w:r>
      <w:bookmarkEnd w:id="11"/>
      <w:bookmarkEnd w:id="12"/>
    </w:p>
    <w:p w14:paraId="5F25831C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37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Перечень д</w:t>
      </w:r>
      <w:r w:rsidRPr="006E3B71">
        <w:rPr>
          <w:color w:val="auto"/>
          <w:sz w:val="28"/>
          <w:szCs w:val="28"/>
        </w:rPr>
        <w:t>окументов, необходимых для предоставления заявителем:</w:t>
      </w:r>
    </w:p>
    <w:p w14:paraId="3D23A064" w14:textId="15E87715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37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заявление о предоставлении Услуги по форме, приведенной в Приложении № </w:t>
      </w:r>
      <w:r w:rsidR="006E3B71" w:rsidRPr="006E3B71">
        <w:rPr>
          <w:color w:val="auto"/>
          <w:sz w:val="28"/>
          <w:szCs w:val="28"/>
        </w:rPr>
        <w:t>5</w:t>
      </w:r>
      <w:r w:rsidRPr="006E3B71">
        <w:rPr>
          <w:color w:val="auto"/>
          <w:sz w:val="28"/>
          <w:szCs w:val="28"/>
        </w:rPr>
        <w:t xml:space="preserve"> к настоящему Административному регламенту;</w:t>
      </w:r>
    </w:p>
    <w:p w14:paraId="1ACCE04A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37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копию документа, удостоверяющего личность родителя (законного представителя) ребенка и</w:t>
      </w:r>
      <w:r w:rsidRPr="006E3B71">
        <w:rPr>
          <w:color w:val="auto"/>
          <w:sz w:val="28"/>
          <w:szCs w:val="28"/>
        </w:rPr>
        <w:t>ли поступающего;</w:t>
      </w:r>
    </w:p>
    <w:p w14:paraId="40C5470E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37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6B43CB8F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598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на обучение по </w:t>
      </w:r>
      <w:r w:rsidRPr="006E3B71">
        <w:rPr>
          <w:color w:val="auto"/>
          <w:sz w:val="28"/>
          <w:szCs w:val="28"/>
        </w:rPr>
        <w:t>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22E5273C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37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копию документа, подтверждающего установление опеки </w:t>
      </w:r>
      <w:r w:rsidRPr="006E3B71">
        <w:rPr>
          <w:color w:val="auto"/>
          <w:sz w:val="28"/>
          <w:szCs w:val="28"/>
        </w:rPr>
        <w:t>или попечительства (при необходимости);</w:t>
      </w:r>
    </w:p>
    <w:p w14:paraId="4C1EED0E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37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</w:t>
      </w:r>
      <w:r w:rsidRPr="006E3B71">
        <w:rPr>
          <w:color w:val="auto"/>
          <w:sz w:val="28"/>
          <w:szCs w:val="28"/>
        </w:rPr>
        <w:t>риема на обучение ребенка или поступающего, проживающего на закрепленной территории);</w:t>
      </w:r>
    </w:p>
    <w:p w14:paraId="59791E22" w14:textId="4FA787BF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437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</w:t>
      </w:r>
      <w:r w:rsidRPr="006E3B71">
        <w:rPr>
          <w:color w:val="auto"/>
          <w:sz w:val="28"/>
          <w:szCs w:val="28"/>
        </w:rPr>
        <w:t>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</w:t>
      </w:r>
      <w:r w:rsidRPr="006E3B71">
        <w:rPr>
          <w:color w:val="auto"/>
          <w:sz w:val="28"/>
          <w:szCs w:val="28"/>
        </w:rPr>
        <w:t>осударственной службе российского казачества;</w:t>
      </w:r>
      <w:r w:rsidR="00C12527" w:rsidRPr="006E3B71">
        <w:rPr>
          <w:color w:val="auto"/>
          <w:sz w:val="28"/>
          <w:szCs w:val="28"/>
        </w:rPr>
        <w:t xml:space="preserve"> </w:t>
      </w:r>
    </w:p>
    <w:p w14:paraId="1685D559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559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копию заключения психолого-медико-педагогической комиссии (при наличии);</w:t>
      </w:r>
    </w:p>
    <w:p w14:paraId="27566664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559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</w:t>
      </w:r>
      <w:r w:rsidRPr="006E3B71">
        <w:rPr>
          <w:color w:val="auto"/>
          <w:sz w:val="28"/>
          <w:szCs w:val="28"/>
        </w:rPr>
        <w:t>выданный в установленном порядке.</w:t>
      </w:r>
    </w:p>
    <w:p w14:paraId="38A2C081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559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Родитель(и) (законный(</w:t>
      </w:r>
      <w:proofErr w:type="spellStart"/>
      <w:r w:rsidRPr="006E3B71">
        <w:rPr>
          <w:color w:val="auto"/>
          <w:sz w:val="28"/>
          <w:szCs w:val="28"/>
        </w:rPr>
        <w:t>ые</w:t>
      </w:r>
      <w:proofErr w:type="spellEnd"/>
      <w:r w:rsidRPr="006E3B71">
        <w:rPr>
          <w:color w:val="auto"/>
          <w:sz w:val="28"/>
          <w:szCs w:val="28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</w:t>
      </w:r>
      <w:r w:rsidRPr="006E3B71">
        <w:rPr>
          <w:color w:val="auto"/>
          <w:sz w:val="28"/>
          <w:szCs w:val="28"/>
        </w:rPr>
        <w:t>прав ребенка), и документ, подтверждающий право ребенка на пребывание в Российской Федерации.</w:t>
      </w:r>
    </w:p>
    <w:p w14:paraId="56BFD4DA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18558DAF" w14:textId="44D11F6A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lastRenderedPageBreak/>
        <w:t>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</w:t>
      </w:r>
      <w:r w:rsidRPr="006E3B71">
        <w:rPr>
          <w:color w:val="auto"/>
          <w:sz w:val="28"/>
          <w:szCs w:val="28"/>
        </w:rPr>
        <w:t xml:space="preserve">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</w:t>
      </w:r>
      <w:r w:rsidRPr="006E3B71">
        <w:rPr>
          <w:color w:val="auto"/>
          <w:sz w:val="28"/>
          <w:szCs w:val="28"/>
        </w:rPr>
        <w:t xml:space="preserve">ния указанных образовательных программ.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</w:t>
      </w:r>
      <w:r w:rsidR="00C12527" w:rsidRPr="006E3B71">
        <w:rPr>
          <w:color w:val="auto"/>
          <w:sz w:val="28"/>
          <w:szCs w:val="28"/>
        </w:rPr>
        <w:t>нормативно правовому</w:t>
      </w:r>
      <w:r w:rsidRPr="006E3B71">
        <w:rPr>
          <w:color w:val="auto"/>
          <w:sz w:val="28"/>
          <w:szCs w:val="28"/>
        </w:rPr>
        <w:t xml:space="preserve"> регулированию в сфере</w:t>
      </w:r>
      <w:r w:rsidRPr="006E3B71">
        <w:rPr>
          <w:color w:val="auto"/>
          <w:sz w:val="28"/>
          <w:szCs w:val="28"/>
        </w:rPr>
        <w:t xml:space="preserve"> общего образования.</w:t>
      </w:r>
    </w:p>
    <w:p w14:paraId="252927ED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559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Родитель(и) (законный(</w:t>
      </w:r>
      <w:proofErr w:type="spellStart"/>
      <w:r w:rsidRPr="006E3B71">
        <w:rPr>
          <w:color w:val="auto"/>
          <w:sz w:val="28"/>
          <w:szCs w:val="28"/>
        </w:rPr>
        <w:t>ые</w:t>
      </w:r>
      <w:proofErr w:type="spellEnd"/>
      <w:r w:rsidRPr="006E3B71">
        <w:rPr>
          <w:color w:val="auto"/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14:paraId="36ED6F2A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559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Не допускается требовать предоставление других документов в качестве основания для приема на обучение по</w:t>
      </w:r>
      <w:r w:rsidRPr="006E3B71">
        <w:rPr>
          <w:color w:val="auto"/>
          <w:sz w:val="28"/>
          <w:szCs w:val="28"/>
        </w:rPr>
        <w:t xml:space="preserve"> основным общеобразовательным программам.</w:t>
      </w:r>
    </w:p>
    <w:p w14:paraId="4DCE5D59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0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6E3B71">
        <w:rPr>
          <w:color w:val="auto"/>
          <w:sz w:val="28"/>
          <w:szCs w:val="28"/>
        </w:rPr>
        <w:t>ые</w:t>
      </w:r>
      <w:proofErr w:type="spellEnd"/>
      <w:r w:rsidRPr="006E3B71">
        <w:rPr>
          <w:color w:val="auto"/>
          <w:sz w:val="28"/>
          <w:szCs w:val="28"/>
        </w:rPr>
        <w:t xml:space="preserve">) представитель(и) ребенка предъявляет(ют) </w:t>
      </w:r>
      <w:r w:rsidRPr="006E3B71">
        <w:rPr>
          <w:color w:val="auto"/>
          <w:sz w:val="28"/>
          <w:szCs w:val="28"/>
        </w:rPr>
        <w:t>оригиналы документов, указанных в подпунктах 9.1.2 - 9.1.6 настоящего пункта, а поступающий - оригинал документа, удостоверяющего личность поступающего.</w:t>
      </w:r>
    </w:p>
    <w:p w14:paraId="00DFF6ED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При подаче заявления о предоставлении Услуги в электронной форме посредством Портала пользователь прохо</w:t>
      </w:r>
      <w:r w:rsidRPr="006E3B71">
        <w:rPr>
          <w:color w:val="auto"/>
          <w:sz w:val="28"/>
          <w:szCs w:val="28"/>
        </w:rPr>
        <w:t>дит авторизацию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</w:t>
      </w:r>
      <w:r w:rsidRPr="006E3B71">
        <w:rPr>
          <w:color w:val="auto"/>
          <w:sz w:val="28"/>
          <w:szCs w:val="28"/>
        </w:rPr>
        <w:t>ия государственных и муниципальных услуг в электронной форме» (далее - ЕСИА) и должен иметь подтвержденную учетную запись. При подаче заявления посредством Портала необходимо подтвердить документы при посещении Организации (после приглашения, направленного</w:t>
      </w:r>
      <w:r w:rsidRPr="006E3B71">
        <w:rPr>
          <w:color w:val="auto"/>
          <w:sz w:val="28"/>
          <w:szCs w:val="28"/>
        </w:rPr>
        <w:t xml:space="preserve"> в личный кабинет).</w:t>
      </w:r>
    </w:p>
    <w:p w14:paraId="2B10A28A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0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В случае,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</w:t>
      </w:r>
      <w:r w:rsidRPr="006E3B71">
        <w:rPr>
          <w:color w:val="auto"/>
          <w:sz w:val="28"/>
          <w:szCs w:val="28"/>
        </w:rPr>
        <w:t>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</w:t>
      </w:r>
      <w:r w:rsidRPr="006E3B71">
        <w:rPr>
          <w:color w:val="auto"/>
          <w:sz w:val="28"/>
          <w:szCs w:val="28"/>
        </w:rPr>
        <w:t>дтверждающие получение согласия, могут быть представлены в том числе в форме электронного документа.</w:t>
      </w:r>
    </w:p>
    <w:p w14:paraId="383843B4" w14:textId="123103AE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При подаче заявления на оказание Услуги через Портал </w:t>
      </w:r>
      <w:r w:rsidRPr="006E3B71">
        <w:rPr>
          <w:color w:val="auto"/>
          <w:sz w:val="28"/>
          <w:szCs w:val="28"/>
        </w:rPr>
        <w:lastRenderedPageBreak/>
        <w:t>подтверждение согласия</w:t>
      </w:r>
      <w:r w:rsidR="00C12527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t>на обработку персональных данных осуществляется на интерактивной форме Услуги.</w:t>
      </w:r>
    </w:p>
    <w:p w14:paraId="618A1EE0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284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Организации запрещено требовать у заявителя:</w:t>
      </w:r>
    </w:p>
    <w:p w14:paraId="0ACF6EAA" w14:textId="07FA2DC8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52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9B5731" w:rsidRPr="006E3B71">
        <w:rPr>
          <w:color w:val="auto"/>
          <w:sz w:val="28"/>
          <w:szCs w:val="28"/>
        </w:rPr>
        <w:t>городского округа муниципального образования город Саянск</w:t>
      </w:r>
      <w:r w:rsidRPr="006E3B71">
        <w:rPr>
          <w:color w:val="auto"/>
          <w:sz w:val="28"/>
          <w:szCs w:val="28"/>
        </w:rPr>
        <w:t xml:space="preserve"> Иркутской области, настоящим Административным регламентом для предоставления Услуги;</w:t>
      </w:r>
    </w:p>
    <w:p w14:paraId="52D529D4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52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представления документов и информации, которые находятся в распоряжении Организации, государственных органов, </w:t>
      </w:r>
      <w:r w:rsidRPr="006E3B71">
        <w:rPr>
          <w:color w:val="auto"/>
          <w:sz w:val="28"/>
          <w:szCs w:val="28"/>
        </w:rPr>
        <w:t xml:space="preserve">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включенных в определенный частью 6 статьи 7 Федерального закона </w:t>
      </w:r>
      <w:r w:rsidRPr="006E3B71">
        <w:rPr>
          <w:color w:val="auto"/>
          <w:sz w:val="28"/>
          <w:szCs w:val="28"/>
        </w:rPr>
        <w:t>от 27.07.2010 г. № 210-ФЗ «Об организации предоставления государственных и муниципальных услуг» (далее - Федеральный закон № 210-ФЗ) перечень документов. (Заявитель вправе представить указанные документы и информацию в Организацию по собственной инициативе</w:t>
      </w:r>
      <w:r w:rsidRPr="006E3B71">
        <w:rPr>
          <w:color w:val="auto"/>
          <w:sz w:val="28"/>
          <w:szCs w:val="28"/>
        </w:rPr>
        <w:t>);</w:t>
      </w:r>
    </w:p>
    <w:p w14:paraId="56B27B16" w14:textId="1CE6D8A1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52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</w:t>
      </w:r>
      <w:r w:rsidRPr="006E3B71">
        <w:rPr>
          <w:color w:val="auto"/>
          <w:sz w:val="28"/>
          <w:szCs w:val="28"/>
        </w:rPr>
        <w:t>редоставляемых в результате предоставления таких услуг, указанных в подразделе</w:t>
      </w:r>
      <w:r w:rsidR="00023298" w:rsidRPr="006E3B71">
        <w:rPr>
          <w:color w:val="auto"/>
          <w:sz w:val="28"/>
          <w:szCs w:val="28"/>
        </w:rPr>
        <w:t xml:space="preserve"> «Перечень услуг, которые являются необходимыми и обязательными для предоставления муниципальной услуги,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услуг» </w:t>
      </w:r>
      <w:r w:rsidRPr="006E3B71">
        <w:rPr>
          <w:color w:val="auto"/>
          <w:sz w:val="28"/>
          <w:szCs w:val="28"/>
        </w:rPr>
        <w:t>настоящего Административного регламента;</w:t>
      </w:r>
    </w:p>
    <w:p w14:paraId="1828E95D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52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</w:t>
      </w:r>
      <w:r w:rsidRPr="006E3B71">
        <w:rPr>
          <w:color w:val="auto"/>
          <w:sz w:val="28"/>
          <w:szCs w:val="28"/>
        </w:rPr>
        <w:t xml:space="preserve"> приеме документов, необходимых для предоставления Услуги, либо в предоставлении Услуги, за исключением следующих случаев:</w:t>
      </w:r>
    </w:p>
    <w:p w14:paraId="748D5D9D" w14:textId="77777777" w:rsidR="005B1572" w:rsidRPr="006E3B71" w:rsidRDefault="006F1159" w:rsidP="00D816C8">
      <w:pPr>
        <w:pStyle w:val="1"/>
        <w:shd w:val="clear" w:color="auto" w:fill="auto"/>
        <w:tabs>
          <w:tab w:val="left" w:pos="106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а)</w:t>
      </w:r>
      <w:r w:rsidRPr="006E3B71">
        <w:rPr>
          <w:color w:val="auto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заявления;</w:t>
      </w:r>
    </w:p>
    <w:p w14:paraId="6E4D3F27" w14:textId="77777777" w:rsidR="005B1572" w:rsidRPr="006E3B71" w:rsidRDefault="006F1159" w:rsidP="00D816C8">
      <w:pPr>
        <w:pStyle w:val="1"/>
        <w:shd w:val="clear" w:color="auto" w:fill="auto"/>
        <w:tabs>
          <w:tab w:val="left" w:pos="108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б)</w:t>
      </w:r>
      <w:r w:rsidRPr="006E3B71">
        <w:rPr>
          <w:color w:val="auto"/>
          <w:sz w:val="28"/>
          <w:szCs w:val="28"/>
        </w:rPr>
        <w:tab/>
      </w:r>
      <w:r w:rsidRPr="006E3B71">
        <w:rPr>
          <w:color w:val="auto"/>
          <w:sz w:val="28"/>
          <w:szCs w:val="28"/>
        </w:rPr>
        <w:t>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документов, необходимых для п</w:t>
      </w:r>
      <w:r w:rsidRPr="006E3B71">
        <w:rPr>
          <w:color w:val="auto"/>
          <w:sz w:val="28"/>
          <w:szCs w:val="28"/>
        </w:rPr>
        <w:t>редоставления Услуги;</w:t>
      </w:r>
    </w:p>
    <w:p w14:paraId="247CA365" w14:textId="77777777" w:rsidR="005B1572" w:rsidRPr="006E3B71" w:rsidRDefault="006F1159" w:rsidP="00D816C8">
      <w:pPr>
        <w:pStyle w:val="1"/>
        <w:shd w:val="clear" w:color="auto" w:fill="auto"/>
        <w:tabs>
          <w:tab w:val="left" w:pos="1284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в)</w:t>
      </w:r>
      <w:r w:rsidRPr="006E3B71">
        <w:rPr>
          <w:color w:val="auto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5C9526A4" w14:textId="77777777" w:rsidR="005B1572" w:rsidRPr="006E3B71" w:rsidRDefault="006F1159" w:rsidP="00D816C8">
      <w:pPr>
        <w:pStyle w:val="1"/>
        <w:shd w:val="clear" w:color="auto" w:fill="auto"/>
        <w:tabs>
          <w:tab w:val="left" w:pos="1284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г)</w:t>
      </w:r>
      <w:r w:rsidRPr="006E3B71">
        <w:rPr>
          <w:color w:val="auto"/>
          <w:sz w:val="28"/>
          <w:szCs w:val="28"/>
        </w:rPr>
        <w:tab/>
        <w:t>выявление документально подтвержденного факта (п</w:t>
      </w:r>
      <w:r w:rsidRPr="006E3B71">
        <w:rPr>
          <w:color w:val="auto"/>
          <w:sz w:val="28"/>
          <w:szCs w:val="28"/>
        </w:rPr>
        <w:t xml:space="preserve">ризнаков) ошибочного или противоправного действия (бездействия) работников </w:t>
      </w:r>
      <w:r w:rsidRPr="006E3B71">
        <w:rPr>
          <w:color w:val="auto"/>
          <w:sz w:val="28"/>
          <w:szCs w:val="28"/>
        </w:rPr>
        <w:lastRenderedPageBreak/>
        <w:t>Организации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Орга</w:t>
      </w:r>
      <w:r w:rsidRPr="006E3B71">
        <w:rPr>
          <w:color w:val="auto"/>
          <w:sz w:val="28"/>
          <w:szCs w:val="28"/>
        </w:rPr>
        <w:t>низации, предоставляющего 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</w:t>
      </w:r>
    </w:p>
    <w:p w14:paraId="60F85052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52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предоставления на бумажном носителе документов и информ</w:t>
      </w:r>
      <w:r w:rsidRPr="006E3B71">
        <w:rPr>
          <w:color w:val="auto"/>
          <w:sz w:val="28"/>
          <w:szCs w:val="28"/>
        </w:rPr>
        <w:t>ации, электронные образцы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</w:t>
      </w:r>
      <w:r w:rsidRPr="006E3B71">
        <w:rPr>
          <w:color w:val="auto"/>
          <w:sz w:val="28"/>
          <w:szCs w:val="28"/>
        </w:rPr>
        <w:t>я Услуги и иных случаев, установленных федеральными законами.</w:t>
      </w:r>
    </w:p>
    <w:p w14:paraId="312E4576" w14:textId="6CC6CC74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52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</w:t>
      </w:r>
      <w:r w:rsidRPr="006E3B71">
        <w:rPr>
          <w:color w:val="auto"/>
          <w:sz w:val="28"/>
          <w:szCs w:val="28"/>
        </w:rPr>
        <w:t>оссийской Федерации о нотариате.</w:t>
      </w:r>
      <w:r w:rsidR="00C12527" w:rsidRPr="006E3B71">
        <w:rPr>
          <w:color w:val="auto"/>
          <w:sz w:val="28"/>
          <w:szCs w:val="28"/>
        </w:rPr>
        <w:t xml:space="preserve"> </w:t>
      </w:r>
    </w:p>
    <w:p w14:paraId="574DD421" w14:textId="77777777" w:rsidR="00C12527" w:rsidRPr="006E3B71" w:rsidRDefault="00C12527" w:rsidP="00D816C8">
      <w:pPr>
        <w:pStyle w:val="1"/>
        <w:shd w:val="clear" w:color="auto" w:fill="auto"/>
        <w:tabs>
          <w:tab w:val="left" w:pos="1526"/>
        </w:tabs>
        <w:spacing w:line="240" w:lineRule="auto"/>
        <w:ind w:left="780" w:firstLine="0"/>
        <w:jc w:val="both"/>
        <w:rPr>
          <w:color w:val="auto"/>
          <w:sz w:val="28"/>
          <w:szCs w:val="28"/>
        </w:rPr>
      </w:pPr>
    </w:p>
    <w:p w14:paraId="572B9A61" w14:textId="3B0D5699" w:rsidR="005B1572" w:rsidRPr="006E3B71" w:rsidRDefault="006F1159" w:rsidP="00D816C8">
      <w:pPr>
        <w:pStyle w:val="1"/>
        <w:numPr>
          <w:ilvl w:val="0"/>
          <w:numId w:val="3"/>
        </w:numPr>
        <w:shd w:val="clear" w:color="auto" w:fill="auto"/>
        <w:tabs>
          <w:tab w:val="left" w:pos="706"/>
        </w:tabs>
        <w:spacing w:after="260" w:line="240" w:lineRule="auto"/>
        <w:ind w:firstLine="0"/>
        <w:jc w:val="center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>Исчерпывающий перечень документов и сведений, необходимых для</w:t>
      </w:r>
      <w:r w:rsidR="00D816C8" w:rsidRPr="006E3B71">
        <w:rPr>
          <w:b/>
          <w:bCs/>
          <w:color w:val="auto"/>
          <w:sz w:val="28"/>
          <w:szCs w:val="28"/>
        </w:rPr>
        <w:t xml:space="preserve"> </w:t>
      </w:r>
      <w:r w:rsidRPr="006E3B71">
        <w:rPr>
          <w:b/>
          <w:bCs/>
          <w:color w:val="auto"/>
          <w:sz w:val="28"/>
          <w:szCs w:val="28"/>
        </w:rPr>
        <w:t>предоставления Услуги, которые находятся в распоряжении государственных</w:t>
      </w:r>
      <w:r w:rsidR="00D816C8" w:rsidRPr="006E3B71">
        <w:rPr>
          <w:b/>
          <w:bCs/>
          <w:color w:val="auto"/>
          <w:sz w:val="28"/>
          <w:szCs w:val="28"/>
        </w:rPr>
        <w:t xml:space="preserve"> </w:t>
      </w:r>
      <w:r w:rsidRPr="006E3B71">
        <w:rPr>
          <w:b/>
          <w:bCs/>
          <w:color w:val="auto"/>
          <w:sz w:val="28"/>
          <w:szCs w:val="28"/>
        </w:rPr>
        <w:t>органов, органов местного самоуправления или организаций</w:t>
      </w:r>
    </w:p>
    <w:p w14:paraId="3ECE6543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43"/>
        </w:tabs>
        <w:spacing w:after="0"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В целях представления и </w:t>
      </w:r>
      <w:r w:rsidRPr="006E3B71">
        <w:rPr>
          <w:color w:val="auto"/>
          <w:sz w:val="28"/>
          <w:szCs w:val="28"/>
        </w:rPr>
        <w:t>получения документов и информации для предоставления Услуги,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</w:t>
      </w:r>
      <w:r w:rsidRPr="006E3B71">
        <w:rPr>
          <w:color w:val="auto"/>
          <w:sz w:val="28"/>
          <w:szCs w:val="28"/>
        </w:rPr>
        <w:t>ающих государственную регистрацию рождения ребенка (детей), в связи с рождением которого(</w:t>
      </w:r>
      <w:proofErr w:type="spellStart"/>
      <w:r w:rsidRPr="006E3B71">
        <w:rPr>
          <w:color w:val="auto"/>
          <w:sz w:val="28"/>
          <w:szCs w:val="28"/>
        </w:rPr>
        <w:t>ых</w:t>
      </w:r>
      <w:proofErr w:type="spellEnd"/>
      <w:r w:rsidRPr="006E3B71">
        <w:rPr>
          <w:color w:val="auto"/>
          <w:sz w:val="28"/>
          <w:szCs w:val="28"/>
        </w:rPr>
        <w:t>) возникло право на предоставление Услуги или сведения и (или) документы, подтверждающих родственные связи между ребенком и родителем (законным представителем) (в сл</w:t>
      </w:r>
      <w:r w:rsidRPr="006E3B71">
        <w:rPr>
          <w:color w:val="auto"/>
          <w:sz w:val="28"/>
          <w:szCs w:val="28"/>
        </w:rPr>
        <w:t xml:space="preserve">учае, если не прослеживаются родственные связи между ребенком и родителем (законным представителем), -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</w:t>
      </w:r>
      <w:r w:rsidRPr="006E3B71">
        <w:rPr>
          <w:color w:val="auto"/>
          <w:sz w:val="28"/>
          <w:szCs w:val="28"/>
        </w:rPr>
        <w:t>или свидетельства об усыновлении (удочерении), или документа, подтверждающего установление опеки или попечительства.</w:t>
      </w:r>
    </w:p>
    <w:p w14:paraId="0F0F9602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43"/>
        </w:tabs>
        <w:spacing w:after="0"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Непредставление (несвоевременное представление) органами государственной власти, органами местного самоуправления или организациями по межв</w:t>
      </w:r>
      <w:r w:rsidRPr="006E3B71">
        <w:rPr>
          <w:color w:val="auto"/>
          <w:sz w:val="28"/>
          <w:szCs w:val="28"/>
        </w:rPr>
        <w:t>едомственному информационному запросу документов и информации не может являться основанием для отказа в предоставлении заявителю Услуги.</w:t>
      </w:r>
    </w:p>
    <w:p w14:paraId="63FA75F5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43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Работники, указанных в пункте 10.2 настоящего Административного регламента органов и организаций, не представившие (нес</w:t>
      </w:r>
      <w:r w:rsidRPr="006E3B71">
        <w:rPr>
          <w:color w:val="auto"/>
          <w:sz w:val="28"/>
          <w:szCs w:val="28"/>
        </w:rPr>
        <w:t xml:space="preserve">воевременно представившие) запрошенные и находящиеся в их распоряжении документ или информацию, подлежат административной, </w:t>
      </w:r>
      <w:r w:rsidRPr="006E3B71">
        <w:rPr>
          <w:color w:val="auto"/>
          <w:sz w:val="28"/>
          <w:szCs w:val="28"/>
        </w:rPr>
        <w:lastRenderedPageBreak/>
        <w:t>дисциплинарной или иной ответственности в соответствии с законодательством Российской Федерации.</w:t>
      </w:r>
    </w:p>
    <w:p w14:paraId="1A8C30CA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43"/>
        </w:tabs>
        <w:spacing w:after="260"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Документы, указанные в пункте 10.1 н</w:t>
      </w:r>
      <w:r w:rsidRPr="006E3B71">
        <w:rPr>
          <w:color w:val="auto"/>
          <w:sz w:val="28"/>
          <w:szCs w:val="28"/>
        </w:rPr>
        <w:t>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</w:t>
      </w:r>
    </w:p>
    <w:p w14:paraId="0F3887BB" w14:textId="23A0344F" w:rsidR="005B1572" w:rsidRPr="006E3B71" w:rsidRDefault="006F1159" w:rsidP="00D816C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418"/>
        </w:tabs>
        <w:rPr>
          <w:color w:val="auto"/>
          <w:sz w:val="28"/>
          <w:szCs w:val="28"/>
        </w:rPr>
      </w:pPr>
      <w:bookmarkStart w:id="13" w:name="bookmark12"/>
      <w:bookmarkStart w:id="14" w:name="bookmark13"/>
      <w:r w:rsidRPr="006E3B71">
        <w:rPr>
          <w:color w:val="auto"/>
          <w:sz w:val="28"/>
          <w:szCs w:val="28"/>
        </w:rPr>
        <w:t>Исчерпывающий перечень</w:t>
      </w:r>
      <w:r w:rsidRPr="006E3B71">
        <w:rPr>
          <w:color w:val="auto"/>
          <w:sz w:val="28"/>
          <w:szCs w:val="28"/>
        </w:rPr>
        <w:t xml:space="preserve"> оснований для отказа в приеме и регистрации</w:t>
      </w:r>
      <w:r w:rsidR="00D816C8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t>документов, необходимых для предоставления Услуги</w:t>
      </w:r>
      <w:bookmarkEnd w:id="13"/>
      <w:bookmarkEnd w:id="14"/>
    </w:p>
    <w:p w14:paraId="06BBDC51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43"/>
        </w:tabs>
        <w:spacing w:after="0"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Основаниями для отказа в приеме документов, необходимых для предоставления Услуги, являются:</w:t>
      </w:r>
    </w:p>
    <w:p w14:paraId="6FFFB88F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60"/>
          <w:tab w:val="left" w:pos="1701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обращение за предоставлением иной услуги;</w:t>
      </w:r>
    </w:p>
    <w:p w14:paraId="40583B70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60"/>
          <w:tab w:val="left" w:pos="1701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заявителем представлен неп</w:t>
      </w:r>
      <w:r w:rsidRPr="006E3B71">
        <w:rPr>
          <w:color w:val="auto"/>
          <w:sz w:val="28"/>
          <w:szCs w:val="28"/>
        </w:rPr>
        <w:t>олный комплект документов, необходимых для предоставления Услуги;</w:t>
      </w:r>
    </w:p>
    <w:p w14:paraId="13ED0A56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60"/>
          <w:tab w:val="left" w:pos="1701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</w:t>
      </w:r>
      <w:r w:rsidRPr="006E3B71">
        <w:rPr>
          <w:color w:val="auto"/>
          <w:sz w:val="28"/>
          <w:szCs w:val="28"/>
        </w:rPr>
        <w:t>ля);</w:t>
      </w:r>
    </w:p>
    <w:p w14:paraId="07B24622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60"/>
          <w:tab w:val="left" w:pos="1701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наличие противоречий между сведениями, указанными в заявлении, и сведениями, указанными в приложенных к нему документах;</w:t>
      </w:r>
    </w:p>
    <w:p w14:paraId="5D39455D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60"/>
          <w:tab w:val="left" w:pos="1701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документы содержат подчистки и исправления текста, не заверенные в порядке, установленном законодательством Российской Федерации, </w:t>
      </w:r>
      <w:r w:rsidRPr="006E3B71">
        <w:rPr>
          <w:color w:val="auto"/>
          <w:sz w:val="28"/>
          <w:szCs w:val="28"/>
        </w:rPr>
        <w:t>текст письменного заявления не поддается прочтению, заявление заполнено не полностью;</w:t>
      </w:r>
    </w:p>
    <w:p w14:paraId="7926F7C5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60"/>
          <w:tab w:val="left" w:pos="1701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66FC2B7D" w14:textId="59141746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764"/>
          <w:tab w:val="left" w:pos="1560"/>
          <w:tab w:val="left" w:pos="1701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некорректное заполнение обязательных полей в заявлении (отсутствие</w:t>
      </w:r>
      <w:r w:rsidR="009B5731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t>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14:paraId="731D3C0A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60"/>
          <w:tab w:val="left" w:pos="1701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заявление подано лицом, не имеющим полномочий </w:t>
      </w:r>
      <w:r w:rsidRPr="006E3B71">
        <w:rPr>
          <w:color w:val="auto"/>
          <w:sz w:val="28"/>
          <w:szCs w:val="28"/>
        </w:rPr>
        <w:t>представлять интересы заявителя в соответствии с пунктом 2 настоящего Административного регламента;</w:t>
      </w:r>
    </w:p>
    <w:p w14:paraId="43953F79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60"/>
          <w:tab w:val="left" w:pos="1701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несоответствие категории заявителей, указанных в пункте 2.2 настоящего Административного регламента;</w:t>
      </w:r>
    </w:p>
    <w:p w14:paraId="4FB0D7E7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60"/>
          <w:tab w:val="left" w:pos="1657"/>
          <w:tab w:val="left" w:pos="1701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поступление заявления, аналогично ранее зарегистрирован</w:t>
      </w:r>
      <w:r w:rsidRPr="006E3B71">
        <w:rPr>
          <w:color w:val="auto"/>
          <w:sz w:val="28"/>
          <w:szCs w:val="28"/>
        </w:rPr>
        <w:t>ному заявлению, срок предоставления Услуги по которому не истек на момент поступления такого заявления;</w:t>
      </w:r>
    </w:p>
    <w:p w14:paraId="4E5795AE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60"/>
          <w:tab w:val="left" w:pos="1652"/>
          <w:tab w:val="left" w:pos="1701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заявление подано за пределами периода, указанного в пункте 8.1 настоящего Административного регламента;</w:t>
      </w:r>
    </w:p>
    <w:p w14:paraId="1116091C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60"/>
          <w:tab w:val="left" w:pos="1657"/>
          <w:tab w:val="left" w:pos="1701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несоответствие документов, указанных в пункте 9.</w:t>
      </w:r>
      <w:r w:rsidRPr="006E3B71">
        <w:rPr>
          <w:color w:val="auto"/>
          <w:sz w:val="28"/>
          <w:szCs w:val="28"/>
        </w:rPr>
        <w:t xml:space="preserve">1 </w:t>
      </w:r>
      <w:r w:rsidRPr="006E3B71">
        <w:rPr>
          <w:color w:val="auto"/>
          <w:sz w:val="28"/>
          <w:szCs w:val="28"/>
        </w:rPr>
        <w:lastRenderedPageBreak/>
        <w:t>настоящего Административного регламента, по форме или содержанию требованиям законодательства Российской Федерации;</w:t>
      </w:r>
    </w:p>
    <w:p w14:paraId="5710E14C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60"/>
          <w:tab w:val="left" w:pos="1666"/>
          <w:tab w:val="left" w:pos="1701"/>
          <w:tab w:val="left" w:pos="1843"/>
        </w:tabs>
        <w:spacing w:after="0"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</w:t>
      </w:r>
      <w:r w:rsidRPr="006E3B71">
        <w:rPr>
          <w:color w:val="auto"/>
          <w:sz w:val="28"/>
          <w:szCs w:val="28"/>
        </w:rPr>
        <w:t>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14:paraId="04E90A5A" w14:textId="77777777" w:rsidR="00D816C8" w:rsidRPr="006E3B71" w:rsidRDefault="00D816C8" w:rsidP="00D816C8">
      <w:pPr>
        <w:pStyle w:val="1"/>
        <w:shd w:val="clear" w:color="auto" w:fill="auto"/>
        <w:tabs>
          <w:tab w:val="left" w:pos="1666"/>
        </w:tabs>
        <w:spacing w:after="0" w:line="240" w:lineRule="auto"/>
        <w:ind w:left="800" w:firstLine="0"/>
        <w:jc w:val="both"/>
        <w:rPr>
          <w:color w:val="auto"/>
          <w:sz w:val="28"/>
          <w:szCs w:val="28"/>
        </w:rPr>
      </w:pPr>
    </w:p>
    <w:p w14:paraId="3D9FFC79" w14:textId="77777777" w:rsidR="005B1572" w:rsidRPr="006E3B71" w:rsidRDefault="006F1159" w:rsidP="00D816C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062"/>
        </w:tabs>
        <w:spacing w:after="240"/>
        <w:ind w:left="3100" w:hanging="2460"/>
        <w:jc w:val="left"/>
        <w:rPr>
          <w:color w:val="auto"/>
          <w:sz w:val="28"/>
          <w:szCs w:val="28"/>
        </w:rPr>
      </w:pPr>
      <w:bookmarkStart w:id="15" w:name="bookmark14"/>
      <w:bookmarkStart w:id="16" w:name="bookmark15"/>
      <w:r w:rsidRPr="006E3B71">
        <w:rPr>
          <w:color w:val="auto"/>
          <w:sz w:val="28"/>
          <w:szCs w:val="28"/>
        </w:rPr>
        <w:t xml:space="preserve">Исчерпывающий перечень оснований для приостановления или </w:t>
      </w:r>
      <w:r w:rsidRPr="006E3B71">
        <w:rPr>
          <w:color w:val="auto"/>
          <w:sz w:val="28"/>
          <w:szCs w:val="28"/>
        </w:rPr>
        <w:t>отказа в предоставлении Услуги</w:t>
      </w:r>
      <w:bookmarkEnd w:id="15"/>
      <w:bookmarkEnd w:id="16"/>
    </w:p>
    <w:p w14:paraId="3DA57BF5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77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Основания для приостановления предоставления Услуги отсутствуют.</w:t>
      </w:r>
    </w:p>
    <w:p w14:paraId="10914338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77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Основаниями для отказа в предоставлении Услуги являются:</w:t>
      </w:r>
    </w:p>
    <w:p w14:paraId="2FCC6D52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65"/>
          <w:tab w:val="left" w:pos="1843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</w:t>
      </w:r>
      <w:r w:rsidRPr="006E3B71">
        <w:rPr>
          <w:color w:val="auto"/>
          <w:sz w:val="28"/>
          <w:szCs w:val="28"/>
        </w:rPr>
        <w:t>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14:paraId="508AC28C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65"/>
          <w:tab w:val="left" w:pos="1843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отзыв заявления по инициат</w:t>
      </w:r>
      <w:r w:rsidRPr="006E3B71">
        <w:rPr>
          <w:color w:val="auto"/>
          <w:sz w:val="28"/>
          <w:szCs w:val="28"/>
        </w:rPr>
        <w:t>иве заявителя;</w:t>
      </w:r>
    </w:p>
    <w:p w14:paraId="765653F1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65"/>
          <w:tab w:val="left" w:pos="1843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отсутствие в государственной или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14:paraId="68DF31A5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565"/>
        </w:tabs>
        <w:spacing w:after="240"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Заявитель вправе отказаться от получения Услуги на</w:t>
      </w:r>
      <w:r w:rsidRPr="006E3B71">
        <w:rPr>
          <w:color w:val="auto"/>
          <w:sz w:val="28"/>
          <w:szCs w:val="28"/>
        </w:rPr>
        <w:t xml:space="preserve">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с использованием специальной интерактивной формы. На основ</w:t>
      </w:r>
      <w:r w:rsidRPr="006E3B71">
        <w:rPr>
          <w:color w:val="auto"/>
          <w:sz w:val="28"/>
          <w:szCs w:val="28"/>
        </w:rPr>
        <w:t>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Услуги.</w:t>
      </w:r>
    </w:p>
    <w:p w14:paraId="558072C3" w14:textId="064109BB" w:rsidR="005B1572" w:rsidRPr="006E3B71" w:rsidRDefault="006F1159" w:rsidP="00D816C8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>Размер</w:t>
      </w:r>
      <w:r w:rsidRPr="006E3B71">
        <w:rPr>
          <w:b/>
          <w:bCs/>
          <w:color w:val="auto"/>
          <w:sz w:val="28"/>
          <w:szCs w:val="28"/>
        </w:rPr>
        <w:t xml:space="preserve"> платы, взимаемой с заявителя при предоставлении муниципальной услуги, и способы ее взимания</w:t>
      </w:r>
    </w:p>
    <w:p w14:paraId="6B2A9865" w14:textId="77777777" w:rsidR="008539B2" w:rsidRPr="006E3B71" w:rsidRDefault="008539B2" w:rsidP="008539B2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rPr>
          <w:color w:val="auto"/>
          <w:sz w:val="28"/>
          <w:szCs w:val="28"/>
        </w:rPr>
      </w:pPr>
    </w:p>
    <w:p w14:paraId="3BBF8B4A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48"/>
        </w:tabs>
        <w:spacing w:after="26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Услуга предоставляется бесплатно.</w:t>
      </w:r>
    </w:p>
    <w:p w14:paraId="69FE9939" w14:textId="58F946AC" w:rsidR="00023298" w:rsidRPr="006E3B71" w:rsidRDefault="00023298" w:rsidP="00023298">
      <w:pPr>
        <w:pStyle w:val="ConsPlusNormal"/>
        <w:numPr>
          <w:ilvl w:val="0"/>
          <w:numId w:val="3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6E3B71">
        <w:rPr>
          <w:rFonts w:ascii="Times New Roman" w:hAnsi="Times New Roman"/>
          <w:b/>
          <w:bCs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30841E49" w14:textId="77777777" w:rsidR="00023298" w:rsidRPr="006E3B71" w:rsidRDefault="00023298" w:rsidP="0002329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D7693A" w14:textId="2A8AF921" w:rsidR="00023298" w:rsidRPr="006E3B71" w:rsidRDefault="00023298" w:rsidP="0002329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E3B71">
        <w:rPr>
          <w:rFonts w:ascii="Times New Roman" w:hAnsi="Times New Roman"/>
          <w:sz w:val="28"/>
          <w:szCs w:val="28"/>
        </w:rPr>
        <w:t xml:space="preserve">14.1 Максимальный срок ожидания в очереди при подаче запроса о </w:t>
      </w:r>
      <w:r w:rsidRPr="006E3B71">
        <w:rPr>
          <w:rFonts w:ascii="Times New Roman" w:hAnsi="Times New Roman"/>
          <w:sz w:val="28"/>
          <w:szCs w:val="28"/>
        </w:rPr>
        <w:lastRenderedPageBreak/>
        <w:t>предоставлении муниципальной услуги и при получении результата предоставления муниципальной услуги, в случае обращения заявителя непосредственно в Организацию или МФЦ, составляет не более 15 минут.</w:t>
      </w:r>
    </w:p>
    <w:p w14:paraId="2752EDD3" w14:textId="626F25CD" w:rsidR="00023298" w:rsidRPr="006E3B71" w:rsidRDefault="00023298" w:rsidP="00023298">
      <w:pPr>
        <w:pStyle w:val="ConsPlusNormal"/>
        <w:ind w:left="720"/>
        <w:jc w:val="both"/>
        <w:rPr>
          <w:rFonts w:ascii="Times New Roman" w:hAnsi="Times New Roman"/>
          <w:sz w:val="28"/>
          <w:szCs w:val="28"/>
        </w:rPr>
      </w:pPr>
    </w:p>
    <w:p w14:paraId="3E4F77AA" w14:textId="77777777" w:rsidR="005B1572" w:rsidRPr="006E3B71" w:rsidRDefault="006F1159" w:rsidP="00D816C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0"/>
        <w:rPr>
          <w:color w:val="auto"/>
          <w:sz w:val="28"/>
          <w:szCs w:val="28"/>
        </w:rPr>
      </w:pPr>
      <w:bookmarkStart w:id="17" w:name="bookmark16"/>
      <w:bookmarkStart w:id="18" w:name="bookmark17"/>
      <w:r w:rsidRPr="006E3B71">
        <w:rPr>
          <w:color w:val="auto"/>
          <w:sz w:val="28"/>
          <w:szCs w:val="28"/>
        </w:rPr>
        <w:t>Способы подачи заявителем документов, необходимых для получения Услуги</w:t>
      </w:r>
      <w:bookmarkEnd w:id="17"/>
      <w:bookmarkEnd w:id="18"/>
    </w:p>
    <w:p w14:paraId="15A296F1" w14:textId="77777777" w:rsidR="00D816C8" w:rsidRPr="006E3B71" w:rsidRDefault="00D816C8" w:rsidP="00D816C8">
      <w:pPr>
        <w:pStyle w:val="11"/>
        <w:keepNext/>
        <w:keepLines/>
        <w:shd w:val="clear" w:color="auto" w:fill="auto"/>
        <w:tabs>
          <w:tab w:val="left" w:pos="0"/>
        </w:tabs>
        <w:spacing w:after="0"/>
        <w:jc w:val="left"/>
        <w:rPr>
          <w:color w:val="auto"/>
          <w:sz w:val="28"/>
          <w:szCs w:val="28"/>
        </w:rPr>
      </w:pPr>
    </w:p>
    <w:p w14:paraId="34552387" w14:textId="77777777" w:rsidR="006E3B71" w:rsidRPr="006E3B71" w:rsidRDefault="006F1159" w:rsidP="006E3B71">
      <w:pPr>
        <w:pStyle w:val="1"/>
        <w:numPr>
          <w:ilvl w:val="1"/>
          <w:numId w:val="3"/>
        </w:numPr>
        <w:shd w:val="clear" w:color="auto" w:fill="auto"/>
        <w:tabs>
          <w:tab w:val="left" w:pos="1451"/>
        </w:tabs>
        <w:spacing w:after="0" w:line="240" w:lineRule="auto"/>
        <w:ind w:firstLine="82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Обращение заявителя посредством Портала:</w:t>
      </w:r>
    </w:p>
    <w:p w14:paraId="78891FA7" w14:textId="77777777" w:rsidR="006E3B71" w:rsidRPr="006E3B71" w:rsidRDefault="006F1159" w:rsidP="006E3B71">
      <w:pPr>
        <w:pStyle w:val="1"/>
        <w:numPr>
          <w:ilvl w:val="2"/>
          <w:numId w:val="3"/>
        </w:numPr>
        <w:shd w:val="clear" w:color="auto" w:fill="auto"/>
        <w:tabs>
          <w:tab w:val="left" w:pos="1451"/>
        </w:tabs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для получения Услуги заявитель на Портале заполняет заявление в электронном виде с </w:t>
      </w:r>
      <w:r w:rsidRPr="006E3B71">
        <w:rPr>
          <w:color w:val="auto"/>
          <w:sz w:val="28"/>
          <w:szCs w:val="28"/>
        </w:rPr>
        <w:t>использованием специальной интерактивной формы;</w:t>
      </w:r>
    </w:p>
    <w:p w14:paraId="5B50F003" w14:textId="77777777" w:rsidR="006E3B71" w:rsidRPr="006E3B71" w:rsidRDefault="006F1159" w:rsidP="006E3B71">
      <w:pPr>
        <w:pStyle w:val="1"/>
        <w:numPr>
          <w:ilvl w:val="2"/>
          <w:numId w:val="3"/>
        </w:numPr>
        <w:shd w:val="clear" w:color="auto" w:fill="auto"/>
        <w:tabs>
          <w:tab w:val="left" w:pos="1451"/>
        </w:tabs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Портале;</w:t>
      </w:r>
    </w:p>
    <w:p w14:paraId="2E05BAF0" w14:textId="77777777" w:rsidR="006E3B71" w:rsidRPr="006E3B71" w:rsidRDefault="006F1159" w:rsidP="006E3B71">
      <w:pPr>
        <w:pStyle w:val="1"/>
        <w:numPr>
          <w:ilvl w:val="2"/>
          <w:numId w:val="3"/>
        </w:numPr>
        <w:shd w:val="clear" w:color="auto" w:fill="auto"/>
        <w:tabs>
          <w:tab w:val="left" w:pos="1451"/>
        </w:tabs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 для подтверждения информации, указанной </w:t>
      </w:r>
      <w:r w:rsidRPr="006E3B71">
        <w:rPr>
          <w:color w:val="auto"/>
          <w:sz w:val="28"/>
          <w:szCs w:val="28"/>
        </w:rPr>
        <w:t>при заполнении интерактивной формы заявления, заявителю необходимо посетить Организацию с оригиналами документов в срок, установленный Организаций. Уведомление о сроках предоставления оригиналов документов направляется Организацией в личный кабинет заявите</w:t>
      </w:r>
      <w:r w:rsidRPr="006E3B71">
        <w:rPr>
          <w:color w:val="auto"/>
          <w:sz w:val="28"/>
          <w:szCs w:val="28"/>
        </w:rPr>
        <w:t>ля на Портале.</w:t>
      </w:r>
    </w:p>
    <w:p w14:paraId="4607F35B" w14:textId="7B9F6C2B" w:rsidR="005B1572" w:rsidRPr="006E3B71" w:rsidRDefault="006F1159" w:rsidP="006E3B71">
      <w:pPr>
        <w:pStyle w:val="1"/>
        <w:numPr>
          <w:ilvl w:val="2"/>
          <w:numId w:val="3"/>
        </w:numPr>
        <w:shd w:val="clear" w:color="auto" w:fill="auto"/>
        <w:tabs>
          <w:tab w:val="left" w:pos="1451"/>
        </w:tabs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решение о предоставлении Услуги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</w:t>
      </w:r>
      <w:r w:rsidRPr="006E3B71">
        <w:rPr>
          <w:color w:val="auto"/>
          <w:sz w:val="28"/>
          <w:szCs w:val="28"/>
        </w:rPr>
        <w:t>зацией посредством государственных информационных систем.</w:t>
      </w:r>
    </w:p>
    <w:p w14:paraId="0BEC086F" w14:textId="639AFEDA" w:rsidR="005B1572" w:rsidRPr="006E3B71" w:rsidRDefault="006F1159" w:rsidP="006E3B71">
      <w:pPr>
        <w:pStyle w:val="1"/>
        <w:shd w:val="clear" w:color="auto" w:fill="auto"/>
        <w:tabs>
          <w:tab w:val="left" w:pos="1448"/>
          <w:tab w:val="left" w:pos="8962"/>
        </w:tabs>
        <w:spacing w:after="260" w:line="240" w:lineRule="auto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При поступлении в Организацию от </w:t>
      </w:r>
      <w:r w:rsidR="009B5731" w:rsidRPr="006E3B71">
        <w:rPr>
          <w:color w:val="auto"/>
          <w:sz w:val="28"/>
          <w:szCs w:val="28"/>
        </w:rPr>
        <w:t>заявите</w:t>
      </w:r>
      <w:r w:rsidR="00D76EE4" w:rsidRPr="006E3B71">
        <w:rPr>
          <w:color w:val="auto"/>
          <w:sz w:val="28"/>
          <w:szCs w:val="28"/>
        </w:rPr>
        <w:t>ля заявления</w:t>
      </w:r>
      <w:r w:rsidRPr="006E3B71">
        <w:rPr>
          <w:color w:val="auto"/>
          <w:sz w:val="28"/>
          <w:szCs w:val="28"/>
        </w:rPr>
        <w:t xml:space="preserve"> ин</w:t>
      </w:r>
      <w:r w:rsidR="00D76EE4" w:rsidRPr="006E3B71">
        <w:rPr>
          <w:color w:val="auto"/>
          <w:sz w:val="28"/>
          <w:szCs w:val="28"/>
        </w:rPr>
        <w:t>ыми</w:t>
      </w:r>
      <w:r w:rsidRPr="006E3B71">
        <w:rPr>
          <w:color w:val="auto"/>
          <w:sz w:val="28"/>
          <w:szCs w:val="28"/>
        </w:rPr>
        <w:t xml:space="preserve"> способами предоставление Услуги осуществляется в порядке и сроки, предусмотренные настоящим Административным регламентом и действующим зако</w:t>
      </w:r>
      <w:r w:rsidRPr="006E3B71">
        <w:rPr>
          <w:color w:val="auto"/>
          <w:sz w:val="28"/>
          <w:szCs w:val="28"/>
        </w:rPr>
        <w:t>нодательством. Документы, необходимые для предоставления Услуги, прилагаемые к заявлению,</w:t>
      </w:r>
      <w:r w:rsidR="00D76EE4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t>в</w:t>
      </w:r>
      <w:r w:rsidR="00D76EE4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t>соответствии с требованиями гражданского законодательства Российской Федерации.</w:t>
      </w:r>
    </w:p>
    <w:p w14:paraId="790C4657" w14:textId="77777777" w:rsidR="005B1572" w:rsidRPr="006E3B71" w:rsidRDefault="006F1159" w:rsidP="00D816C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rPr>
          <w:color w:val="auto"/>
          <w:sz w:val="28"/>
          <w:szCs w:val="28"/>
        </w:rPr>
      </w:pPr>
      <w:bookmarkStart w:id="19" w:name="bookmark18"/>
      <w:bookmarkStart w:id="20" w:name="bookmark19"/>
      <w:r w:rsidRPr="006E3B71">
        <w:rPr>
          <w:color w:val="auto"/>
          <w:sz w:val="28"/>
          <w:szCs w:val="28"/>
        </w:rPr>
        <w:t>Способы получения заявителем результатов предоставления Услуги</w:t>
      </w:r>
      <w:bookmarkEnd w:id="19"/>
      <w:bookmarkEnd w:id="20"/>
    </w:p>
    <w:p w14:paraId="66F36466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48"/>
        </w:tabs>
        <w:spacing w:after="0" w:line="240" w:lineRule="auto"/>
        <w:ind w:firstLine="82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Заявитель уведомляетс</w:t>
      </w:r>
      <w:r w:rsidRPr="006E3B71">
        <w:rPr>
          <w:color w:val="auto"/>
          <w:sz w:val="28"/>
          <w:szCs w:val="28"/>
        </w:rPr>
        <w:t>я о ходе рассмотрения результата предоставления Услуги следующими способами:</w:t>
      </w:r>
    </w:p>
    <w:p w14:paraId="225F935E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629"/>
        </w:tabs>
        <w:spacing w:after="0" w:line="240" w:lineRule="auto"/>
        <w:ind w:firstLine="82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через личный кабинет на Портале;</w:t>
      </w:r>
    </w:p>
    <w:p w14:paraId="47A54FB8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638"/>
        </w:tabs>
        <w:spacing w:after="0" w:line="240" w:lineRule="auto"/>
        <w:ind w:firstLine="82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по электронной почте;</w:t>
      </w:r>
    </w:p>
    <w:p w14:paraId="2BF02621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638"/>
        </w:tabs>
        <w:spacing w:after="0" w:line="240" w:lineRule="auto"/>
        <w:ind w:firstLine="82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почтовым отправлением;</w:t>
      </w:r>
    </w:p>
    <w:p w14:paraId="36F38320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638"/>
        </w:tabs>
        <w:spacing w:after="0" w:line="240" w:lineRule="auto"/>
        <w:ind w:firstLine="82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в структурном подразделении МФЦ;</w:t>
      </w:r>
    </w:p>
    <w:p w14:paraId="36FA32E0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638"/>
        </w:tabs>
        <w:spacing w:after="0" w:line="240" w:lineRule="auto"/>
        <w:ind w:firstLine="82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личное обращение в Организацию.</w:t>
      </w:r>
    </w:p>
    <w:p w14:paraId="0B85EF4E" w14:textId="690B9347" w:rsidR="005B1572" w:rsidRPr="006E3B71" w:rsidRDefault="006F1159" w:rsidP="00D816C8">
      <w:pPr>
        <w:pStyle w:val="1"/>
        <w:shd w:val="clear" w:color="auto" w:fill="auto"/>
        <w:tabs>
          <w:tab w:val="left" w:pos="8962"/>
        </w:tabs>
        <w:spacing w:after="0" w:line="240" w:lineRule="auto"/>
        <w:ind w:firstLine="82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Результат предоставления Услуги </w:t>
      </w:r>
      <w:r w:rsidRPr="006E3B71">
        <w:rPr>
          <w:color w:val="auto"/>
          <w:sz w:val="28"/>
          <w:szCs w:val="28"/>
        </w:rPr>
        <w:t>независимо от принятого р</w:t>
      </w:r>
      <w:r w:rsidR="009711F3" w:rsidRPr="006E3B71">
        <w:rPr>
          <w:color w:val="auto"/>
          <w:sz w:val="28"/>
          <w:szCs w:val="28"/>
        </w:rPr>
        <w:t>е</w:t>
      </w:r>
      <w:r w:rsidRPr="006E3B71">
        <w:rPr>
          <w:color w:val="auto"/>
          <w:sz w:val="28"/>
          <w:szCs w:val="28"/>
        </w:rPr>
        <w:t>ш</w:t>
      </w:r>
      <w:r w:rsidR="009711F3" w:rsidRPr="006E3B71">
        <w:rPr>
          <w:color w:val="auto"/>
          <w:sz w:val="28"/>
          <w:szCs w:val="28"/>
        </w:rPr>
        <w:t>е</w:t>
      </w:r>
      <w:r w:rsidRPr="006E3B71">
        <w:rPr>
          <w:color w:val="auto"/>
          <w:sz w:val="28"/>
          <w:szCs w:val="28"/>
        </w:rPr>
        <w:t>ния направляется заявителю в личный к</w:t>
      </w:r>
      <w:r w:rsidR="009711F3" w:rsidRPr="006E3B71">
        <w:rPr>
          <w:color w:val="auto"/>
          <w:sz w:val="28"/>
          <w:szCs w:val="28"/>
        </w:rPr>
        <w:t>абинет</w:t>
      </w:r>
      <w:r w:rsidRPr="006E3B71">
        <w:rPr>
          <w:color w:val="auto"/>
          <w:sz w:val="28"/>
          <w:szCs w:val="28"/>
        </w:rPr>
        <w:t xml:space="preserve"> на Портале в форме</w:t>
      </w:r>
      <w:r w:rsidR="009711F3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t>с</w:t>
      </w:r>
      <w:r w:rsidR="009711F3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t xml:space="preserve">присвоением соответствующего </w:t>
      </w:r>
      <w:r w:rsidR="009711F3" w:rsidRPr="006E3B71">
        <w:rPr>
          <w:color w:val="auto"/>
          <w:sz w:val="28"/>
          <w:szCs w:val="28"/>
        </w:rPr>
        <w:t>статуса</w:t>
      </w:r>
      <w:r w:rsidRPr="006E3B71">
        <w:rPr>
          <w:color w:val="auto"/>
          <w:sz w:val="28"/>
          <w:szCs w:val="28"/>
        </w:rPr>
        <w:t xml:space="preserve"> рассмотрения заявления.</w:t>
      </w:r>
    </w:p>
    <w:p w14:paraId="0ED68C19" w14:textId="196BB573" w:rsidR="005B1572" w:rsidRPr="006E3B71" w:rsidRDefault="006F1159" w:rsidP="00D816C8">
      <w:pPr>
        <w:pStyle w:val="1"/>
        <w:shd w:val="clear" w:color="auto" w:fill="auto"/>
        <w:tabs>
          <w:tab w:val="left" w:pos="640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Заявитель дополнительно может получить</w:t>
      </w:r>
      <w:r w:rsidR="009711F3" w:rsidRPr="006E3B71">
        <w:rPr>
          <w:color w:val="auto"/>
          <w:sz w:val="28"/>
          <w:szCs w:val="28"/>
        </w:rPr>
        <w:t xml:space="preserve"> результат</w:t>
      </w:r>
      <w:r w:rsidRPr="006E3B71">
        <w:rPr>
          <w:color w:val="auto"/>
          <w:sz w:val="28"/>
          <w:szCs w:val="28"/>
        </w:rPr>
        <w:t xml:space="preserve"> Услуги в</w:t>
      </w:r>
      <w:r w:rsidR="009711F3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lastRenderedPageBreak/>
        <w:t>Организации. В этом случае работником</w:t>
      </w:r>
      <w:r w:rsidR="009711F3" w:rsidRPr="006E3B71">
        <w:rPr>
          <w:color w:val="auto"/>
          <w:sz w:val="28"/>
          <w:szCs w:val="28"/>
        </w:rPr>
        <w:t xml:space="preserve"> Организации распечатывается экземпляр </w:t>
      </w:r>
      <w:r w:rsidRPr="006E3B71">
        <w:rPr>
          <w:color w:val="auto"/>
          <w:sz w:val="28"/>
          <w:szCs w:val="28"/>
        </w:rPr>
        <w:t>электронного документа на бумажном носителе,</w:t>
      </w:r>
      <w:r w:rsidR="009711F3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t xml:space="preserve">заверяется </w:t>
      </w:r>
      <w:r w:rsidR="009711F3" w:rsidRPr="006E3B71">
        <w:rPr>
          <w:color w:val="auto"/>
          <w:sz w:val="28"/>
          <w:szCs w:val="28"/>
        </w:rPr>
        <w:t xml:space="preserve">подписью </w:t>
      </w:r>
      <w:r w:rsidRPr="006E3B71">
        <w:rPr>
          <w:color w:val="auto"/>
          <w:sz w:val="28"/>
          <w:szCs w:val="28"/>
        </w:rPr>
        <w:t>работника Организации и печатью Организации и выдастся заявителю.</w:t>
      </w:r>
    </w:p>
    <w:p w14:paraId="6C4EF786" w14:textId="77777777" w:rsidR="009711F3" w:rsidRPr="006E3B71" w:rsidRDefault="009711F3" w:rsidP="00D816C8">
      <w:pPr>
        <w:pStyle w:val="1"/>
        <w:shd w:val="clear" w:color="auto" w:fill="auto"/>
        <w:tabs>
          <w:tab w:val="left" w:pos="6406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</w:p>
    <w:p w14:paraId="57C96602" w14:textId="77777777" w:rsidR="005B1572" w:rsidRPr="006E3B71" w:rsidRDefault="006F1159" w:rsidP="00D816C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468"/>
        </w:tabs>
        <w:rPr>
          <w:color w:val="auto"/>
          <w:sz w:val="28"/>
          <w:szCs w:val="28"/>
        </w:rPr>
      </w:pPr>
      <w:bookmarkStart w:id="21" w:name="bookmark20"/>
      <w:bookmarkStart w:id="22" w:name="bookmark21"/>
      <w:r w:rsidRPr="006E3B71">
        <w:rPr>
          <w:color w:val="auto"/>
          <w:sz w:val="28"/>
          <w:szCs w:val="28"/>
        </w:rPr>
        <w:t>Требования к помещениям, в которых предоставляется Услуга</w:t>
      </w:r>
      <w:bookmarkEnd w:id="21"/>
      <w:bookmarkEnd w:id="22"/>
    </w:p>
    <w:p w14:paraId="1DAB45EE" w14:textId="0C1B9D48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4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Организация,</w:t>
      </w:r>
      <w:r w:rsidR="009711F3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t xml:space="preserve">МФЦ при предоставлении Услуги </w:t>
      </w:r>
      <w:r w:rsidR="009711F3" w:rsidRPr="006E3B71">
        <w:rPr>
          <w:color w:val="auto"/>
          <w:sz w:val="28"/>
          <w:szCs w:val="28"/>
        </w:rPr>
        <w:t>создает условия</w:t>
      </w:r>
      <w:r w:rsidRPr="006E3B71">
        <w:rPr>
          <w:color w:val="auto"/>
          <w:sz w:val="28"/>
          <w:szCs w:val="28"/>
        </w:rPr>
        <w:t xml:space="preserve">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передвижения в указанных помещениях в соответствии с зак</w:t>
      </w:r>
      <w:r w:rsidRPr="006E3B71">
        <w:rPr>
          <w:color w:val="auto"/>
          <w:sz w:val="28"/>
          <w:szCs w:val="28"/>
        </w:rPr>
        <w:t>онодательством Российской</w:t>
      </w:r>
      <w:r w:rsidR="009711F3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t>Федерации.</w:t>
      </w:r>
    </w:p>
    <w:p w14:paraId="4EA68BDC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36"/>
        </w:tabs>
        <w:spacing w:after="0"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 декабря 2012 г. № 1376 «Об утверждении Правил организа</w:t>
      </w:r>
      <w:r w:rsidRPr="006E3B71">
        <w:rPr>
          <w:color w:val="auto"/>
          <w:sz w:val="28"/>
          <w:szCs w:val="28"/>
        </w:rPr>
        <w:t>ции деятельности многофункциональных центров предоставления государственных и муниципальных услуг».</w:t>
      </w:r>
    </w:p>
    <w:p w14:paraId="66504CF0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36"/>
        </w:tabs>
        <w:spacing w:after="260"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Организации в информационно-телекоммуникационной сети «Интернет», </w:t>
      </w:r>
      <w:r w:rsidRPr="006E3B71">
        <w:rPr>
          <w:color w:val="auto"/>
          <w:sz w:val="28"/>
          <w:szCs w:val="28"/>
        </w:rPr>
        <w:t>а также на Портале.</w:t>
      </w:r>
    </w:p>
    <w:p w14:paraId="31A4811C" w14:textId="77777777" w:rsidR="005B1572" w:rsidRPr="006E3B71" w:rsidRDefault="006F1159" w:rsidP="00D816C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420"/>
        </w:tabs>
        <w:rPr>
          <w:color w:val="auto"/>
          <w:sz w:val="28"/>
          <w:szCs w:val="28"/>
        </w:rPr>
      </w:pPr>
      <w:bookmarkStart w:id="23" w:name="bookmark22"/>
      <w:bookmarkStart w:id="24" w:name="bookmark23"/>
      <w:r w:rsidRPr="006E3B71">
        <w:rPr>
          <w:color w:val="auto"/>
          <w:sz w:val="28"/>
          <w:szCs w:val="28"/>
        </w:rPr>
        <w:t>Показатели доступности и качества Услуги</w:t>
      </w:r>
      <w:bookmarkEnd w:id="23"/>
      <w:bookmarkEnd w:id="24"/>
    </w:p>
    <w:p w14:paraId="0EF9D48F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36"/>
        </w:tabs>
        <w:spacing w:after="0"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Оценка доступности и качества предоставления Услуги должна осуществляться по следующим показателям:</w:t>
      </w:r>
    </w:p>
    <w:p w14:paraId="215C2D12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18"/>
          <w:tab w:val="left" w:pos="1843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степень информированности граждан о порядке предоставления Услуги (доступность информации об Ус</w:t>
      </w:r>
      <w:r w:rsidRPr="006E3B71">
        <w:rPr>
          <w:color w:val="auto"/>
          <w:sz w:val="28"/>
          <w:szCs w:val="28"/>
        </w:rPr>
        <w:t>луге, возможность выбора способа получения информации);</w:t>
      </w:r>
    </w:p>
    <w:p w14:paraId="6839CB13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37"/>
          <w:tab w:val="left" w:pos="1843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возможность выбора заявителем форм предоставления Услуги, в том числе с использованием Порталов;</w:t>
      </w:r>
    </w:p>
    <w:p w14:paraId="0C30994F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23"/>
          <w:tab w:val="left" w:pos="1843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обеспечение бесплатного доступа к Порталам для подачи заявлений, документов, информации, необходимых </w:t>
      </w:r>
      <w:r w:rsidRPr="006E3B71">
        <w:rPr>
          <w:color w:val="auto"/>
          <w:sz w:val="28"/>
          <w:szCs w:val="28"/>
        </w:rPr>
        <w:t>для получения Услуги в электронной форме в любом МФЦ в пределах территории Зиминского городского округа Иркутской области по выбору заявителя независимо от его места жительства или места пребывания;</w:t>
      </w:r>
    </w:p>
    <w:p w14:paraId="3F761369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28"/>
          <w:tab w:val="left" w:pos="1843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доступность обращения за предоставлением Услуги, в том чи</w:t>
      </w:r>
      <w:r w:rsidRPr="006E3B71">
        <w:rPr>
          <w:color w:val="auto"/>
          <w:sz w:val="28"/>
          <w:szCs w:val="28"/>
        </w:rPr>
        <w:t>сле для инвалидов и других маломобильных групп населения;</w:t>
      </w:r>
    </w:p>
    <w:p w14:paraId="2FD38753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32"/>
          <w:tab w:val="left" w:pos="1843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соблюдение установленного времени ожидания в очереди при подаче заявления и при получении результата предоставления Услуги;</w:t>
      </w:r>
    </w:p>
    <w:p w14:paraId="60FB4F5F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18"/>
          <w:tab w:val="left" w:pos="1843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соблюдение сроков предоставления Услуги и сроков выполнения административн</w:t>
      </w:r>
      <w:r w:rsidRPr="006E3B71">
        <w:rPr>
          <w:color w:val="auto"/>
          <w:sz w:val="28"/>
          <w:szCs w:val="28"/>
        </w:rPr>
        <w:t>ых процедур при предоставлении Услуги;</w:t>
      </w:r>
    </w:p>
    <w:p w14:paraId="2420CFA6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28"/>
          <w:tab w:val="left" w:pos="1843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отсутствие обоснованных жалоб со стороны заявителей по результатам предоставления Услуги;</w:t>
      </w:r>
    </w:p>
    <w:p w14:paraId="19CAC882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23"/>
          <w:tab w:val="left" w:pos="1843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возможность получения информации о ходе предоставления </w:t>
      </w:r>
      <w:r w:rsidRPr="006E3B71">
        <w:rPr>
          <w:color w:val="auto"/>
          <w:sz w:val="28"/>
          <w:szCs w:val="28"/>
        </w:rPr>
        <w:lastRenderedPageBreak/>
        <w:t>Услуги, в том числе с использованием Портала;</w:t>
      </w:r>
    </w:p>
    <w:p w14:paraId="137AD55B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28"/>
          <w:tab w:val="left" w:pos="1843"/>
        </w:tabs>
        <w:spacing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количество взаимодействий </w:t>
      </w:r>
      <w:r w:rsidRPr="006E3B71">
        <w:rPr>
          <w:color w:val="auto"/>
          <w:sz w:val="28"/>
          <w:szCs w:val="28"/>
        </w:rPr>
        <w:t>заявителя с работниками Организации при предоставлении Услуги и их продолжительность.</w:t>
      </w:r>
    </w:p>
    <w:p w14:paraId="6A57CB63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36"/>
        </w:tabs>
        <w:spacing w:after="0"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</w:t>
      </w:r>
      <w:r w:rsidRPr="006E3B71">
        <w:rPr>
          <w:color w:val="auto"/>
          <w:sz w:val="28"/>
          <w:szCs w:val="28"/>
        </w:rPr>
        <w:t>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</w:t>
      </w:r>
    </w:p>
    <w:p w14:paraId="4522922C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31"/>
        </w:tabs>
        <w:spacing w:after="260"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Перечень показателей доступности и качества размещены на официальном сайте Организации в </w:t>
      </w:r>
      <w:r w:rsidRPr="006E3B71">
        <w:rPr>
          <w:color w:val="auto"/>
          <w:sz w:val="28"/>
          <w:szCs w:val="28"/>
        </w:rPr>
        <w:t>информационно-телекоммуникационной сети «Интернет», а также на Портале.</w:t>
      </w:r>
    </w:p>
    <w:p w14:paraId="469E2F99" w14:textId="252951D4" w:rsidR="00023298" w:rsidRPr="006E3B71" w:rsidRDefault="00023298" w:rsidP="00023298">
      <w:pPr>
        <w:pStyle w:val="1"/>
        <w:numPr>
          <w:ilvl w:val="0"/>
          <w:numId w:val="3"/>
        </w:numPr>
        <w:tabs>
          <w:tab w:val="left" w:pos="1336"/>
        </w:tabs>
        <w:spacing w:after="260"/>
        <w:jc w:val="center"/>
        <w:rPr>
          <w:b/>
          <w:bCs/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</w:p>
    <w:p w14:paraId="3D94D51A" w14:textId="4575FFA2" w:rsidR="00023298" w:rsidRPr="006E3B71" w:rsidRDefault="00023298" w:rsidP="00023298">
      <w:pPr>
        <w:pStyle w:val="1"/>
        <w:shd w:val="clear" w:color="auto" w:fill="auto"/>
        <w:tabs>
          <w:tab w:val="left" w:pos="1336"/>
        </w:tabs>
        <w:spacing w:after="260" w:line="240" w:lineRule="auto"/>
        <w:ind w:firstLine="851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19.1. Получение услуг, которые являются необходимыми и обязательными для предоставления муниципальной услуги, не требуется.</w:t>
      </w:r>
    </w:p>
    <w:p w14:paraId="5A4E6977" w14:textId="77777777" w:rsidR="005B1572" w:rsidRPr="006E3B71" w:rsidRDefault="006F1159" w:rsidP="00D816C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rPr>
          <w:color w:val="auto"/>
          <w:sz w:val="28"/>
          <w:szCs w:val="28"/>
        </w:rPr>
      </w:pPr>
      <w:bookmarkStart w:id="25" w:name="bookmark24"/>
      <w:bookmarkStart w:id="26" w:name="bookmark25"/>
      <w:r w:rsidRPr="006E3B71">
        <w:rPr>
          <w:color w:val="auto"/>
          <w:sz w:val="28"/>
          <w:szCs w:val="28"/>
        </w:rPr>
        <w:t>Требования к организации предоставления Услуги в э</w:t>
      </w:r>
      <w:r w:rsidRPr="006E3B71">
        <w:rPr>
          <w:color w:val="auto"/>
          <w:sz w:val="28"/>
          <w:szCs w:val="28"/>
        </w:rPr>
        <w:t>лектронной форме</w:t>
      </w:r>
      <w:bookmarkEnd w:id="25"/>
      <w:bookmarkEnd w:id="26"/>
    </w:p>
    <w:p w14:paraId="0D30DF03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36"/>
        </w:tabs>
        <w:spacing w:after="0"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В целях предоставления Услуги в электронной форме с использованием Портала заявителем заполняется электронная форма заявления.</w:t>
      </w:r>
    </w:p>
    <w:p w14:paraId="26E83555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507"/>
        </w:tabs>
        <w:spacing w:after="0"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При предоставлении Услуги в электронной форме могут осуществляться:</w:t>
      </w:r>
    </w:p>
    <w:p w14:paraId="3552BD0B" w14:textId="0D7A9724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760"/>
          <w:tab w:val="left" w:pos="1701"/>
        </w:tabs>
        <w:spacing w:after="0" w:line="240" w:lineRule="auto"/>
        <w:ind w:firstLine="80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предоставление в порядке, установленном </w:t>
      </w:r>
      <w:r w:rsidRPr="006E3B71">
        <w:rPr>
          <w:color w:val="auto"/>
          <w:sz w:val="28"/>
          <w:szCs w:val="28"/>
        </w:rPr>
        <w:t>настоящим</w:t>
      </w:r>
      <w:r w:rsidR="009711F3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t>Административным регламентом, информации заявителю и обеспечение доступа заявителя к сведениям об Услуге;</w:t>
      </w:r>
    </w:p>
    <w:p w14:paraId="422B2D8E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29"/>
          <w:tab w:val="left" w:pos="1701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возможность </w:t>
      </w:r>
      <w:proofErr w:type="spellStart"/>
      <w:r w:rsidRPr="006E3B71">
        <w:rPr>
          <w:color w:val="auto"/>
          <w:sz w:val="28"/>
          <w:szCs w:val="28"/>
        </w:rPr>
        <w:t>предзаполнения</w:t>
      </w:r>
      <w:proofErr w:type="spellEnd"/>
      <w:r w:rsidRPr="006E3B71">
        <w:rPr>
          <w:color w:val="auto"/>
          <w:sz w:val="28"/>
          <w:szCs w:val="28"/>
        </w:rPr>
        <w:t xml:space="preserve"> интерактивной формы заявления не ранее чем за 15 календарных дней до начала предоставления услуги в соответствии </w:t>
      </w:r>
      <w:r w:rsidRPr="006E3B71">
        <w:rPr>
          <w:color w:val="auto"/>
          <w:sz w:val="28"/>
          <w:szCs w:val="28"/>
        </w:rPr>
        <w:t>с положениями пункта 8.1 настоящего Административного регламента;</w:t>
      </w:r>
    </w:p>
    <w:p w14:paraId="0D7F8345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29"/>
          <w:tab w:val="left" w:pos="1701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подача заявления на предоставление Услуги в Организацию с использованием Портала в соответствии со временем, установленным уполномоченным органом государственной власти субъекта Российской Ф</w:t>
      </w:r>
      <w:r w:rsidRPr="006E3B71">
        <w:rPr>
          <w:color w:val="auto"/>
          <w:sz w:val="28"/>
          <w:szCs w:val="28"/>
        </w:rPr>
        <w:t>едерации;</w:t>
      </w:r>
    </w:p>
    <w:p w14:paraId="6FDBAA02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29"/>
          <w:tab w:val="left" w:pos="1701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направление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 w14:paraId="5915F48E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29"/>
          <w:tab w:val="left" w:pos="1701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получение заявителем уведомлений о ходе предоставления </w:t>
      </w:r>
      <w:r w:rsidRPr="006E3B71">
        <w:rPr>
          <w:color w:val="auto"/>
          <w:sz w:val="28"/>
          <w:szCs w:val="28"/>
        </w:rPr>
        <w:lastRenderedPageBreak/>
        <w:t>Услуги в личный кабинет на Портале;</w:t>
      </w:r>
    </w:p>
    <w:p w14:paraId="3A53BFBB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29"/>
          <w:tab w:val="left" w:pos="1701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взаимоде</w:t>
      </w:r>
      <w:r w:rsidRPr="006E3B71">
        <w:rPr>
          <w:color w:val="auto"/>
          <w:sz w:val="28"/>
          <w:szCs w:val="28"/>
        </w:rPr>
        <w:t>йствие Организации и иных органов, предоставляющих государственные и муниципальные услуги, участвующих в предоставлении Услуги и указанных в настоящем Административном регламенте, посредством межведомственного информационного взаимодействия;</w:t>
      </w:r>
    </w:p>
    <w:p w14:paraId="39EF4219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529"/>
          <w:tab w:val="left" w:pos="1701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получение заяв</w:t>
      </w:r>
      <w:r w:rsidRPr="006E3B71">
        <w:rPr>
          <w:color w:val="auto"/>
          <w:sz w:val="28"/>
          <w:szCs w:val="28"/>
        </w:rPr>
        <w:t>ителем результата предоставления Услуги в личном кабинете на Портале;</w:t>
      </w:r>
    </w:p>
    <w:p w14:paraId="464ED674" w14:textId="77777777" w:rsidR="006E3B71" w:rsidRDefault="006F1159" w:rsidP="006E3B71">
      <w:pPr>
        <w:pStyle w:val="1"/>
        <w:numPr>
          <w:ilvl w:val="2"/>
          <w:numId w:val="3"/>
        </w:numPr>
        <w:shd w:val="clear" w:color="auto" w:fill="auto"/>
        <w:tabs>
          <w:tab w:val="left" w:pos="1529"/>
          <w:tab w:val="left" w:pos="1701"/>
        </w:tabs>
        <w:spacing w:after="0" w:line="240" w:lineRule="auto"/>
        <w:ind w:firstLine="78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направление жалобы на решения, действия (бездействия) Организации, работников Организации, МФЦ.</w:t>
      </w:r>
    </w:p>
    <w:p w14:paraId="07C4686B" w14:textId="77777777" w:rsidR="006E3B71" w:rsidRDefault="002C5CDC" w:rsidP="006E3B71">
      <w:pPr>
        <w:pStyle w:val="1"/>
        <w:numPr>
          <w:ilvl w:val="1"/>
          <w:numId w:val="3"/>
        </w:numPr>
        <w:shd w:val="clear" w:color="auto" w:fill="auto"/>
        <w:tabs>
          <w:tab w:val="left" w:pos="1529"/>
          <w:tab w:val="left" w:pos="1701"/>
        </w:tabs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 w14:paraId="33F59DDC" w14:textId="77777777" w:rsidR="006E3B71" w:rsidRPr="006E3B71" w:rsidRDefault="006E3B71" w:rsidP="006E3B71">
      <w:pPr>
        <w:pStyle w:val="1"/>
        <w:shd w:val="clear" w:color="auto" w:fill="auto"/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  <w:lang w:val="en-US" w:eastAsia="en-US" w:bidi="en-US"/>
        </w:rPr>
        <w:t>xml</w:t>
      </w:r>
      <w:r w:rsidRPr="006E3B71">
        <w:rPr>
          <w:color w:val="auto"/>
          <w:sz w:val="28"/>
          <w:szCs w:val="28"/>
          <w:lang w:eastAsia="en-US" w:bidi="en-US"/>
        </w:rPr>
        <w:t xml:space="preserve">- </w:t>
      </w:r>
      <w:r w:rsidRPr="006E3B71">
        <w:rPr>
          <w:color w:val="auto"/>
          <w:sz w:val="28"/>
          <w:szCs w:val="28"/>
        </w:rPr>
        <w:t>для формализованных документов;</w:t>
      </w:r>
    </w:p>
    <w:p w14:paraId="70B5D49D" w14:textId="77777777" w:rsidR="006E3B71" w:rsidRPr="006E3B71" w:rsidRDefault="006E3B71" w:rsidP="006E3B71">
      <w:pPr>
        <w:pStyle w:val="1"/>
        <w:shd w:val="clear" w:color="auto" w:fill="auto"/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  <w:lang w:val="en-US" w:eastAsia="en-US" w:bidi="en-US"/>
        </w:rPr>
        <w:t>doc</w:t>
      </w:r>
      <w:r w:rsidRPr="006E3B71">
        <w:rPr>
          <w:color w:val="auto"/>
          <w:sz w:val="28"/>
          <w:szCs w:val="28"/>
          <w:lang w:eastAsia="en-US" w:bidi="en-US"/>
        </w:rPr>
        <w:t xml:space="preserve">, </w:t>
      </w:r>
      <w:proofErr w:type="spellStart"/>
      <w:r w:rsidRPr="006E3B71">
        <w:rPr>
          <w:color w:val="auto"/>
          <w:sz w:val="28"/>
          <w:szCs w:val="28"/>
          <w:lang w:val="en-US" w:eastAsia="en-US" w:bidi="en-US"/>
        </w:rPr>
        <w:t>docx</w:t>
      </w:r>
      <w:proofErr w:type="spellEnd"/>
      <w:r w:rsidRPr="006E3B71">
        <w:rPr>
          <w:color w:val="auto"/>
          <w:sz w:val="28"/>
          <w:szCs w:val="28"/>
          <w:lang w:eastAsia="en-US" w:bidi="en-US"/>
        </w:rPr>
        <w:t xml:space="preserve">, </w:t>
      </w:r>
      <w:proofErr w:type="spellStart"/>
      <w:r w:rsidRPr="006E3B71">
        <w:rPr>
          <w:color w:val="auto"/>
          <w:sz w:val="28"/>
          <w:szCs w:val="28"/>
          <w:lang w:val="en-US" w:eastAsia="en-US" w:bidi="en-US"/>
        </w:rPr>
        <w:t>odt</w:t>
      </w:r>
      <w:proofErr w:type="spellEnd"/>
      <w:r w:rsidRPr="006E3B71">
        <w:rPr>
          <w:color w:val="auto"/>
          <w:sz w:val="28"/>
          <w:szCs w:val="28"/>
          <w:lang w:eastAsia="en-US" w:bidi="en-US"/>
        </w:rPr>
        <w:t xml:space="preserve"> - </w:t>
      </w:r>
      <w:r w:rsidRPr="006E3B71">
        <w:rPr>
          <w:color w:val="auto"/>
          <w:sz w:val="28"/>
          <w:szCs w:val="28"/>
        </w:rPr>
        <w:t>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0AAA871F" w14:textId="77777777" w:rsidR="006E3B71" w:rsidRPr="006E3B71" w:rsidRDefault="006E3B71" w:rsidP="006E3B71">
      <w:pPr>
        <w:pStyle w:val="1"/>
        <w:shd w:val="clear" w:color="auto" w:fill="auto"/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proofErr w:type="spellStart"/>
      <w:r w:rsidRPr="006E3B71">
        <w:rPr>
          <w:color w:val="auto"/>
          <w:sz w:val="28"/>
          <w:szCs w:val="28"/>
          <w:lang w:val="en-US" w:eastAsia="en-US" w:bidi="en-US"/>
        </w:rPr>
        <w:t>xls</w:t>
      </w:r>
      <w:proofErr w:type="spellEnd"/>
      <w:r w:rsidRPr="006E3B71">
        <w:rPr>
          <w:color w:val="auto"/>
          <w:sz w:val="28"/>
          <w:szCs w:val="28"/>
          <w:lang w:eastAsia="en-US" w:bidi="en-US"/>
        </w:rPr>
        <w:t xml:space="preserve">, </w:t>
      </w:r>
      <w:proofErr w:type="spellStart"/>
      <w:r w:rsidRPr="006E3B71">
        <w:rPr>
          <w:color w:val="auto"/>
          <w:sz w:val="28"/>
          <w:szCs w:val="28"/>
          <w:lang w:val="en-US" w:eastAsia="en-US" w:bidi="en-US"/>
        </w:rPr>
        <w:t>xlsx</w:t>
      </w:r>
      <w:proofErr w:type="spellEnd"/>
      <w:r w:rsidRPr="006E3B71">
        <w:rPr>
          <w:color w:val="auto"/>
          <w:sz w:val="28"/>
          <w:szCs w:val="28"/>
          <w:lang w:eastAsia="en-US" w:bidi="en-US"/>
        </w:rPr>
        <w:t xml:space="preserve">, </w:t>
      </w:r>
      <w:proofErr w:type="spellStart"/>
      <w:r w:rsidRPr="006E3B71">
        <w:rPr>
          <w:color w:val="auto"/>
          <w:sz w:val="28"/>
          <w:szCs w:val="28"/>
          <w:lang w:val="en-US" w:eastAsia="en-US" w:bidi="en-US"/>
        </w:rPr>
        <w:t>ods</w:t>
      </w:r>
      <w:proofErr w:type="spellEnd"/>
      <w:r w:rsidRPr="006E3B71">
        <w:rPr>
          <w:color w:val="auto"/>
          <w:sz w:val="28"/>
          <w:szCs w:val="28"/>
          <w:lang w:eastAsia="en-US" w:bidi="en-US"/>
        </w:rPr>
        <w:t xml:space="preserve"> - </w:t>
      </w:r>
      <w:r w:rsidRPr="006E3B71">
        <w:rPr>
          <w:color w:val="auto"/>
          <w:sz w:val="28"/>
          <w:szCs w:val="28"/>
        </w:rPr>
        <w:t>для документов, содержащих расчеты;</w:t>
      </w:r>
    </w:p>
    <w:p w14:paraId="4B0E5BF2" w14:textId="77777777" w:rsidR="006E3B71" w:rsidRPr="006E3B71" w:rsidRDefault="006E3B71" w:rsidP="006E3B71">
      <w:pPr>
        <w:pStyle w:val="1"/>
        <w:shd w:val="clear" w:color="auto" w:fill="auto"/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  <w:lang w:val="en-US" w:eastAsia="en-US" w:bidi="en-US"/>
        </w:rPr>
        <w:t>pdf</w:t>
      </w:r>
      <w:r w:rsidRPr="006E3B71">
        <w:rPr>
          <w:color w:val="auto"/>
          <w:sz w:val="28"/>
          <w:szCs w:val="28"/>
          <w:lang w:eastAsia="en-US" w:bidi="en-US"/>
        </w:rPr>
        <w:t xml:space="preserve">, </w:t>
      </w:r>
      <w:r w:rsidRPr="006E3B71">
        <w:rPr>
          <w:color w:val="auto"/>
          <w:sz w:val="28"/>
          <w:szCs w:val="28"/>
          <w:lang w:val="en-US" w:eastAsia="en-US" w:bidi="en-US"/>
        </w:rPr>
        <w:t>jpg</w:t>
      </w:r>
      <w:r w:rsidRPr="006E3B71">
        <w:rPr>
          <w:color w:val="auto"/>
          <w:sz w:val="28"/>
          <w:szCs w:val="28"/>
          <w:lang w:eastAsia="en-US" w:bidi="en-US"/>
        </w:rPr>
        <w:t xml:space="preserve">, </w:t>
      </w:r>
      <w:r w:rsidRPr="006E3B71">
        <w:rPr>
          <w:color w:val="auto"/>
          <w:sz w:val="28"/>
          <w:szCs w:val="28"/>
          <w:lang w:val="en-US" w:eastAsia="en-US" w:bidi="en-US"/>
        </w:rPr>
        <w:t>jpeg</w:t>
      </w:r>
      <w:r w:rsidRPr="006E3B71">
        <w:rPr>
          <w:color w:val="auto"/>
          <w:sz w:val="28"/>
          <w:szCs w:val="28"/>
          <w:lang w:eastAsia="en-US" w:bidi="en-US"/>
        </w:rPr>
        <w:t xml:space="preserve"> - </w:t>
      </w:r>
      <w:r w:rsidRPr="006E3B71">
        <w:rPr>
          <w:color w:val="auto"/>
          <w:sz w:val="28"/>
          <w:szCs w:val="28"/>
        </w:rPr>
        <w:t>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14:paraId="57790BC3" w14:textId="77777777" w:rsidR="006E3B71" w:rsidRDefault="002C5CDC" w:rsidP="006E3B71">
      <w:pPr>
        <w:pStyle w:val="1"/>
        <w:numPr>
          <w:ilvl w:val="1"/>
          <w:numId w:val="3"/>
        </w:numPr>
        <w:shd w:val="clear" w:color="auto" w:fill="auto"/>
        <w:tabs>
          <w:tab w:val="left" w:pos="1529"/>
          <w:tab w:val="left" w:pos="1701"/>
        </w:tabs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6E3B71">
        <w:rPr>
          <w:color w:val="auto"/>
          <w:sz w:val="28"/>
          <w:szCs w:val="28"/>
          <w:lang w:val="en-US" w:eastAsia="en-US" w:bidi="en-US"/>
        </w:rPr>
        <w:t>dpi</w:t>
      </w:r>
      <w:r w:rsidRPr="006E3B71">
        <w:rPr>
          <w:color w:val="auto"/>
          <w:sz w:val="28"/>
          <w:szCs w:val="28"/>
          <w:lang w:eastAsia="en-US" w:bidi="en-US"/>
        </w:rPr>
        <w:t xml:space="preserve"> (масштаб </w:t>
      </w:r>
      <w:r w:rsidRPr="006E3B71">
        <w:rPr>
          <w:color w:val="auto"/>
          <w:sz w:val="28"/>
          <w:szCs w:val="28"/>
        </w:rPr>
        <w:t>1:1) с использованием следующих режимов:</w:t>
      </w:r>
    </w:p>
    <w:p w14:paraId="6C2390AE" w14:textId="77777777" w:rsidR="006E3B71" w:rsidRPr="006E3B71" w:rsidRDefault="006E3B71" w:rsidP="006E3B71">
      <w:pPr>
        <w:pStyle w:val="1"/>
        <w:shd w:val="clear" w:color="auto" w:fill="auto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а)</w:t>
      </w:r>
      <w:r w:rsidRPr="006E3B71">
        <w:rPr>
          <w:color w:val="auto"/>
          <w:sz w:val="28"/>
          <w:szCs w:val="28"/>
        </w:rPr>
        <w:tab/>
        <w:t>«черно-белый» (при отсутствии в документе графических изображений и (или) цветного текста);</w:t>
      </w:r>
    </w:p>
    <w:p w14:paraId="2B7259F9" w14:textId="77777777" w:rsidR="006E3B71" w:rsidRPr="006E3B71" w:rsidRDefault="006E3B71" w:rsidP="006E3B71">
      <w:pPr>
        <w:pStyle w:val="1"/>
        <w:shd w:val="clear" w:color="auto" w:fill="auto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б)</w:t>
      </w:r>
      <w:r w:rsidRPr="006E3B71">
        <w:rPr>
          <w:color w:val="auto"/>
          <w:sz w:val="28"/>
          <w:szCs w:val="28"/>
        </w:rPr>
        <w:tab/>
        <w:t>«оттенки серого» (при наличии в документе графических изображений, отличных от цветного графического изображения);</w:t>
      </w:r>
    </w:p>
    <w:p w14:paraId="5CF27B8C" w14:textId="77777777" w:rsidR="006E3B71" w:rsidRPr="006E3B71" w:rsidRDefault="006E3B71" w:rsidP="006E3B71">
      <w:pPr>
        <w:pStyle w:val="1"/>
        <w:shd w:val="clear" w:color="auto" w:fill="auto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в)</w:t>
      </w:r>
      <w:r w:rsidRPr="006E3B71">
        <w:rPr>
          <w:color w:val="auto"/>
          <w:sz w:val="28"/>
          <w:szCs w:val="28"/>
        </w:rPr>
        <w:tab/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D7A9EBF" w14:textId="77777777" w:rsidR="006E3B71" w:rsidRPr="006E3B71" w:rsidRDefault="006E3B71" w:rsidP="006E3B71">
      <w:pPr>
        <w:pStyle w:val="1"/>
        <w:shd w:val="clear" w:color="auto" w:fill="auto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г)</w:t>
      </w:r>
      <w:r w:rsidRPr="006E3B71">
        <w:rPr>
          <w:color w:val="auto"/>
          <w:sz w:val="28"/>
          <w:szCs w:val="28"/>
        </w:rPr>
        <w:tab/>
        <w:t>с сохранением всех аутентичных признаков подлинности, а именно: графической подписи лица, печати, углового штампа бланка;</w:t>
      </w:r>
    </w:p>
    <w:p w14:paraId="4428ED03" w14:textId="77777777" w:rsidR="006E3B71" w:rsidRPr="006E3B71" w:rsidRDefault="006E3B71" w:rsidP="006E3B71">
      <w:pPr>
        <w:pStyle w:val="1"/>
        <w:shd w:val="clear" w:color="auto" w:fill="auto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д)</w:t>
      </w:r>
      <w:r w:rsidRPr="006E3B71">
        <w:rPr>
          <w:color w:val="auto"/>
          <w:sz w:val="28"/>
          <w:szCs w:val="28"/>
        </w:rPr>
        <w:tab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9C6B5FD" w14:textId="77777777" w:rsidR="006E3B71" w:rsidRDefault="002C5CDC" w:rsidP="006E3B71">
      <w:pPr>
        <w:pStyle w:val="1"/>
        <w:numPr>
          <w:ilvl w:val="1"/>
          <w:numId w:val="3"/>
        </w:numPr>
        <w:shd w:val="clear" w:color="auto" w:fill="auto"/>
        <w:tabs>
          <w:tab w:val="left" w:pos="1522"/>
          <w:tab w:val="left" w:pos="1701"/>
        </w:tabs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Электронные документы должны обеспечивать:</w:t>
      </w:r>
    </w:p>
    <w:p w14:paraId="5F28F89D" w14:textId="77777777" w:rsidR="006E3B71" w:rsidRPr="006E3B71" w:rsidRDefault="006E3B71" w:rsidP="006E3B71">
      <w:pPr>
        <w:pStyle w:val="1"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возможность идентифицировать документ и количество листов в документе;</w:t>
      </w:r>
    </w:p>
    <w:p w14:paraId="41D68038" w14:textId="77777777" w:rsidR="006E3B71" w:rsidRPr="006E3B71" w:rsidRDefault="006E3B71" w:rsidP="006E3B71">
      <w:pPr>
        <w:pStyle w:val="1"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 </w:t>
      </w:r>
    </w:p>
    <w:p w14:paraId="5D01AE5F" w14:textId="77777777" w:rsidR="006E3B71" w:rsidRPr="006E3B71" w:rsidRDefault="006E3B71" w:rsidP="006E3B71">
      <w:pPr>
        <w:pStyle w:val="1"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lastRenderedPageBreak/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6AD7FE62" w14:textId="77777777" w:rsidR="006E3B71" w:rsidRDefault="002C5CDC" w:rsidP="006E3B71">
      <w:pPr>
        <w:pStyle w:val="1"/>
        <w:numPr>
          <w:ilvl w:val="1"/>
          <w:numId w:val="3"/>
        </w:numPr>
        <w:shd w:val="clear" w:color="auto" w:fill="auto"/>
        <w:tabs>
          <w:tab w:val="left" w:pos="1522"/>
          <w:tab w:val="left" w:pos="1701"/>
        </w:tabs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6E3B71">
        <w:rPr>
          <w:color w:val="auto"/>
          <w:sz w:val="28"/>
          <w:szCs w:val="28"/>
          <w:lang w:val="en-US" w:eastAsia="en-US" w:bidi="en-US"/>
        </w:rPr>
        <w:t>xls</w:t>
      </w:r>
      <w:proofErr w:type="spellEnd"/>
      <w:r w:rsidRPr="006E3B71">
        <w:rPr>
          <w:color w:val="auto"/>
          <w:sz w:val="28"/>
          <w:szCs w:val="28"/>
          <w:lang w:eastAsia="en-US" w:bidi="en-US"/>
        </w:rPr>
        <w:t xml:space="preserve">, </w:t>
      </w:r>
      <w:proofErr w:type="spellStart"/>
      <w:r w:rsidRPr="006E3B71">
        <w:rPr>
          <w:color w:val="auto"/>
          <w:sz w:val="28"/>
          <w:szCs w:val="28"/>
          <w:lang w:val="en-US" w:eastAsia="en-US" w:bidi="en-US"/>
        </w:rPr>
        <w:t>xlsx</w:t>
      </w:r>
      <w:proofErr w:type="spellEnd"/>
      <w:r w:rsidRPr="006E3B71">
        <w:rPr>
          <w:color w:val="auto"/>
          <w:sz w:val="28"/>
          <w:szCs w:val="28"/>
          <w:lang w:eastAsia="en-US" w:bidi="en-US"/>
        </w:rPr>
        <w:t xml:space="preserve"> </w:t>
      </w:r>
      <w:r w:rsidRPr="006E3B71">
        <w:rPr>
          <w:color w:val="auto"/>
          <w:sz w:val="28"/>
          <w:szCs w:val="28"/>
        </w:rPr>
        <w:t xml:space="preserve">или </w:t>
      </w:r>
      <w:proofErr w:type="spellStart"/>
      <w:r w:rsidRPr="006E3B71">
        <w:rPr>
          <w:color w:val="auto"/>
          <w:sz w:val="28"/>
          <w:szCs w:val="28"/>
          <w:lang w:val="en-US" w:eastAsia="en-US" w:bidi="en-US"/>
        </w:rPr>
        <w:t>ods</w:t>
      </w:r>
      <w:proofErr w:type="spellEnd"/>
      <w:r w:rsidRPr="006E3B71">
        <w:rPr>
          <w:color w:val="auto"/>
          <w:sz w:val="28"/>
          <w:szCs w:val="28"/>
          <w:lang w:eastAsia="en-US" w:bidi="en-US"/>
        </w:rPr>
        <w:t xml:space="preserve">, </w:t>
      </w:r>
      <w:r w:rsidRPr="006E3B71">
        <w:rPr>
          <w:color w:val="auto"/>
          <w:sz w:val="28"/>
          <w:szCs w:val="28"/>
        </w:rPr>
        <w:t>формируются в виде отдельного электронного документа.</w:t>
      </w:r>
    </w:p>
    <w:p w14:paraId="43418D7D" w14:textId="5A0AC943" w:rsidR="005B1572" w:rsidRDefault="002C5CDC" w:rsidP="006E3B71">
      <w:pPr>
        <w:pStyle w:val="1"/>
        <w:numPr>
          <w:ilvl w:val="1"/>
          <w:numId w:val="3"/>
        </w:numPr>
        <w:shd w:val="clear" w:color="auto" w:fill="auto"/>
        <w:tabs>
          <w:tab w:val="left" w:pos="1522"/>
          <w:tab w:val="left" w:pos="1701"/>
        </w:tabs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Максимально допустимый размер прикрепленного пакета документов не должен превышать 10 ГБ.</w:t>
      </w:r>
    </w:p>
    <w:p w14:paraId="67AAA71F" w14:textId="77777777" w:rsidR="006E3B71" w:rsidRPr="006E3B71" w:rsidRDefault="006E3B71" w:rsidP="006E3B71">
      <w:pPr>
        <w:pStyle w:val="1"/>
        <w:shd w:val="clear" w:color="auto" w:fill="auto"/>
        <w:tabs>
          <w:tab w:val="left" w:pos="1522"/>
          <w:tab w:val="left" w:pos="1701"/>
        </w:tabs>
        <w:spacing w:after="0" w:line="240" w:lineRule="auto"/>
        <w:ind w:left="851" w:firstLine="0"/>
        <w:jc w:val="both"/>
        <w:rPr>
          <w:color w:val="auto"/>
          <w:sz w:val="28"/>
          <w:szCs w:val="28"/>
        </w:rPr>
      </w:pPr>
    </w:p>
    <w:p w14:paraId="44DDCA6E" w14:textId="77777777" w:rsidR="005B1572" w:rsidRPr="006E3B71" w:rsidRDefault="006F1159" w:rsidP="00D816C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423"/>
        </w:tabs>
        <w:rPr>
          <w:color w:val="auto"/>
          <w:sz w:val="28"/>
          <w:szCs w:val="28"/>
        </w:rPr>
      </w:pPr>
      <w:bookmarkStart w:id="27" w:name="bookmark26"/>
      <w:bookmarkStart w:id="28" w:name="bookmark27"/>
      <w:r w:rsidRPr="006E3B71">
        <w:rPr>
          <w:color w:val="auto"/>
          <w:sz w:val="28"/>
          <w:szCs w:val="28"/>
        </w:rPr>
        <w:t>Требования к организации предоставления Услуги в МФЦ</w:t>
      </w:r>
      <w:bookmarkEnd w:id="27"/>
      <w:bookmarkEnd w:id="28"/>
    </w:p>
    <w:p w14:paraId="521BA2F2" w14:textId="69B6B49D" w:rsidR="0082547B" w:rsidRPr="006E3B71" w:rsidRDefault="0082547B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30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Организация предоставления Услуги в МФЦ осуществляется в случае заключения соглашения о взаимодействии между МФЦ и </w:t>
      </w:r>
      <w:r w:rsidR="006E3B71">
        <w:rPr>
          <w:color w:val="auto"/>
          <w:sz w:val="28"/>
          <w:szCs w:val="28"/>
        </w:rPr>
        <w:t xml:space="preserve">администрацией </w:t>
      </w:r>
      <w:r w:rsidR="00BF7B65">
        <w:rPr>
          <w:color w:val="auto"/>
          <w:sz w:val="28"/>
          <w:szCs w:val="28"/>
        </w:rPr>
        <w:t>ГО</w:t>
      </w:r>
      <w:r w:rsidR="006E3B71">
        <w:rPr>
          <w:color w:val="auto"/>
          <w:sz w:val="28"/>
          <w:szCs w:val="28"/>
        </w:rPr>
        <w:t xml:space="preserve"> МО «город Саянск»</w:t>
      </w:r>
      <w:r w:rsidRPr="006E3B71">
        <w:rPr>
          <w:color w:val="auto"/>
          <w:sz w:val="28"/>
          <w:szCs w:val="28"/>
        </w:rPr>
        <w:t>.</w:t>
      </w:r>
    </w:p>
    <w:p w14:paraId="0BABA585" w14:textId="5A49890D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30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Предоставление бесплатного доступа к Порталу для подачи заявлений, документов, информации, необходимых д</w:t>
      </w:r>
      <w:r w:rsidRPr="006E3B71">
        <w:rPr>
          <w:color w:val="auto"/>
          <w:sz w:val="28"/>
          <w:szCs w:val="28"/>
        </w:rPr>
        <w:t xml:space="preserve">ля получения Услуги в электронной форме осуществляется в любом МФЦ </w:t>
      </w:r>
      <w:r w:rsidR="002C5CDC" w:rsidRPr="006E3B71">
        <w:rPr>
          <w:color w:val="auto"/>
          <w:sz w:val="28"/>
          <w:szCs w:val="28"/>
        </w:rPr>
        <w:t xml:space="preserve">городского округа муниципального образования город Саянск </w:t>
      </w:r>
      <w:r w:rsidRPr="006E3B71">
        <w:rPr>
          <w:color w:val="auto"/>
          <w:sz w:val="28"/>
          <w:szCs w:val="28"/>
        </w:rPr>
        <w:t>Иркутской области по выбору заявителя независимо от его места жительства или места пребывания.</w:t>
      </w:r>
    </w:p>
    <w:p w14:paraId="52F9A4B3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30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Организация предоставления Услуги в </w:t>
      </w:r>
      <w:r w:rsidRPr="006E3B71">
        <w:rPr>
          <w:color w:val="auto"/>
          <w:sz w:val="28"/>
          <w:szCs w:val="28"/>
        </w:rPr>
        <w:t>МФЦ должна обеспечивать:</w:t>
      </w:r>
    </w:p>
    <w:p w14:paraId="4E304882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605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бесплатный доступ заявителя к Порталу для обеспечения возможности получения Услуги в электронной форме;</w:t>
      </w:r>
    </w:p>
    <w:p w14:paraId="2D5A8921" w14:textId="710B9FC1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605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иные функции, установленные нормативными правовыми актами Российской Федерации и </w:t>
      </w:r>
      <w:r w:rsidR="005B2ACD" w:rsidRPr="006E3B71">
        <w:rPr>
          <w:color w:val="auto"/>
          <w:sz w:val="28"/>
          <w:szCs w:val="28"/>
        </w:rPr>
        <w:t xml:space="preserve">городского округа муниципального образования город Саянск </w:t>
      </w:r>
      <w:r w:rsidRPr="006E3B71">
        <w:rPr>
          <w:color w:val="auto"/>
          <w:sz w:val="28"/>
          <w:szCs w:val="28"/>
        </w:rPr>
        <w:t>Иркутской области.</w:t>
      </w:r>
    </w:p>
    <w:p w14:paraId="054B9208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30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В МФЦ исключается взаимодействие заявителя с работниками Организации.</w:t>
      </w:r>
    </w:p>
    <w:p w14:paraId="3F2DE49E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30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Работники МФЦ обязаны обеспечивать защиту информации, доступ к которой ограничен в соответствии с законодател</w:t>
      </w:r>
      <w:r w:rsidRPr="006E3B71">
        <w:rPr>
          <w:color w:val="auto"/>
          <w:sz w:val="28"/>
          <w:szCs w:val="28"/>
        </w:rPr>
        <w:t>ьством Российской Федерации, а также соблюдать режим обработки и использования персональных данных.</w:t>
      </w:r>
    </w:p>
    <w:p w14:paraId="5EA86593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30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</w:t>
      </w:r>
      <w:r w:rsidRPr="006E3B71">
        <w:rPr>
          <w:color w:val="auto"/>
          <w:sz w:val="28"/>
          <w:szCs w:val="28"/>
        </w:rPr>
        <w:t>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7D4DB2FB" w14:textId="052AAA21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49"/>
        </w:tabs>
        <w:spacing w:after="26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Вред, причиненный физическим или юридическим лицам в результате ненадлежащего исполнения либо неисполнения МФЦ </w:t>
      </w:r>
      <w:r w:rsidRPr="006E3B71">
        <w:rPr>
          <w:color w:val="auto"/>
          <w:sz w:val="28"/>
          <w:szCs w:val="28"/>
        </w:rPr>
        <w:t xml:space="preserve">или его работниками порядка предоставления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</w:t>
      </w:r>
      <w:r w:rsidR="005B2ACD" w:rsidRPr="006E3B71">
        <w:rPr>
          <w:color w:val="auto"/>
          <w:sz w:val="28"/>
          <w:szCs w:val="28"/>
        </w:rPr>
        <w:t xml:space="preserve">городского округа муниципального образования город Саянск </w:t>
      </w:r>
      <w:r w:rsidRPr="006E3B71">
        <w:rPr>
          <w:color w:val="auto"/>
          <w:sz w:val="28"/>
          <w:szCs w:val="28"/>
        </w:rPr>
        <w:t>Иркутской области, возмещается МФЦ в соответствии с законодательством Российской Федерации.</w:t>
      </w:r>
    </w:p>
    <w:p w14:paraId="28D84DAE" w14:textId="77777777" w:rsidR="005B1572" w:rsidRPr="006E3B71" w:rsidRDefault="006F1159" w:rsidP="00D816C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42"/>
        </w:tabs>
        <w:rPr>
          <w:color w:val="auto"/>
          <w:sz w:val="28"/>
          <w:szCs w:val="28"/>
        </w:rPr>
      </w:pPr>
      <w:bookmarkStart w:id="29" w:name="bookmark28"/>
      <w:bookmarkStart w:id="30" w:name="bookmark29"/>
      <w:r w:rsidRPr="006E3B71">
        <w:rPr>
          <w:color w:val="auto"/>
          <w:sz w:val="28"/>
          <w:szCs w:val="28"/>
        </w:rPr>
        <w:lastRenderedPageBreak/>
        <w:t>Перечень информационных систем, используемых для предоставления муниципальной услуги</w:t>
      </w:r>
      <w:bookmarkEnd w:id="29"/>
      <w:bookmarkEnd w:id="30"/>
    </w:p>
    <w:p w14:paraId="0D28E7DA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35"/>
        </w:tabs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Информационные системы, используемые для предоставления Усл</w:t>
      </w:r>
      <w:r w:rsidRPr="006E3B71">
        <w:rPr>
          <w:color w:val="auto"/>
          <w:sz w:val="28"/>
          <w:szCs w:val="28"/>
        </w:rPr>
        <w:t>уги:</w:t>
      </w:r>
    </w:p>
    <w:p w14:paraId="75534F4A" w14:textId="77777777" w:rsidR="005B1572" w:rsidRPr="006E3B71" w:rsidRDefault="006F1159" w:rsidP="00D816C8">
      <w:pPr>
        <w:pStyle w:val="1"/>
        <w:numPr>
          <w:ilvl w:val="0"/>
          <w:numId w:val="4"/>
        </w:numPr>
        <w:shd w:val="clear" w:color="auto" w:fill="auto"/>
        <w:tabs>
          <w:tab w:val="left" w:pos="937"/>
        </w:tabs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Единая система межведомственного электронного взаимодействия;</w:t>
      </w:r>
    </w:p>
    <w:p w14:paraId="1815B376" w14:textId="77777777" w:rsidR="005B1572" w:rsidRPr="006E3B71" w:rsidRDefault="006F1159" w:rsidP="00D816C8">
      <w:pPr>
        <w:pStyle w:val="1"/>
        <w:numPr>
          <w:ilvl w:val="0"/>
          <w:numId w:val="4"/>
        </w:numPr>
        <w:shd w:val="clear" w:color="auto" w:fill="auto"/>
        <w:tabs>
          <w:tab w:val="left" w:pos="937"/>
        </w:tabs>
        <w:spacing w:after="260" w:line="240" w:lineRule="auto"/>
        <w:ind w:firstLine="72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Единый портал государственных и муниципальных услуг.</w:t>
      </w:r>
    </w:p>
    <w:p w14:paraId="139266CC" w14:textId="3AAB3647" w:rsidR="005B1572" w:rsidRPr="006E3B71" w:rsidRDefault="006F1159" w:rsidP="00D816C8">
      <w:pPr>
        <w:pStyle w:val="1"/>
        <w:numPr>
          <w:ilvl w:val="0"/>
          <w:numId w:val="1"/>
        </w:numPr>
        <w:shd w:val="clear" w:color="auto" w:fill="auto"/>
        <w:tabs>
          <w:tab w:val="left" w:pos="0"/>
        </w:tabs>
        <w:spacing w:after="260" w:line="240" w:lineRule="auto"/>
        <w:ind w:firstLine="0"/>
        <w:jc w:val="center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>Состав, последовательность и сроки выполнения административных</w:t>
      </w:r>
      <w:r w:rsidR="005B2ACD" w:rsidRPr="006E3B71">
        <w:rPr>
          <w:b/>
          <w:bCs/>
          <w:color w:val="auto"/>
          <w:sz w:val="28"/>
          <w:szCs w:val="28"/>
        </w:rPr>
        <w:t xml:space="preserve"> </w:t>
      </w:r>
      <w:r w:rsidRPr="006E3B71">
        <w:rPr>
          <w:b/>
          <w:bCs/>
          <w:color w:val="auto"/>
          <w:sz w:val="28"/>
          <w:szCs w:val="28"/>
        </w:rPr>
        <w:t>процедур</w:t>
      </w:r>
    </w:p>
    <w:p w14:paraId="727E6B09" w14:textId="082E3D96" w:rsidR="005B1572" w:rsidRPr="006E3B71" w:rsidRDefault="006F1159" w:rsidP="00D816C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rPr>
          <w:color w:val="auto"/>
          <w:sz w:val="28"/>
          <w:szCs w:val="28"/>
        </w:rPr>
      </w:pPr>
      <w:bookmarkStart w:id="31" w:name="bookmark30"/>
      <w:bookmarkStart w:id="32" w:name="bookmark31"/>
      <w:r w:rsidRPr="006E3B71">
        <w:rPr>
          <w:color w:val="auto"/>
          <w:sz w:val="28"/>
          <w:szCs w:val="28"/>
        </w:rPr>
        <w:t>Состав, последовательность и сроки выполнения административных</w:t>
      </w:r>
      <w:r w:rsidR="005B2ACD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t>процедур при предоставлении Услуги</w:t>
      </w:r>
      <w:bookmarkEnd w:id="31"/>
      <w:bookmarkEnd w:id="32"/>
    </w:p>
    <w:p w14:paraId="76DD2AAF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30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1DBB6381" w14:textId="40C7C7BC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845"/>
          <w:tab w:val="left" w:pos="1701"/>
        </w:tabs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Прием и регистрация заявления и документов, необходимых для</w:t>
      </w:r>
      <w:r w:rsidR="005B2ACD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t>предоставления Услуги.</w:t>
      </w:r>
    </w:p>
    <w:p w14:paraId="38E4FCF1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527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Межведомственное информационное взаимодействие.</w:t>
      </w:r>
    </w:p>
    <w:p w14:paraId="43C8826A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497"/>
          <w:tab w:val="left" w:pos="1701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Принятие решения о предоставлении (об отказе в предоставлении) муниципальной услуги.</w:t>
      </w:r>
    </w:p>
    <w:p w14:paraId="7E4006AD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532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Предоставление результата муниципальной услуги.</w:t>
      </w:r>
    </w:p>
    <w:p w14:paraId="794D29CF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532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Получение дополнительных сведений от заявителя.</w:t>
      </w:r>
    </w:p>
    <w:p w14:paraId="2049D9EB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492"/>
          <w:tab w:val="left" w:pos="1701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Оценка сведений о заявителе и (или) объектах, принадлежащих заявителю, и (и</w:t>
      </w:r>
      <w:r w:rsidRPr="006E3B71">
        <w:rPr>
          <w:color w:val="auto"/>
          <w:sz w:val="28"/>
          <w:szCs w:val="28"/>
        </w:rPr>
        <w:t>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</w:t>
      </w:r>
      <w:r w:rsidRPr="006E3B71">
        <w:rPr>
          <w:color w:val="auto"/>
          <w:sz w:val="28"/>
          <w:szCs w:val="28"/>
        </w:rPr>
        <w:t>) муниципальной услуги).</w:t>
      </w:r>
    </w:p>
    <w:p w14:paraId="4C39DF9E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622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Распределение в отношении заявителя ограниченного ресурса, осуществляемое после принятия решения о предоставлении муниципальной услуги.</w:t>
      </w:r>
    </w:p>
    <w:p w14:paraId="634482AB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38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Каждая административная процедура состоит из административных действий. Перечень и содержание </w:t>
      </w:r>
      <w:r w:rsidRPr="006E3B71">
        <w:rPr>
          <w:color w:val="auto"/>
          <w:sz w:val="28"/>
          <w:szCs w:val="28"/>
        </w:rPr>
        <w:t>административных действий, составляющих каждую Административную процедуру, приведены в Приложении № 6 к настоящему Административному регламенту.</w:t>
      </w:r>
    </w:p>
    <w:p w14:paraId="5655C4E5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20"/>
        </w:tabs>
        <w:spacing w:after="26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Исправление допущенных опечаток и ошибок в выданных в результате предоставления Услуги документах осуществляетс</w:t>
      </w:r>
      <w:r w:rsidRPr="006E3B71">
        <w:rPr>
          <w:color w:val="auto"/>
          <w:sz w:val="28"/>
          <w:szCs w:val="28"/>
        </w:rPr>
        <w:t>я путем личного обращения заявителя в Организацию. Работник Организации в день обращения заявителя вносит изменения в информационную систему и выдает исправленный результат Услуги нарочно заявителю.</w:t>
      </w:r>
    </w:p>
    <w:p w14:paraId="336F58D0" w14:textId="77777777" w:rsidR="005B1572" w:rsidRPr="006E3B71" w:rsidRDefault="006F1159" w:rsidP="00D816C8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after="260" w:line="240" w:lineRule="auto"/>
        <w:ind w:firstLine="0"/>
        <w:jc w:val="center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>Прием заявления и документов и (или) информации, необходи</w:t>
      </w:r>
      <w:r w:rsidRPr="006E3B71">
        <w:rPr>
          <w:b/>
          <w:bCs/>
          <w:color w:val="auto"/>
          <w:sz w:val="28"/>
          <w:szCs w:val="28"/>
        </w:rPr>
        <w:t>мых для предоставления муниципальной услуги</w:t>
      </w:r>
    </w:p>
    <w:p w14:paraId="51AEF250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05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Предоставление заявителем документов и заявления в </w:t>
      </w:r>
      <w:r w:rsidRPr="006E3B71">
        <w:rPr>
          <w:color w:val="auto"/>
          <w:sz w:val="28"/>
          <w:szCs w:val="28"/>
        </w:rPr>
        <w:lastRenderedPageBreak/>
        <w:t>соответствии с формой, предусмотренной в Приложении № 5 к настоящему Административному регламенту, осуществляется посредством Портала, в МФЦ, посредством личного</w:t>
      </w:r>
      <w:r w:rsidRPr="006E3B71">
        <w:rPr>
          <w:color w:val="auto"/>
          <w:sz w:val="28"/>
          <w:szCs w:val="28"/>
        </w:rPr>
        <w:t xml:space="preserve"> приема, на официальном сайте образовательной организации.</w:t>
      </w:r>
    </w:p>
    <w:p w14:paraId="3F92BD3B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05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Перечень административных процедур при подаче заявления посредством Портала:</w:t>
      </w:r>
    </w:p>
    <w:p w14:paraId="7B7255EC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522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Авторизация на Портале с подтвержденной учетной записью в ЕСИА.</w:t>
      </w:r>
    </w:p>
    <w:p w14:paraId="1D46E373" w14:textId="77777777" w:rsidR="006E3B71" w:rsidRDefault="006F1159" w:rsidP="006E3B71">
      <w:pPr>
        <w:pStyle w:val="1"/>
        <w:numPr>
          <w:ilvl w:val="2"/>
          <w:numId w:val="3"/>
        </w:numPr>
        <w:shd w:val="clear" w:color="auto" w:fill="auto"/>
        <w:tabs>
          <w:tab w:val="left" w:pos="1488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Формирование и направление заявления в образовательную </w:t>
      </w:r>
      <w:r w:rsidRPr="006E3B71">
        <w:rPr>
          <w:color w:val="auto"/>
          <w:sz w:val="28"/>
          <w:szCs w:val="28"/>
        </w:rPr>
        <w:t>организацию посредством Портала.</w:t>
      </w:r>
    </w:p>
    <w:p w14:paraId="2E036C6D" w14:textId="77777777" w:rsidR="006E3B71" w:rsidRPr="006E3B71" w:rsidRDefault="006E3B71" w:rsidP="006E3B71">
      <w:pPr>
        <w:pStyle w:val="1"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14:paraId="54634A3E" w14:textId="77777777" w:rsidR="006E3B71" w:rsidRPr="006E3B71" w:rsidRDefault="006E3B71" w:rsidP="006E3B71">
      <w:pPr>
        <w:pStyle w:val="1"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В заявлении Заявитель указывает данные, в соответствии с полями интерактивной формы заявления.</w:t>
      </w:r>
    </w:p>
    <w:p w14:paraId="002412A8" w14:textId="77777777" w:rsidR="006E3B71" w:rsidRPr="006E3B71" w:rsidRDefault="006E3B71" w:rsidP="006E3B71">
      <w:pPr>
        <w:pStyle w:val="1"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02EC5A40" w14:textId="77777777" w:rsidR="006E3B71" w:rsidRPr="006E3B71" w:rsidRDefault="006E3B71" w:rsidP="006E3B71">
      <w:pPr>
        <w:pStyle w:val="1"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При формировании заявления Заявителю обеспечивается:</w:t>
      </w:r>
    </w:p>
    <w:p w14:paraId="404F0AF7" w14:textId="77777777" w:rsidR="006E3B71" w:rsidRPr="006E3B71" w:rsidRDefault="006E3B71" w:rsidP="006E3B71">
      <w:pPr>
        <w:pStyle w:val="1"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</w:t>
      </w:r>
    </w:p>
    <w:p w14:paraId="3364730C" w14:textId="77777777" w:rsidR="006E3B71" w:rsidRPr="006E3B71" w:rsidRDefault="006E3B71" w:rsidP="006E3B71">
      <w:pPr>
        <w:pStyle w:val="1"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2F9E584B" w14:textId="77777777" w:rsidR="006E3B71" w:rsidRPr="006E3B71" w:rsidRDefault="006E3B71" w:rsidP="006E3B71">
      <w:pPr>
        <w:pStyle w:val="1"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возможность доступа Заявителя на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2FF657CA" w14:textId="485E6BDD" w:rsidR="005B1572" w:rsidRPr="006E3B71" w:rsidRDefault="005B2ACD" w:rsidP="006E3B71">
      <w:pPr>
        <w:pStyle w:val="1"/>
        <w:numPr>
          <w:ilvl w:val="2"/>
          <w:numId w:val="3"/>
        </w:numPr>
        <w:shd w:val="clear" w:color="auto" w:fill="auto"/>
        <w:tabs>
          <w:tab w:val="left" w:pos="851"/>
          <w:tab w:val="left" w:pos="1560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Прием и регистрация заявления Уполномоченным органом.</w:t>
      </w:r>
    </w:p>
    <w:p w14:paraId="1892A83E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Уполномоченный орган обеспечивает в срок не позднее 3 рабочих дней с момента подачи заявления на Портале:</w:t>
      </w:r>
    </w:p>
    <w:p w14:paraId="4D4D0D6B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прием заявления и направление Заявителю электронного уведомления о поступлении заявления;</w:t>
      </w:r>
    </w:p>
    <w:p w14:paraId="200892DF" w14:textId="55AB1E8A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регистрацию заявления и направление заявител</w:t>
      </w:r>
      <w:r w:rsidRPr="006E3B71">
        <w:rPr>
          <w:color w:val="auto"/>
          <w:sz w:val="28"/>
          <w:szCs w:val="28"/>
        </w:rPr>
        <w:t>ю уведомления о регистрации заявления (не зависимо от времени регистрация заявления Уполномоченным органом или Организацией, временем подачи заявления является время регистрации заявления на Портале)</w:t>
      </w:r>
      <w:r w:rsidR="005B2ACD" w:rsidRPr="006E3B71">
        <w:rPr>
          <w:color w:val="auto"/>
          <w:sz w:val="28"/>
          <w:szCs w:val="28"/>
        </w:rPr>
        <w:t>.</w:t>
      </w:r>
    </w:p>
    <w:p w14:paraId="03F7360E" w14:textId="77777777" w:rsidR="005B1572" w:rsidRPr="006E3B71" w:rsidRDefault="006F1159" w:rsidP="00D816C8">
      <w:pPr>
        <w:pStyle w:val="1"/>
        <w:shd w:val="clear" w:color="auto" w:fill="auto"/>
        <w:spacing w:after="26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Также заявления, поступившие через Портал, подлежат рег</w:t>
      </w:r>
      <w:r w:rsidRPr="006E3B71">
        <w:rPr>
          <w:color w:val="auto"/>
          <w:sz w:val="28"/>
          <w:szCs w:val="28"/>
        </w:rPr>
        <w:t>истрации в журнале реестра регистрации заявлений Организации.</w:t>
      </w:r>
    </w:p>
    <w:p w14:paraId="3DE15DAD" w14:textId="77777777" w:rsidR="005B1572" w:rsidRPr="006E3B71" w:rsidRDefault="006F1159" w:rsidP="00D816C8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after="260" w:line="240" w:lineRule="auto"/>
        <w:ind w:firstLine="0"/>
        <w:jc w:val="center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>Межведомственное информационное взаимодействие</w:t>
      </w:r>
    </w:p>
    <w:p w14:paraId="09D37E3B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74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lastRenderedPageBreak/>
        <w:t>Для получения муниципальной услуги необходимо направление следующих межведомственных информационных запросов:</w:t>
      </w:r>
    </w:p>
    <w:p w14:paraId="119E62BF" w14:textId="77777777" w:rsidR="005B1572" w:rsidRPr="006E3B71" w:rsidRDefault="006F1159" w:rsidP="00D816C8">
      <w:pPr>
        <w:pStyle w:val="1"/>
        <w:numPr>
          <w:ilvl w:val="0"/>
          <w:numId w:val="4"/>
        </w:numPr>
        <w:shd w:val="clear" w:color="auto" w:fill="auto"/>
        <w:tabs>
          <w:tab w:val="left" w:pos="936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</w:t>
      </w:r>
      <w:r w:rsidRPr="006E3B71">
        <w:rPr>
          <w:color w:val="auto"/>
          <w:sz w:val="28"/>
          <w:szCs w:val="28"/>
        </w:rPr>
        <w:t>занный информационный запрос направляется в «Министерство внутренних дел Российской Федерации»;</w:t>
      </w:r>
    </w:p>
    <w:p w14:paraId="043EED8A" w14:textId="77777777" w:rsidR="005B1572" w:rsidRPr="006E3B71" w:rsidRDefault="006F1159" w:rsidP="00D816C8">
      <w:pPr>
        <w:pStyle w:val="1"/>
        <w:numPr>
          <w:ilvl w:val="0"/>
          <w:numId w:val="4"/>
        </w:numPr>
        <w:shd w:val="clear" w:color="auto" w:fill="auto"/>
        <w:tabs>
          <w:tab w:val="left" w:pos="940"/>
        </w:tabs>
        <w:spacing w:after="26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</w:t>
      </w:r>
      <w:r w:rsidRPr="006E3B71">
        <w:rPr>
          <w:color w:val="auto"/>
          <w:sz w:val="28"/>
          <w:szCs w:val="28"/>
        </w:rPr>
        <w:t>ого электронного взаимодействия» информационный запрос «Сведения из ЕГР ЗАГС о государственной регистрации заключения брака, расторжения брака или перемены имени».</w:t>
      </w:r>
    </w:p>
    <w:p w14:paraId="7D2B8ACA" w14:textId="77777777" w:rsidR="005B1572" w:rsidRPr="006E3B71" w:rsidRDefault="006F1159" w:rsidP="00D816C8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after="260" w:line="240" w:lineRule="auto"/>
        <w:ind w:firstLine="0"/>
        <w:jc w:val="center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>Приостановление предоставления муниципальной услуги</w:t>
      </w:r>
    </w:p>
    <w:p w14:paraId="0A78686A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74"/>
        </w:tabs>
        <w:spacing w:after="26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Приостановление предоставления </w:t>
      </w:r>
      <w:r w:rsidRPr="006E3B71">
        <w:rPr>
          <w:color w:val="auto"/>
          <w:sz w:val="28"/>
          <w:szCs w:val="28"/>
        </w:rPr>
        <w:t>муниципальной услуги не предусмотрено.</w:t>
      </w:r>
    </w:p>
    <w:p w14:paraId="484A55E4" w14:textId="3C1DB904" w:rsidR="005B1572" w:rsidRPr="006E3B71" w:rsidRDefault="006F1159" w:rsidP="00D816C8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after="260" w:line="240" w:lineRule="auto"/>
        <w:ind w:firstLine="0"/>
        <w:jc w:val="center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>Принятие решения о предоставлении (об отказе в предоставлении)</w:t>
      </w:r>
      <w:r w:rsidR="005B2ACD" w:rsidRPr="006E3B71">
        <w:rPr>
          <w:b/>
          <w:bCs/>
          <w:color w:val="auto"/>
          <w:sz w:val="28"/>
          <w:szCs w:val="28"/>
        </w:rPr>
        <w:t xml:space="preserve"> </w:t>
      </w:r>
      <w:r w:rsidRPr="006E3B71">
        <w:rPr>
          <w:b/>
          <w:bCs/>
          <w:color w:val="auto"/>
          <w:sz w:val="28"/>
          <w:szCs w:val="28"/>
        </w:rPr>
        <w:t>муниципальной услуги</w:t>
      </w:r>
    </w:p>
    <w:p w14:paraId="66CDEC2F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74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Уполномоченная Организация отказывает заявителю в предоставлении Услуги при наличии следующих оснований:</w:t>
      </w:r>
    </w:p>
    <w:p w14:paraId="04EAB78C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496"/>
          <w:tab w:val="left" w:pos="1701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несоответствие возраста </w:t>
      </w:r>
      <w:r w:rsidRPr="006E3B71">
        <w:rPr>
          <w:color w:val="auto"/>
          <w:sz w:val="28"/>
          <w:szCs w:val="28"/>
        </w:rPr>
        <w:t>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б месяцев или уже достиг возраста 8 лет на момент начала получения начального общего образования) при о</w:t>
      </w:r>
      <w:r w:rsidRPr="006E3B71">
        <w:rPr>
          <w:color w:val="auto"/>
          <w:sz w:val="28"/>
          <w:szCs w:val="28"/>
        </w:rPr>
        <w:t>тсутствии разрешения на прием ребенка в Организацию;</w:t>
      </w:r>
    </w:p>
    <w:p w14:paraId="3B901BA0" w14:textId="77777777" w:rsidR="005B1572" w:rsidRPr="006E3B71" w:rsidRDefault="006F1159" w:rsidP="00D816C8">
      <w:pPr>
        <w:pStyle w:val="1"/>
        <w:numPr>
          <w:ilvl w:val="2"/>
          <w:numId w:val="3"/>
        </w:numPr>
        <w:shd w:val="clear" w:color="auto" w:fill="auto"/>
        <w:tabs>
          <w:tab w:val="left" w:pos="1526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отзыв заявления по инициативе заявителя;</w:t>
      </w:r>
    </w:p>
    <w:p w14:paraId="22809195" w14:textId="77777777" w:rsidR="005B1572" w:rsidRPr="006E3B71" w:rsidRDefault="006F1159" w:rsidP="008539B2">
      <w:pPr>
        <w:pStyle w:val="1"/>
        <w:numPr>
          <w:ilvl w:val="2"/>
          <w:numId w:val="3"/>
        </w:numPr>
        <w:shd w:val="clear" w:color="auto" w:fill="auto"/>
        <w:tabs>
          <w:tab w:val="left" w:pos="1487"/>
          <w:tab w:val="left" w:pos="1701"/>
        </w:tabs>
        <w:spacing w:after="26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отсутствие в муниципальной образовательной организации свободных мест, за исключением случаев, предусмотренных частями 5 и 6 статьи 67 Закона об образовании.</w:t>
      </w:r>
    </w:p>
    <w:p w14:paraId="395DCD68" w14:textId="77777777" w:rsidR="005B1572" w:rsidRPr="006E3B71" w:rsidRDefault="006F1159" w:rsidP="00D816C8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after="260" w:line="240" w:lineRule="auto"/>
        <w:ind w:firstLine="0"/>
        <w:jc w:val="center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>Пред</w:t>
      </w:r>
      <w:r w:rsidRPr="006E3B71">
        <w:rPr>
          <w:b/>
          <w:bCs/>
          <w:color w:val="auto"/>
          <w:sz w:val="28"/>
          <w:szCs w:val="28"/>
        </w:rPr>
        <w:t>оставление результата муниципальной услуги</w:t>
      </w:r>
    </w:p>
    <w:p w14:paraId="5E9DE52C" w14:textId="088C79FF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74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После рассмотрения заявления в личный кабинет заявителя направляется одно из следующих уведомлений:</w:t>
      </w:r>
    </w:p>
    <w:p w14:paraId="6A6DB361" w14:textId="45CF1816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Уведомление о мотивированном -</w:t>
      </w:r>
      <w:r w:rsidR="005B2ACD" w:rsidRPr="006E3B71">
        <w:rPr>
          <w:color w:val="auto"/>
          <w:sz w:val="28"/>
          <w:szCs w:val="28"/>
        </w:rPr>
        <w:t xml:space="preserve"> </w:t>
      </w:r>
      <w:r w:rsidRPr="006E3B71">
        <w:rPr>
          <w:color w:val="auto"/>
          <w:sz w:val="28"/>
          <w:szCs w:val="28"/>
        </w:rPr>
        <w:t>отказе в приеме заявления в соответствии с положениями, установленными настоящим а</w:t>
      </w:r>
      <w:r w:rsidRPr="006E3B71">
        <w:rPr>
          <w:color w:val="auto"/>
          <w:sz w:val="28"/>
          <w:szCs w:val="28"/>
        </w:rPr>
        <w:t>дминистративным регламентом;</w:t>
      </w:r>
    </w:p>
    <w:p w14:paraId="0D878DBF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Уведомление о необходимости предоставления оригиналов документов в Организацию с указанием срока предоставления.</w:t>
      </w:r>
    </w:p>
    <w:p w14:paraId="24559561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06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После предоставления оригиналов документов в Организацию заявителю в личный кабинет направляется информация о том,</w:t>
      </w:r>
      <w:r w:rsidRPr="006E3B71">
        <w:rPr>
          <w:color w:val="auto"/>
          <w:sz w:val="28"/>
          <w:szCs w:val="28"/>
        </w:rPr>
        <w:t xml:space="preserve"> что документы </w:t>
      </w:r>
      <w:r w:rsidRPr="006E3B71">
        <w:rPr>
          <w:color w:val="auto"/>
          <w:sz w:val="28"/>
          <w:szCs w:val="28"/>
        </w:rPr>
        <w:lastRenderedPageBreak/>
        <w:t>находятся на проверке Организацией.</w:t>
      </w:r>
    </w:p>
    <w:p w14:paraId="02507E89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11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уведомлений:</w:t>
      </w:r>
    </w:p>
    <w:p w14:paraId="65130E81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Уведомление о приеме на обучение ребенка в Орган</w:t>
      </w:r>
      <w:r w:rsidRPr="006E3B71">
        <w:rPr>
          <w:color w:val="auto"/>
          <w:sz w:val="28"/>
          <w:szCs w:val="28"/>
        </w:rPr>
        <w:t>изацию с указанием реквизитов распорядительного акта;</w:t>
      </w:r>
    </w:p>
    <w:p w14:paraId="272068AC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Уведомление об отказе в предоставлении Услуги в соответствии с пунктом 12.2 настоящего Административного регламента.</w:t>
      </w:r>
    </w:p>
    <w:p w14:paraId="215C57FE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05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Получение информации о ходе рассмотрения заявления и о результате предоставления госу</w:t>
      </w:r>
      <w:r w:rsidRPr="006E3B71">
        <w:rPr>
          <w:color w:val="auto"/>
          <w:sz w:val="28"/>
          <w:szCs w:val="28"/>
        </w:rPr>
        <w:t>дарственной услуги производится в личном кабинете на Портале, при условии авторизации.</w:t>
      </w:r>
    </w:p>
    <w:p w14:paraId="6EA86604" w14:textId="77777777" w:rsidR="005B1572" w:rsidRPr="006E3B71" w:rsidRDefault="006F1159" w:rsidP="00D816C8">
      <w:pPr>
        <w:pStyle w:val="1"/>
        <w:shd w:val="clear" w:color="auto" w:fill="auto"/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14:paraId="54589F7D" w14:textId="77777777" w:rsidR="005B2ACD" w:rsidRPr="006E3B71" w:rsidRDefault="005B2ACD" w:rsidP="00D816C8">
      <w:pPr>
        <w:pStyle w:val="1"/>
        <w:shd w:val="clear" w:color="auto" w:fill="auto"/>
        <w:spacing w:after="0" w:line="240" w:lineRule="auto"/>
        <w:ind w:firstLine="740"/>
        <w:jc w:val="both"/>
        <w:rPr>
          <w:color w:val="auto"/>
          <w:sz w:val="28"/>
          <w:szCs w:val="28"/>
        </w:rPr>
      </w:pPr>
    </w:p>
    <w:p w14:paraId="4D5E90E0" w14:textId="77777777" w:rsidR="005B1572" w:rsidRPr="006E3B71" w:rsidRDefault="006F1159" w:rsidP="00D816C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428"/>
        </w:tabs>
        <w:rPr>
          <w:color w:val="auto"/>
          <w:sz w:val="28"/>
          <w:szCs w:val="28"/>
        </w:rPr>
      </w:pPr>
      <w:bookmarkStart w:id="33" w:name="bookmark32"/>
      <w:bookmarkStart w:id="34" w:name="bookmark33"/>
      <w:r w:rsidRPr="006E3B71">
        <w:rPr>
          <w:color w:val="auto"/>
          <w:sz w:val="28"/>
          <w:szCs w:val="28"/>
        </w:rPr>
        <w:t>Получение дополнительн</w:t>
      </w:r>
      <w:r w:rsidRPr="006E3B71">
        <w:rPr>
          <w:color w:val="auto"/>
          <w:sz w:val="28"/>
          <w:szCs w:val="28"/>
        </w:rPr>
        <w:t>ых сведений от заявителя</w:t>
      </w:r>
      <w:bookmarkEnd w:id="33"/>
      <w:bookmarkEnd w:id="34"/>
    </w:p>
    <w:p w14:paraId="3FE8D118" w14:textId="77777777" w:rsidR="005B1572" w:rsidRPr="006E3B71" w:rsidRDefault="006F1159" w:rsidP="0059617C">
      <w:pPr>
        <w:pStyle w:val="1"/>
        <w:numPr>
          <w:ilvl w:val="1"/>
          <w:numId w:val="3"/>
        </w:numPr>
        <w:shd w:val="clear" w:color="auto" w:fill="auto"/>
        <w:tabs>
          <w:tab w:val="left" w:pos="1321"/>
        </w:tabs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Получение дополнительных сведений от заявителя не предусмотрено.</w:t>
      </w:r>
    </w:p>
    <w:p w14:paraId="113EADCC" w14:textId="77777777" w:rsidR="005B2ACD" w:rsidRPr="006E3B71" w:rsidRDefault="005B2ACD" w:rsidP="00D816C8">
      <w:pPr>
        <w:pStyle w:val="1"/>
        <w:shd w:val="clear" w:color="auto" w:fill="auto"/>
        <w:tabs>
          <w:tab w:val="left" w:pos="1321"/>
        </w:tabs>
        <w:spacing w:after="0" w:line="240" w:lineRule="auto"/>
        <w:ind w:left="720" w:firstLine="0"/>
        <w:rPr>
          <w:color w:val="auto"/>
          <w:sz w:val="28"/>
          <w:szCs w:val="28"/>
        </w:rPr>
      </w:pPr>
    </w:p>
    <w:p w14:paraId="61AA58E3" w14:textId="680CBE8F" w:rsidR="005B1572" w:rsidRPr="006E3B71" w:rsidRDefault="006F1159" w:rsidP="00D816C8">
      <w:pPr>
        <w:pStyle w:val="1"/>
        <w:numPr>
          <w:ilvl w:val="0"/>
          <w:numId w:val="3"/>
        </w:numPr>
        <w:shd w:val="clear" w:color="auto" w:fill="auto"/>
        <w:tabs>
          <w:tab w:val="left" w:pos="414"/>
        </w:tabs>
        <w:spacing w:after="260" w:line="240" w:lineRule="auto"/>
        <w:ind w:firstLine="0"/>
        <w:jc w:val="center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>Оценка сведений о заявителе и (или) объектах, принадлежащих заявителю, и</w:t>
      </w:r>
      <w:r w:rsidR="005B2ACD" w:rsidRPr="006E3B71">
        <w:rPr>
          <w:b/>
          <w:bCs/>
          <w:color w:val="auto"/>
          <w:sz w:val="28"/>
          <w:szCs w:val="28"/>
        </w:rPr>
        <w:t xml:space="preserve"> </w:t>
      </w:r>
      <w:r w:rsidRPr="006E3B71">
        <w:rPr>
          <w:b/>
          <w:bCs/>
          <w:color w:val="auto"/>
          <w:sz w:val="28"/>
          <w:szCs w:val="28"/>
        </w:rPr>
        <w:t>(или) иных объектах, а также знаний (навыков) заявителя на предмет их</w:t>
      </w:r>
      <w:r w:rsidR="005B2ACD" w:rsidRPr="006E3B71">
        <w:rPr>
          <w:b/>
          <w:bCs/>
          <w:color w:val="auto"/>
          <w:sz w:val="28"/>
          <w:szCs w:val="28"/>
        </w:rPr>
        <w:t xml:space="preserve"> </w:t>
      </w:r>
      <w:r w:rsidRPr="006E3B71">
        <w:rPr>
          <w:b/>
          <w:bCs/>
          <w:color w:val="auto"/>
          <w:sz w:val="28"/>
          <w:szCs w:val="28"/>
        </w:rPr>
        <w:t xml:space="preserve">соответствия </w:t>
      </w:r>
      <w:r w:rsidRPr="006E3B71">
        <w:rPr>
          <w:b/>
          <w:bCs/>
          <w:color w:val="auto"/>
          <w:sz w:val="28"/>
          <w:szCs w:val="28"/>
        </w:rPr>
        <w:t>требованиям законодательства Российской Федерации (за</w:t>
      </w:r>
      <w:r w:rsidR="005B2ACD" w:rsidRPr="006E3B71">
        <w:rPr>
          <w:b/>
          <w:bCs/>
          <w:color w:val="auto"/>
          <w:sz w:val="28"/>
          <w:szCs w:val="28"/>
        </w:rPr>
        <w:t xml:space="preserve"> </w:t>
      </w:r>
      <w:r w:rsidRPr="006E3B71">
        <w:rPr>
          <w:b/>
          <w:bCs/>
          <w:color w:val="auto"/>
          <w:sz w:val="28"/>
          <w:szCs w:val="28"/>
        </w:rPr>
        <w:t>исключением требований, которые проверяются в рамках процедуры принятия</w:t>
      </w:r>
      <w:r w:rsidR="005B2ACD" w:rsidRPr="006E3B71">
        <w:rPr>
          <w:b/>
          <w:bCs/>
          <w:color w:val="auto"/>
          <w:sz w:val="28"/>
          <w:szCs w:val="28"/>
        </w:rPr>
        <w:t xml:space="preserve"> </w:t>
      </w:r>
      <w:r w:rsidRPr="006E3B71">
        <w:rPr>
          <w:b/>
          <w:bCs/>
          <w:color w:val="auto"/>
          <w:sz w:val="28"/>
          <w:szCs w:val="28"/>
        </w:rPr>
        <w:t>решения о предоставлении (отказе в предоставлении) муниципальной услуги)</w:t>
      </w:r>
    </w:p>
    <w:p w14:paraId="5F20EE21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305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При предоставлении муниципальной услуги оценка сведений о</w:t>
      </w:r>
      <w:r w:rsidRPr="006E3B71">
        <w:rPr>
          <w:color w:val="auto"/>
          <w:sz w:val="28"/>
          <w:szCs w:val="28"/>
        </w:rPr>
        <w:t xml:space="preserve">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</w:t>
      </w:r>
      <w:r w:rsidRPr="006E3B71">
        <w:rPr>
          <w:color w:val="auto"/>
          <w:sz w:val="28"/>
          <w:szCs w:val="28"/>
        </w:rPr>
        <w:t>принятия решения о предоставлении (отказе в предоставлении) муниципальной услуги) не предусмотрена.</w:t>
      </w:r>
    </w:p>
    <w:p w14:paraId="4D264840" w14:textId="77777777" w:rsidR="005B2ACD" w:rsidRPr="006E3B71" w:rsidRDefault="005B2ACD" w:rsidP="00D816C8">
      <w:pPr>
        <w:pStyle w:val="1"/>
        <w:shd w:val="clear" w:color="auto" w:fill="auto"/>
        <w:tabs>
          <w:tab w:val="left" w:pos="1305"/>
        </w:tabs>
        <w:spacing w:after="0" w:line="240" w:lineRule="auto"/>
        <w:ind w:left="740" w:firstLine="0"/>
        <w:jc w:val="both"/>
        <w:rPr>
          <w:color w:val="auto"/>
          <w:sz w:val="28"/>
          <w:szCs w:val="28"/>
        </w:rPr>
      </w:pPr>
    </w:p>
    <w:p w14:paraId="0D5C56E3" w14:textId="6DD28F51" w:rsidR="005B1572" w:rsidRPr="006E3B71" w:rsidRDefault="006F1159" w:rsidP="00D816C8">
      <w:pPr>
        <w:pStyle w:val="1"/>
        <w:numPr>
          <w:ilvl w:val="0"/>
          <w:numId w:val="3"/>
        </w:numPr>
        <w:shd w:val="clear" w:color="auto" w:fill="auto"/>
        <w:tabs>
          <w:tab w:val="left" w:pos="423"/>
        </w:tabs>
        <w:spacing w:after="260" w:line="240" w:lineRule="auto"/>
        <w:ind w:firstLine="0"/>
        <w:jc w:val="center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>Распределение в отношении заявителя ограниченного ресурса (квот), осуществляемое после принятия</w:t>
      </w:r>
      <w:r w:rsidR="005B2ACD" w:rsidRPr="006E3B71">
        <w:rPr>
          <w:b/>
          <w:bCs/>
          <w:color w:val="auto"/>
          <w:sz w:val="28"/>
          <w:szCs w:val="28"/>
        </w:rPr>
        <w:t xml:space="preserve"> </w:t>
      </w:r>
      <w:r w:rsidRPr="006E3B71">
        <w:rPr>
          <w:b/>
          <w:bCs/>
          <w:color w:val="auto"/>
          <w:sz w:val="28"/>
          <w:szCs w:val="28"/>
        </w:rPr>
        <w:t>решения о предоставлении муниципальной услуги</w:t>
      </w:r>
    </w:p>
    <w:p w14:paraId="2A7DEF59" w14:textId="7C505413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11"/>
        </w:tabs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При </w:t>
      </w:r>
      <w:r w:rsidRPr="006E3B71">
        <w:rPr>
          <w:color w:val="auto"/>
          <w:sz w:val="28"/>
          <w:szCs w:val="28"/>
        </w:rPr>
        <w:t>предоставлении муниципальной услуги распределение в отношении заявителя ограниченного ресурса (квот), осуществляемое после принятия решения о предоставлении муниципальной услуги, не предусмотрено.</w:t>
      </w:r>
    </w:p>
    <w:p w14:paraId="3C53FB9B" w14:textId="77777777" w:rsidR="005B1572" w:rsidRPr="006E3B71" w:rsidRDefault="006F1159" w:rsidP="00D816C8">
      <w:pPr>
        <w:pStyle w:val="1"/>
        <w:numPr>
          <w:ilvl w:val="1"/>
          <w:numId w:val="3"/>
        </w:numPr>
        <w:shd w:val="clear" w:color="auto" w:fill="auto"/>
        <w:tabs>
          <w:tab w:val="left" w:pos="1411"/>
        </w:tabs>
        <w:spacing w:after="260" w:line="240" w:lineRule="auto"/>
        <w:ind w:firstLine="740"/>
        <w:jc w:val="both"/>
        <w:rPr>
          <w:color w:val="auto"/>
          <w:sz w:val="24"/>
          <w:szCs w:val="24"/>
        </w:rPr>
      </w:pPr>
      <w:r w:rsidRPr="006E3B71">
        <w:rPr>
          <w:color w:val="auto"/>
          <w:sz w:val="28"/>
          <w:szCs w:val="28"/>
        </w:rPr>
        <w:t xml:space="preserve">Муниципальная услуга в упреждающем (проактивном) режиме не </w:t>
      </w:r>
      <w:r w:rsidRPr="006E3B71">
        <w:rPr>
          <w:color w:val="auto"/>
          <w:sz w:val="28"/>
          <w:szCs w:val="28"/>
        </w:rPr>
        <w:t>предоставляется.</w:t>
      </w:r>
    </w:p>
    <w:p w14:paraId="104643AF" w14:textId="2729CC5C" w:rsidR="008E2B2C" w:rsidRPr="006E3B71" w:rsidRDefault="008E2B2C" w:rsidP="008E2B2C">
      <w:pPr>
        <w:pStyle w:val="1"/>
        <w:numPr>
          <w:ilvl w:val="0"/>
          <w:numId w:val="11"/>
        </w:numPr>
        <w:shd w:val="clear" w:color="auto" w:fill="auto"/>
        <w:tabs>
          <w:tab w:val="left" w:pos="0"/>
        </w:tabs>
        <w:spacing w:after="260" w:line="240" w:lineRule="auto"/>
        <w:ind w:left="0" w:firstLine="0"/>
        <w:jc w:val="center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lastRenderedPageBreak/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7708174D" w14:textId="77777777" w:rsidR="00BF7B65" w:rsidRDefault="0059617C" w:rsidP="00BF7B65">
      <w:pPr>
        <w:pStyle w:val="1"/>
        <w:numPr>
          <w:ilvl w:val="0"/>
          <w:numId w:val="3"/>
        </w:numPr>
        <w:tabs>
          <w:tab w:val="left" w:pos="0"/>
        </w:tabs>
        <w:spacing w:after="0"/>
        <w:jc w:val="both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Перечень способов информирования Заявителя (представителя Заявителя) об изменении статуса рассмотрения заявления о предоставлении муниципальной услуги:</w:t>
      </w:r>
    </w:p>
    <w:p w14:paraId="73CD1DB2" w14:textId="77777777" w:rsidR="00BF7B65" w:rsidRDefault="0059617C" w:rsidP="00BF7B65">
      <w:pPr>
        <w:pStyle w:val="1"/>
        <w:numPr>
          <w:ilvl w:val="1"/>
          <w:numId w:val="3"/>
        </w:numPr>
        <w:tabs>
          <w:tab w:val="left" w:pos="0"/>
        </w:tabs>
        <w:spacing w:after="0"/>
        <w:jc w:val="both"/>
        <w:rPr>
          <w:color w:val="auto"/>
          <w:sz w:val="28"/>
          <w:szCs w:val="28"/>
        </w:rPr>
      </w:pPr>
      <w:r w:rsidRPr="00BF7B65">
        <w:rPr>
          <w:color w:val="auto"/>
          <w:sz w:val="28"/>
          <w:szCs w:val="28"/>
        </w:rPr>
        <w:t>в электронном виде в личном кабинете на ЕПГУ;</w:t>
      </w:r>
    </w:p>
    <w:p w14:paraId="24C67BF2" w14:textId="77777777" w:rsidR="00BF7B65" w:rsidRDefault="0059617C" w:rsidP="00BF7B65">
      <w:pPr>
        <w:pStyle w:val="1"/>
        <w:numPr>
          <w:ilvl w:val="1"/>
          <w:numId w:val="3"/>
        </w:numPr>
        <w:tabs>
          <w:tab w:val="left" w:pos="0"/>
        </w:tabs>
        <w:spacing w:after="0"/>
        <w:jc w:val="both"/>
        <w:rPr>
          <w:color w:val="auto"/>
          <w:sz w:val="28"/>
          <w:szCs w:val="28"/>
        </w:rPr>
      </w:pPr>
      <w:r w:rsidRPr="00BF7B65">
        <w:rPr>
          <w:color w:val="auto"/>
          <w:sz w:val="28"/>
          <w:szCs w:val="28"/>
        </w:rPr>
        <w:t>в устной форме в ходе личного обращения Заявителя (представителя Заявителя) к сотруднику, ответственному за предоставление муниципальной услуги,</w:t>
      </w:r>
    </w:p>
    <w:p w14:paraId="2754F593" w14:textId="6B0E75B4" w:rsidR="008E2B2C" w:rsidRPr="00BF7B65" w:rsidRDefault="0059617C" w:rsidP="00BF7B65">
      <w:pPr>
        <w:pStyle w:val="1"/>
        <w:numPr>
          <w:ilvl w:val="1"/>
          <w:numId w:val="3"/>
        </w:numPr>
        <w:tabs>
          <w:tab w:val="left" w:pos="0"/>
        </w:tabs>
        <w:spacing w:after="0"/>
        <w:jc w:val="both"/>
        <w:rPr>
          <w:color w:val="auto"/>
          <w:sz w:val="28"/>
          <w:szCs w:val="28"/>
        </w:rPr>
      </w:pPr>
      <w:r w:rsidRPr="00BF7B65">
        <w:rPr>
          <w:color w:val="auto"/>
          <w:sz w:val="28"/>
          <w:szCs w:val="28"/>
        </w:rPr>
        <w:t xml:space="preserve"> в устной форме в ходе телефонного обращения Заявителя (представителя Заявителя) к сотруднику, ответственному за предоставление муниципальной услуги.</w:t>
      </w:r>
    </w:p>
    <w:p w14:paraId="72E19346" w14:textId="77777777" w:rsidR="00366163" w:rsidRPr="006E3B71" w:rsidRDefault="00366163" w:rsidP="00366163">
      <w:pPr>
        <w:rPr>
          <w:color w:val="auto"/>
        </w:rPr>
      </w:pPr>
    </w:p>
    <w:p w14:paraId="7DB253A2" w14:textId="77777777" w:rsidR="00366163" w:rsidRPr="00BF7B65" w:rsidRDefault="00366163" w:rsidP="00366163">
      <w:pPr>
        <w:tabs>
          <w:tab w:val="left" w:pos="2010"/>
        </w:tabs>
        <w:rPr>
          <w:color w:val="auto"/>
          <w:sz w:val="28"/>
          <w:szCs w:val="28"/>
        </w:rPr>
      </w:pPr>
    </w:p>
    <w:p w14:paraId="44290F86" w14:textId="77777777" w:rsidR="00366163" w:rsidRPr="006E3B71" w:rsidRDefault="00366163" w:rsidP="00366163">
      <w:pPr>
        <w:tabs>
          <w:tab w:val="left" w:pos="2010"/>
        </w:tabs>
        <w:rPr>
          <w:color w:val="auto"/>
        </w:rPr>
      </w:pPr>
    </w:p>
    <w:p w14:paraId="1031EB92" w14:textId="3D3F6596" w:rsidR="00366163" w:rsidRPr="006E3B71" w:rsidRDefault="00366163" w:rsidP="00366163">
      <w:pPr>
        <w:tabs>
          <w:tab w:val="left" w:pos="2010"/>
        </w:tabs>
        <w:rPr>
          <w:color w:val="auto"/>
        </w:rPr>
      </w:pPr>
      <w:r w:rsidRPr="006E3B71">
        <w:rPr>
          <w:color w:val="auto"/>
        </w:rPr>
        <w:tab/>
      </w:r>
    </w:p>
    <w:p w14:paraId="3B47719A" w14:textId="77777777" w:rsidR="00961BA1" w:rsidRPr="006E3B71" w:rsidRDefault="00961BA1" w:rsidP="00D816C8">
      <w:pPr>
        <w:ind w:firstLine="708"/>
        <w:jc w:val="right"/>
        <w:rPr>
          <w:rFonts w:ascii="Times New Roman" w:eastAsia="Times New Roman" w:hAnsi="Times New Roman" w:cs="Times New Roman"/>
          <w:iCs/>
          <w:color w:val="auto"/>
        </w:rPr>
      </w:pPr>
    </w:p>
    <w:p w14:paraId="61A92832" w14:textId="77777777" w:rsidR="00961BA1" w:rsidRPr="006E3B71" w:rsidRDefault="00961BA1" w:rsidP="00D816C8">
      <w:pPr>
        <w:ind w:firstLine="708"/>
        <w:jc w:val="right"/>
        <w:rPr>
          <w:rFonts w:ascii="Times New Roman" w:eastAsia="Times New Roman" w:hAnsi="Times New Roman" w:cs="Times New Roman"/>
          <w:iCs/>
          <w:color w:val="auto"/>
        </w:rPr>
      </w:pPr>
    </w:p>
    <w:p w14:paraId="5FA84EB9" w14:textId="77777777" w:rsidR="00961BA1" w:rsidRPr="006E3B71" w:rsidRDefault="00961BA1" w:rsidP="00D816C8">
      <w:pPr>
        <w:ind w:firstLine="708"/>
        <w:jc w:val="right"/>
        <w:rPr>
          <w:rFonts w:ascii="Times New Roman" w:eastAsia="Times New Roman" w:hAnsi="Times New Roman" w:cs="Times New Roman"/>
          <w:iCs/>
          <w:color w:val="auto"/>
        </w:rPr>
      </w:pPr>
    </w:p>
    <w:p w14:paraId="367C738F" w14:textId="77777777" w:rsidR="008539B2" w:rsidRPr="006E3B71" w:rsidRDefault="008539B2">
      <w:pPr>
        <w:rPr>
          <w:rFonts w:ascii="Times New Roman" w:eastAsia="Times New Roman" w:hAnsi="Times New Roman" w:cs="Times New Roman"/>
          <w:iCs/>
          <w:color w:val="auto"/>
        </w:rPr>
      </w:pPr>
      <w:r w:rsidRPr="006E3B71">
        <w:rPr>
          <w:rFonts w:ascii="Times New Roman" w:eastAsia="Times New Roman" w:hAnsi="Times New Roman" w:cs="Times New Roman"/>
          <w:iCs/>
          <w:color w:val="auto"/>
        </w:rPr>
        <w:br w:type="page"/>
      </w:r>
    </w:p>
    <w:p w14:paraId="73E258E1" w14:textId="104B5EB1" w:rsidR="00D816C8" w:rsidRPr="006E3B71" w:rsidRDefault="00D816C8" w:rsidP="00D816C8">
      <w:pPr>
        <w:ind w:firstLine="708"/>
        <w:jc w:val="right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eastAsia="Times New Roman" w:hAnsi="Times New Roman" w:cs="Times New Roman"/>
          <w:iCs/>
          <w:color w:val="auto"/>
        </w:rPr>
        <w:lastRenderedPageBreak/>
        <w:t>Приложение № 1</w:t>
      </w:r>
    </w:p>
    <w:p w14:paraId="4D78AA52" w14:textId="77777777" w:rsidR="00D816C8" w:rsidRPr="006E3B71" w:rsidRDefault="00D816C8" w:rsidP="00D816C8">
      <w:pPr>
        <w:ind w:left="5387"/>
        <w:jc w:val="right"/>
        <w:rPr>
          <w:rFonts w:ascii="Times New Roman" w:eastAsia="Calibri" w:hAnsi="Times New Roman" w:cs="Times New Roman"/>
          <w:bCs/>
          <w:color w:val="auto"/>
        </w:rPr>
      </w:pPr>
      <w:r w:rsidRPr="006E3B71">
        <w:rPr>
          <w:rFonts w:ascii="Times New Roman" w:eastAsia="Calibri" w:hAnsi="Times New Roman" w:cs="Times New Roman"/>
          <w:bCs/>
          <w:color w:val="auto"/>
        </w:rPr>
        <w:t xml:space="preserve">к Административному регламенту предоставления Услуги </w:t>
      </w:r>
    </w:p>
    <w:p w14:paraId="6C232276" w14:textId="77777777" w:rsidR="005B1572" w:rsidRPr="006E3B71" w:rsidRDefault="005B1572">
      <w:pPr>
        <w:pStyle w:val="1"/>
        <w:shd w:val="clear" w:color="auto" w:fill="auto"/>
        <w:spacing w:after="320" w:line="240" w:lineRule="auto"/>
        <w:ind w:firstLine="0"/>
        <w:rPr>
          <w:color w:val="auto"/>
          <w:sz w:val="20"/>
          <w:szCs w:val="20"/>
        </w:rPr>
      </w:pPr>
    </w:p>
    <w:p w14:paraId="018593E2" w14:textId="77777777" w:rsidR="00520333" w:rsidRPr="006E3B71" w:rsidRDefault="00520333" w:rsidP="00520333">
      <w:pPr>
        <w:suppressAutoHyphens/>
        <w:autoSpaceDE w:val="0"/>
        <w:autoSpaceDN w:val="0"/>
        <w:textAlignment w:val="baseline"/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bidi="ar-SA"/>
        </w:rPr>
      </w:pPr>
      <w:r w:rsidRPr="006E3B71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bidi="ar-SA"/>
        </w:rPr>
        <w:t>ФОРМА 1</w:t>
      </w:r>
    </w:p>
    <w:p w14:paraId="7C86E3E5" w14:textId="77777777" w:rsidR="00520333" w:rsidRPr="006E3B71" w:rsidRDefault="00520333" w:rsidP="00520333">
      <w:pPr>
        <w:suppressAutoHyphens/>
        <w:autoSpaceDE w:val="0"/>
        <w:autoSpaceDN w:val="0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5DE1BB22" w14:textId="77777777" w:rsidR="00520333" w:rsidRPr="006E3B71" w:rsidRDefault="00520333" w:rsidP="00520333">
      <w:pPr>
        <w:suppressAutoHyphens/>
        <w:overflowPunct w:val="0"/>
        <w:autoSpaceDE w:val="0"/>
        <w:autoSpaceDN w:val="0"/>
        <w:ind w:right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bidi="ar-SA"/>
        </w:rPr>
      </w:pPr>
      <w:r w:rsidRPr="006E3B71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bidi="ar-SA"/>
        </w:rPr>
        <w:t>Форма</w:t>
      </w:r>
    </w:p>
    <w:p w14:paraId="37D4DECB" w14:textId="74561677" w:rsidR="00520333" w:rsidRPr="006E3B71" w:rsidRDefault="00520333" w:rsidP="00520333">
      <w:pPr>
        <w:suppressAutoHyphens/>
        <w:overflowPunct w:val="0"/>
        <w:autoSpaceDE w:val="0"/>
        <w:autoSpaceDN w:val="0"/>
        <w:ind w:right="284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3B71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bidi="ar-SA"/>
        </w:rPr>
        <w:t>решения о</w:t>
      </w:r>
      <w:r w:rsidRPr="006E3B71">
        <w:rPr>
          <w:rFonts w:ascii="Times New Roman" w:eastAsia="Times New Roman" w:hAnsi="Times New Roman" w:cs="Times New Roman"/>
          <w:b/>
          <w:color w:val="auto"/>
          <w:spacing w:val="40"/>
          <w:w w:val="105"/>
          <w:sz w:val="28"/>
          <w:szCs w:val="28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bidi="ar-SA"/>
        </w:rPr>
        <w:t xml:space="preserve">приеме заявления о зачислении в муниципальную образовательную организацию Иркутской области, </w:t>
      </w:r>
    </w:p>
    <w:p w14:paraId="7C73EA9C" w14:textId="77777777" w:rsidR="00520333" w:rsidRPr="006E3B71" w:rsidRDefault="00520333" w:rsidP="00520333">
      <w:pPr>
        <w:suppressAutoHyphens/>
        <w:overflowPunct w:val="0"/>
        <w:autoSpaceDE w:val="0"/>
        <w:autoSpaceDN w:val="0"/>
        <w:ind w:right="284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3B71">
        <w:rPr>
          <w:rFonts w:ascii="Times New Roman" w:eastAsia="Times New Roman" w:hAnsi="Times New Roman" w:cs="Times New Roman"/>
          <w:b/>
          <w:color w:val="auto"/>
          <w:spacing w:val="-2"/>
          <w:w w:val="105"/>
          <w:sz w:val="28"/>
          <w:szCs w:val="28"/>
          <w:lang w:bidi="ar-SA"/>
        </w:rPr>
        <w:t>реализующую</w:t>
      </w:r>
      <w:r w:rsidRPr="006E3B71">
        <w:rPr>
          <w:rFonts w:ascii="Times New Roman" w:eastAsia="Times New Roman" w:hAnsi="Times New Roman" w:cs="Times New Roman"/>
          <w:b/>
          <w:color w:val="auto"/>
          <w:spacing w:val="9"/>
          <w:w w:val="105"/>
          <w:sz w:val="28"/>
          <w:szCs w:val="28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b/>
          <w:color w:val="auto"/>
          <w:spacing w:val="-2"/>
          <w:w w:val="105"/>
          <w:sz w:val="28"/>
          <w:szCs w:val="28"/>
          <w:lang w:bidi="ar-SA"/>
        </w:rPr>
        <w:t>программу</w:t>
      </w:r>
      <w:r w:rsidRPr="006E3B71">
        <w:rPr>
          <w:rFonts w:ascii="Times New Roman" w:eastAsia="Times New Roman" w:hAnsi="Times New Roman" w:cs="Times New Roman"/>
          <w:b/>
          <w:color w:val="auto"/>
          <w:spacing w:val="6"/>
          <w:w w:val="105"/>
          <w:sz w:val="28"/>
          <w:szCs w:val="28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b/>
          <w:color w:val="auto"/>
          <w:spacing w:val="-2"/>
          <w:w w:val="105"/>
          <w:sz w:val="28"/>
          <w:szCs w:val="28"/>
          <w:lang w:bidi="ar-SA"/>
        </w:rPr>
        <w:t>общего</w:t>
      </w:r>
      <w:r w:rsidRPr="006E3B71">
        <w:rPr>
          <w:rFonts w:ascii="Times New Roman" w:eastAsia="Times New Roman" w:hAnsi="Times New Roman" w:cs="Times New Roman"/>
          <w:b/>
          <w:color w:val="auto"/>
          <w:spacing w:val="-6"/>
          <w:w w:val="105"/>
          <w:sz w:val="28"/>
          <w:szCs w:val="28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b/>
          <w:color w:val="auto"/>
          <w:spacing w:val="-2"/>
          <w:w w:val="105"/>
          <w:sz w:val="28"/>
          <w:szCs w:val="28"/>
          <w:lang w:bidi="ar-SA"/>
        </w:rPr>
        <w:t>образования</w:t>
      </w:r>
      <w:r w:rsidRPr="006E3B71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bidi="ar-SA"/>
        </w:rPr>
        <w:t xml:space="preserve"> </w:t>
      </w:r>
    </w:p>
    <w:p w14:paraId="05FC4CD9" w14:textId="77777777" w:rsidR="00520333" w:rsidRPr="006E3B71" w:rsidRDefault="00520333" w:rsidP="00520333">
      <w:pPr>
        <w:suppressAutoHyphens/>
        <w:overflowPunct w:val="0"/>
        <w:autoSpaceDE w:val="0"/>
        <w:autoSpaceDN w:val="0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B1CE325" w14:textId="77777777" w:rsidR="00520333" w:rsidRPr="006E3B71" w:rsidRDefault="00520333" w:rsidP="00520333">
      <w:pPr>
        <w:suppressAutoHyphens/>
        <w:overflowPunct w:val="0"/>
        <w:autoSpaceDE w:val="0"/>
        <w:autoSpaceDN w:val="0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5E42D2C3" w14:textId="77777777" w:rsidR="00520333" w:rsidRPr="006E3B71" w:rsidRDefault="00520333" w:rsidP="00520333">
      <w:pPr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E3B71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477C7" wp14:editId="08A3D647">
                <wp:simplePos x="0" y="0"/>
                <wp:positionH relativeFrom="page">
                  <wp:posOffset>1042672</wp:posOffset>
                </wp:positionH>
                <wp:positionV relativeFrom="paragraph">
                  <wp:posOffset>95253</wp:posOffset>
                </wp:positionV>
                <wp:extent cx="5817239" cy="34290"/>
                <wp:effectExtent l="0" t="0" r="0" b="0"/>
                <wp:wrapTopAndBottom/>
                <wp:docPr id="689582095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239" cy="3429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761"/>
                            <a:gd name="f7" fmla="val 1"/>
                            <a:gd name="f8" fmla="val 5760"/>
                            <a:gd name="f9" fmla="+- 0 0 -360"/>
                            <a:gd name="f10" fmla="+- 0 0 -90"/>
                            <a:gd name="f11" fmla="+- 0 0 -180"/>
                            <a:gd name="f12" fmla="+- 0 0 -270"/>
                            <a:gd name="f13" fmla="*/ f3 1 5761"/>
                            <a:gd name="f14" fmla="*/ f4 1 1"/>
                            <a:gd name="f15" fmla="+- f7 0 f5"/>
                            <a:gd name="f16" fmla="+- f6 0 f5"/>
                            <a:gd name="f17" fmla="*/ f9 f0 1"/>
                            <a:gd name="f18" fmla="*/ f10 f0 1"/>
                            <a:gd name="f19" fmla="*/ f11 f0 1"/>
                            <a:gd name="f20" fmla="*/ f12 f0 1"/>
                            <a:gd name="f21" fmla="*/ f16 1 5761"/>
                            <a:gd name="f22" fmla="*/ 2908620 f16 1"/>
                            <a:gd name="f23" fmla="*/ 0 f15 1"/>
                            <a:gd name="f24" fmla="*/ 5817239 f16 1"/>
                            <a:gd name="f25" fmla="*/ 17145 f15 1"/>
                            <a:gd name="f26" fmla="*/ 34290 f15 1"/>
                            <a:gd name="f27" fmla="*/ 0 f16 1"/>
                            <a:gd name="f28" fmla="*/ 2147483647 f16 1"/>
                            <a:gd name="f29" fmla="*/ 587902038 f15 1"/>
                            <a:gd name="f30" fmla="*/ 1175804075 f15 1"/>
                            <a:gd name="f31" fmla="*/ 2147483647 f15 1"/>
                            <a:gd name="f32" fmla="*/ 5761 f16 1"/>
                            <a:gd name="f33" fmla="*/ 1 f15 1"/>
                            <a:gd name="f34" fmla="*/ f17 1 f2"/>
                            <a:gd name="f35" fmla="*/ f18 1 f2"/>
                            <a:gd name="f36" fmla="*/ f19 1 f2"/>
                            <a:gd name="f37" fmla="*/ f20 1 f2"/>
                            <a:gd name="f38" fmla="*/ f22 1 5761"/>
                            <a:gd name="f39" fmla="*/ f24 1 5761"/>
                            <a:gd name="f40" fmla="*/ f27 1 5761"/>
                            <a:gd name="f41" fmla="*/ f28 1 5761"/>
                            <a:gd name="f42" fmla="*/ f32 1 5761"/>
                            <a:gd name="f43" fmla="*/ f23 1 f15"/>
                            <a:gd name="f44" fmla="*/ f25 1 f15"/>
                            <a:gd name="f45" fmla="*/ f26 1 f15"/>
                            <a:gd name="f46" fmla="*/ f29 1 f15"/>
                            <a:gd name="f47" fmla="*/ f30 1 f15"/>
                            <a:gd name="f48" fmla="*/ f31 1 f15"/>
                            <a:gd name="f49" fmla="*/ f33 1 f15"/>
                            <a:gd name="f50" fmla="+- f34 0 f1"/>
                            <a:gd name="f51" fmla="+- f35 0 f1"/>
                            <a:gd name="f52" fmla="+- f36 0 f1"/>
                            <a:gd name="f53" fmla="+- f37 0 f1"/>
                            <a:gd name="f54" fmla="*/ f38 1 f21"/>
                            <a:gd name="f55" fmla="*/ f39 1 f21"/>
                            <a:gd name="f56" fmla="*/ f40 1 f21"/>
                            <a:gd name="f57" fmla="*/ f41 1 f21"/>
                            <a:gd name="f58" fmla="*/ f42 1 f21"/>
                            <a:gd name="f59" fmla="*/ f49 f14 1"/>
                            <a:gd name="f60" fmla="*/ f43 f14 1"/>
                            <a:gd name="f61" fmla="*/ f44 f14 1"/>
                            <a:gd name="f62" fmla="*/ f45 f14 1"/>
                            <a:gd name="f63" fmla="*/ f46 f14 1"/>
                            <a:gd name="f64" fmla="*/ f47 f14 1"/>
                            <a:gd name="f65" fmla="*/ f48 f14 1"/>
                            <a:gd name="f66" fmla="*/ f56 f13 1"/>
                            <a:gd name="f67" fmla="*/ f58 f13 1"/>
                            <a:gd name="f68" fmla="*/ f54 f13 1"/>
                            <a:gd name="f69" fmla="*/ f55 f13 1"/>
                            <a:gd name="f70" fmla="*/ f57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0">
                              <a:pos x="f68" y="f60"/>
                            </a:cxn>
                            <a:cxn ang="f51">
                              <a:pos x="f69" y="f61"/>
                            </a:cxn>
                            <a:cxn ang="f52">
                              <a:pos x="f68" y="f62"/>
                            </a:cxn>
                            <a:cxn ang="f53">
                              <a:pos x="f66" y="f61"/>
                            </a:cxn>
                            <a:cxn ang="f50">
                              <a:pos x="f70" y="f60"/>
                            </a:cxn>
                            <a:cxn ang="f51">
                              <a:pos x="f70" y="f63"/>
                            </a:cxn>
                            <a:cxn ang="f52">
                              <a:pos x="f70" y="f64"/>
                            </a:cxn>
                            <a:cxn ang="f53">
                              <a:pos x="f66" y="f63"/>
                            </a:cxn>
                            <a:cxn ang="f50">
                              <a:pos x="f70" y="f60"/>
                            </a:cxn>
                            <a:cxn ang="f51">
                              <a:pos x="f70" y="f65"/>
                            </a:cxn>
                            <a:cxn ang="f52">
                              <a:pos x="f70" y="f65"/>
                            </a:cxn>
                            <a:cxn ang="f53">
                              <a:pos x="f66" y="f65"/>
                            </a:cxn>
                            <a:cxn ang="f50">
                              <a:pos x="f70" y="f60"/>
                            </a:cxn>
                            <a:cxn ang="f51">
                              <a:pos x="f70" y="f65"/>
                            </a:cxn>
                            <a:cxn ang="f52">
                              <a:pos x="f70" y="f65"/>
                            </a:cxn>
                            <a:cxn ang="f53">
                              <a:pos x="f66" y="f65"/>
                            </a:cxn>
                            <a:cxn ang="f50">
                              <a:pos x="f66" y="f60"/>
                            </a:cxn>
                            <a:cxn ang="f50">
                              <a:pos x="f70" y="f60"/>
                            </a:cxn>
                          </a:cxnLst>
                          <a:rect l="f66" t="f60" r="f67" b="f59"/>
                          <a:pathLst>
                            <a:path w="5761" h="1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8997" cap="flat">
                          <a:solidFill>
                            <a:srgbClr val="080808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776890BD" w14:textId="77777777" w:rsidR="00520333" w:rsidRDefault="00520333" w:rsidP="00520333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F477C7" id="Freeform 11" o:spid="_x0000_s1026" style="position:absolute;left:0;text-align:left;margin-left:82.1pt;margin-top:7.5pt;width:458.05pt;height:2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6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" adj="-11796480,,5400" path="m,l5760,e" filled="f" strokecolor="#080808" strokeweight=".24992mm">
                <v:stroke joinstyle="round"/>
                <v:formulas/>
                <v:path arrowok="t" o:connecttype="custom" o:connectlocs="2908620,0;5817239,17145;2908620,34290;0,17145;2147483646,0;2147483646,587902050;2147483646,1175804100;0,587902050;2147483646,0;2147483646,2147483646;2147483646,2147483646;0,2147483646;2147483646,0;2147483646,2147483646;2147483646,2147483646;0,2147483646;2147483646,0;2147483646,2147483646;2147483646,2147483646;0,2147483646;0,0;2147483646,0" o:connectangles="270,0,90,180,270,0,90,180,270,0,90,180,270,0,90,180,270,0,90,180,270,270" textboxrect="0,0,5761,1"/>
                <v:textbox inset="0,0,0,0">
                  <w:txbxContent>
                    <w:p w14:paraId="776890BD" w14:textId="77777777" w:rsidR="00520333" w:rsidRDefault="00520333" w:rsidP="00520333"/>
                  </w:txbxContent>
                </v:textbox>
                <w10:wrap type="topAndBottom" anchorx="page"/>
              </v:shape>
            </w:pict>
          </mc:Fallback>
        </mc:AlternateContent>
      </w:r>
      <w:r w:rsidRPr="006E3B71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наименование</w:t>
      </w:r>
      <w:r w:rsidRPr="006E3B71">
        <w:rPr>
          <w:rFonts w:ascii="Times New Roman" w:eastAsia="Times New Roman" w:hAnsi="Times New Roman" w:cs="Times New Roman"/>
          <w:i/>
          <w:iCs/>
          <w:color w:val="auto"/>
          <w:spacing w:val="32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Организации</w:t>
      </w:r>
    </w:p>
    <w:p w14:paraId="449C7841" w14:textId="77777777" w:rsidR="00520333" w:rsidRPr="006E3B71" w:rsidRDefault="00520333" w:rsidP="00520333">
      <w:pPr>
        <w:tabs>
          <w:tab w:val="left" w:pos="9219"/>
        </w:tabs>
        <w:suppressAutoHyphens/>
        <w:overflowPunct w:val="0"/>
        <w:autoSpaceDE w:val="0"/>
        <w:autoSpaceDN w:val="0"/>
        <w:ind w:left="5848" w:right="2258" w:firstLine="700"/>
        <w:textAlignment w:val="baseline"/>
        <w:rPr>
          <w:rFonts w:ascii="Times New Roman" w:eastAsia="Times New Roman" w:hAnsi="Times New Roman" w:cs="Times New Roman"/>
          <w:color w:val="auto"/>
          <w:sz w:val="25"/>
          <w:szCs w:val="25"/>
          <w:lang w:bidi="ar-SA"/>
        </w:rPr>
      </w:pPr>
      <w:r w:rsidRPr="006E3B71">
        <w:rPr>
          <w:rFonts w:ascii="Times New Roman" w:eastAsia="Times New Roman" w:hAnsi="Times New Roman" w:cs="Times New Roman"/>
          <w:color w:val="auto"/>
          <w:lang w:bidi="ar-SA"/>
        </w:rPr>
        <w:t xml:space="preserve">Кому: </w:t>
      </w:r>
      <w:r w:rsidRPr="006E3B71">
        <w:rPr>
          <w:rFonts w:ascii="Times New Roman" w:eastAsia="Times New Roman" w:hAnsi="Times New Roman" w:cs="Times New Roman"/>
          <w:color w:val="auto"/>
          <w:u w:val="single" w:color="1C1C1C"/>
          <w:lang w:bidi="ar-SA"/>
        </w:rPr>
        <w:tab/>
      </w:r>
    </w:p>
    <w:p w14:paraId="41BE214B" w14:textId="77777777" w:rsidR="00520333" w:rsidRPr="006E3B71" w:rsidRDefault="00520333" w:rsidP="00520333">
      <w:pPr>
        <w:tabs>
          <w:tab w:val="left" w:pos="9219"/>
        </w:tabs>
        <w:suppressAutoHyphens/>
        <w:overflowPunct w:val="0"/>
        <w:autoSpaceDE w:val="0"/>
        <w:autoSpaceDN w:val="0"/>
        <w:ind w:left="5848" w:right="2258" w:firstLine="70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60FFF42" w14:textId="77777777" w:rsidR="00520333" w:rsidRPr="006E3B71" w:rsidRDefault="00520333" w:rsidP="00520333">
      <w:pPr>
        <w:tabs>
          <w:tab w:val="left" w:pos="7230"/>
          <w:tab w:val="left" w:pos="7513"/>
          <w:tab w:val="left" w:pos="9219"/>
        </w:tabs>
        <w:suppressAutoHyphens/>
        <w:overflowPunct w:val="0"/>
        <w:autoSpaceDE w:val="0"/>
        <w:autoSpaceDN w:val="0"/>
        <w:ind w:right="-8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14:paraId="1EC0459E" w14:textId="77777777" w:rsidR="00520333" w:rsidRPr="006E3B71" w:rsidRDefault="00520333" w:rsidP="00520333">
      <w:pPr>
        <w:tabs>
          <w:tab w:val="left" w:pos="7230"/>
          <w:tab w:val="left" w:pos="7513"/>
          <w:tab w:val="left" w:pos="9219"/>
        </w:tabs>
        <w:suppressAutoHyphens/>
        <w:overflowPunct w:val="0"/>
        <w:autoSpaceDE w:val="0"/>
        <w:autoSpaceDN w:val="0"/>
        <w:ind w:right="-8"/>
        <w:jc w:val="center"/>
        <w:textAlignment w:val="baseline"/>
        <w:rPr>
          <w:rFonts w:ascii="Times New Roman" w:eastAsia="Times New Roman" w:hAnsi="Times New Roman" w:cs="Times New Roman"/>
          <w:color w:val="auto"/>
          <w:sz w:val="25"/>
          <w:szCs w:val="25"/>
          <w:lang w:bidi="ar-SA"/>
        </w:rPr>
      </w:pPr>
      <w:r w:rsidRPr="006E3B7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8"/>
          <w:lang w:bidi="ar-SA"/>
        </w:rPr>
        <w:t>РЕШЕНИЕ</w:t>
      </w:r>
    </w:p>
    <w:p w14:paraId="7571B7A8" w14:textId="0EEC3553" w:rsidR="00520333" w:rsidRPr="006E3B71" w:rsidRDefault="00520333" w:rsidP="00520333">
      <w:pPr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5"/>
          <w:szCs w:val="25"/>
          <w:lang w:bidi="ar-SA"/>
        </w:rPr>
      </w:pPr>
      <w:r w:rsidRPr="006E3B71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bidi="ar-SA"/>
        </w:rPr>
        <w:t>о приеме заявления о зачислении</w:t>
      </w:r>
      <w:r w:rsidRPr="006E3B71">
        <w:rPr>
          <w:rFonts w:ascii="Times New Roman" w:eastAsia="Times New Roman" w:hAnsi="Times New Roman" w:cs="Times New Roman"/>
          <w:b/>
          <w:color w:val="auto"/>
          <w:spacing w:val="40"/>
          <w:w w:val="105"/>
          <w:sz w:val="28"/>
          <w:szCs w:val="28"/>
          <w:lang w:bidi="ar-SA"/>
        </w:rPr>
        <w:t xml:space="preserve"> в </w:t>
      </w:r>
      <w:r w:rsidRPr="006E3B71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bidi="ar-SA"/>
        </w:rPr>
        <w:t xml:space="preserve">муниципальную образовательную организацию Иркутской области, реализующую программу общего образования, </w:t>
      </w:r>
      <w:r w:rsidRPr="006E3B7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</w:t>
      </w:r>
      <w:r w:rsidRPr="006E3B71">
        <w:rPr>
          <w:rFonts w:ascii="Times New Roman" w:eastAsia="Times New Roman" w:hAnsi="Times New Roman" w:cs="Times New Roman"/>
          <w:b/>
          <w:color w:val="auto"/>
          <w:spacing w:val="34"/>
          <w:sz w:val="28"/>
          <w:szCs w:val="28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рассмотрению по</w:t>
      </w:r>
      <w:r w:rsidRPr="006E3B71">
        <w:rPr>
          <w:rFonts w:ascii="Times New Roman" w:eastAsia="Times New Roman" w:hAnsi="Times New Roman" w:cs="Times New Roman"/>
          <w:b/>
          <w:color w:val="auto"/>
          <w:spacing w:val="22"/>
          <w:sz w:val="28"/>
          <w:szCs w:val="28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8"/>
          <w:lang w:bidi="ar-SA"/>
        </w:rPr>
        <w:t>существу</w:t>
      </w:r>
    </w:p>
    <w:p w14:paraId="269FAE14" w14:textId="77777777" w:rsidR="00520333" w:rsidRPr="006E3B71" w:rsidRDefault="00520333" w:rsidP="00520333">
      <w:pPr>
        <w:suppressAutoHyphens/>
        <w:overflowPunct w:val="0"/>
        <w:autoSpaceDE w:val="0"/>
        <w:autoSpaceDN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6E60D75" w14:textId="77777777" w:rsidR="00520333" w:rsidRPr="006E3B71" w:rsidRDefault="00520333" w:rsidP="00520333">
      <w:pPr>
        <w:tabs>
          <w:tab w:val="left" w:pos="3453"/>
          <w:tab w:val="left" w:pos="6325"/>
          <w:tab w:val="left" w:pos="6946"/>
        </w:tabs>
        <w:suppressAutoHyphens/>
        <w:overflowPunct w:val="0"/>
        <w:autoSpaceDE w:val="0"/>
        <w:autoSpaceDN w:val="0"/>
        <w:ind w:left="851"/>
        <w:textAlignment w:val="baseline"/>
        <w:rPr>
          <w:rFonts w:ascii="Times New Roman" w:eastAsia="Times New Roman" w:hAnsi="Times New Roman" w:cs="Times New Roman"/>
          <w:color w:val="auto"/>
          <w:sz w:val="25"/>
          <w:szCs w:val="25"/>
          <w:lang w:bidi="ar-SA"/>
        </w:rPr>
      </w:pPr>
      <w:r w:rsidRPr="006E3B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Pr="006E3B71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  <w:r w:rsidRPr="006E3B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6E3B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№ _____________</w:t>
      </w:r>
      <w:r w:rsidRPr="006E3B71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ab/>
      </w:r>
    </w:p>
    <w:p w14:paraId="529F1353" w14:textId="77777777" w:rsidR="00520333" w:rsidRPr="006E3B71" w:rsidRDefault="00520333" w:rsidP="00520333">
      <w:pPr>
        <w:suppressAutoHyphens/>
        <w:overflowPunct w:val="0"/>
        <w:autoSpaceDE w:val="0"/>
        <w:autoSpaceDN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BB53E7B" w14:textId="77777777" w:rsidR="00520333" w:rsidRPr="006E3B71" w:rsidRDefault="00520333" w:rsidP="00520333">
      <w:pPr>
        <w:suppressAutoHyphens/>
        <w:overflowPunct w:val="0"/>
        <w:autoSpaceDE w:val="0"/>
        <w:autoSpaceDN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32ABAAB" w14:textId="77777777" w:rsidR="00520333" w:rsidRPr="006E3B71" w:rsidRDefault="00520333" w:rsidP="00520333">
      <w:pPr>
        <w:tabs>
          <w:tab w:val="left" w:pos="5405"/>
          <w:tab w:val="left" w:pos="7546"/>
        </w:tabs>
        <w:suppressAutoHyphens/>
        <w:overflowPunct w:val="0"/>
        <w:autoSpaceDE w:val="0"/>
        <w:autoSpaceDN w:val="0"/>
        <w:ind w:right="276" w:firstLine="706"/>
        <w:jc w:val="both"/>
        <w:textAlignment w:val="baseline"/>
        <w:rPr>
          <w:rFonts w:ascii="Times New Roman" w:eastAsia="Times New Roman" w:hAnsi="Times New Roman" w:cs="Times New Roman"/>
          <w:color w:val="auto"/>
          <w:sz w:val="25"/>
          <w:szCs w:val="25"/>
          <w:lang w:bidi="ar-SA"/>
        </w:rPr>
      </w:pPr>
      <w:r w:rsidRPr="006E3B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Ваше</w:t>
      </w:r>
      <w:r w:rsidRPr="006E3B71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заявление</w:t>
      </w:r>
      <w:r w:rsidRPr="006E3B71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</w:t>
      </w:r>
      <w:r w:rsidRPr="006E3B71">
        <w:rPr>
          <w:rFonts w:ascii="Times New Roman" w:eastAsia="Times New Roman" w:hAnsi="Times New Roman" w:cs="Times New Roman"/>
          <w:color w:val="auto"/>
          <w:spacing w:val="75"/>
          <w:sz w:val="28"/>
          <w:szCs w:val="28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color w:val="auto"/>
          <w:sz w:val="28"/>
          <w:szCs w:val="28"/>
          <w:u w:val="single" w:color="232323"/>
          <w:lang w:bidi="ar-SA"/>
        </w:rPr>
        <w:tab/>
      </w:r>
      <w:r w:rsidRPr="006E3B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</w:t>
      </w:r>
      <w:r w:rsidRPr="006E3B71">
        <w:rPr>
          <w:rFonts w:ascii="Times New Roman" w:eastAsia="Times New Roman" w:hAnsi="Times New Roman" w:cs="Times New Roman"/>
          <w:color w:val="auto"/>
          <w:spacing w:val="127"/>
          <w:sz w:val="28"/>
          <w:szCs w:val="28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color w:val="auto"/>
          <w:sz w:val="28"/>
          <w:szCs w:val="28"/>
          <w:u w:val="single" w:color="232323"/>
          <w:lang w:bidi="ar-SA"/>
        </w:rPr>
        <w:tab/>
      </w:r>
      <w:r w:rsidRPr="006E3B71">
        <w:rPr>
          <w:rFonts w:ascii="Times New Roman" w:eastAsia="Times New Roman" w:hAnsi="Times New Roman" w:cs="Times New Roman"/>
          <w:color w:val="auto"/>
          <w:spacing w:val="-20"/>
          <w:sz w:val="28"/>
          <w:szCs w:val="28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bidi="ar-SA"/>
        </w:rPr>
        <w:t>и</w:t>
      </w:r>
      <w:r w:rsidRPr="006E3B71">
        <w:rPr>
          <w:rFonts w:ascii="Times New Roman" w:eastAsia="Times New Roman" w:hAnsi="Times New Roman" w:cs="Times New Roman"/>
          <w:color w:val="auto"/>
          <w:spacing w:val="-7"/>
          <w:w w:val="95"/>
          <w:sz w:val="28"/>
          <w:szCs w:val="28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bidi="ar-SA"/>
        </w:rPr>
        <w:t>прилагаемые</w:t>
      </w:r>
      <w:r w:rsidRPr="006E3B71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bidi="ar-SA"/>
        </w:rPr>
        <w:t>к</w:t>
      </w:r>
      <w:r w:rsidRPr="006E3B71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bidi="ar-SA"/>
        </w:rPr>
        <w:t>нему</w:t>
      </w:r>
      <w:r w:rsidRPr="006E3B71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bidi="ar-SA"/>
        </w:rPr>
        <w:t>документы (копии) Организация приняла к рассмотрению.</w:t>
      </w:r>
    </w:p>
    <w:p w14:paraId="0947FEA0" w14:textId="77777777" w:rsidR="00520333" w:rsidRPr="006E3B71" w:rsidRDefault="00520333" w:rsidP="00520333">
      <w:pPr>
        <w:suppressAutoHyphens/>
        <w:overflowPunct w:val="0"/>
        <w:autoSpaceDE w:val="0"/>
        <w:autoSpaceDN w:val="0"/>
        <w:ind w:firstLine="70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A000510" w14:textId="77777777" w:rsidR="00520333" w:rsidRPr="006E3B71" w:rsidRDefault="00520333" w:rsidP="00520333">
      <w:pPr>
        <w:tabs>
          <w:tab w:val="left" w:pos="7901"/>
        </w:tabs>
        <w:suppressAutoHyphens/>
        <w:overflowPunct w:val="0"/>
        <w:autoSpaceDE w:val="0"/>
        <w:autoSpaceDN w:val="0"/>
        <w:ind w:right="95" w:firstLine="706"/>
        <w:jc w:val="both"/>
        <w:textAlignment w:val="baseline"/>
        <w:rPr>
          <w:rFonts w:ascii="Times New Roman" w:eastAsia="Times New Roman" w:hAnsi="Times New Roman" w:cs="Times New Roman"/>
          <w:color w:val="auto"/>
          <w:sz w:val="25"/>
          <w:szCs w:val="25"/>
          <w:lang w:bidi="ar-SA"/>
        </w:rPr>
      </w:pPr>
      <w:r w:rsidRPr="006E3B71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bidi="ar-SA"/>
        </w:rPr>
        <w:t>Дополнительная</w:t>
      </w:r>
      <w:r w:rsidRPr="006E3B71">
        <w:rPr>
          <w:rFonts w:ascii="Times New Roman" w:eastAsia="Times New Roman" w:hAnsi="Times New Roman" w:cs="Times New Roman"/>
          <w:color w:val="auto"/>
          <w:spacing w:val="34"/>
          <w:sz w:val="28"/>
          <w:szCs w:val="28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информация:</w:t>
      </w:r>
      <w:r w:rsidRPr="006E3B71">
        <w:rPr>
          <w:rFonts w:ascii="Times New Roman" w:eastAsia="Times New Roman" w:hAnsi="Times New Roman" w:cs="Times New Roman"/>
          <w:color w:val="auto"/>
          <w:spacing w:val="80"/>
          <w:sz w:val="28"/>
          <w:szCs w:val="28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color w:val="auto"/>
          <w:sz w:val="28"/>
          <w:szCs w:val="28"/>
          <w:u w:val="single" w:color="3B3B3B"/>
          <w:lang w:bidi="ar-SA"/>
        </w:rPr>
        <w:t>_____________________________________</w:t>
      </w:r>
    </w:p>
    <w:p w14:paraId="5DCEEE7C" w14:textId="77777777" w:rsidR="00520333" w:rsidRPr="006E3B71" w:rsidRDefault="00520333" w:rsidP="00520333">
      <w:pPr>
        <w:suppressAutoHyphens/>
        <w:overflowPunct w:val="0"/>
        <w:autoSpaceDE w:val="0"/>
        <w:autoSpaceDN w:val="0"/>
        <w:ind w:firstLine="70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69FE34F" w14:textId="77777777" w:rsidR="00520333" w:rsidRPr="006E3B71" w:rsidRDefault="00520333" w:rsidP="00520333">
      <w:pPr>
        <w:suppressAutoHyphens/>
        <w:overflowPunct w:val="0"/>
        <w:autoSpaceDE w:val="0"/>
        <w:autoSpaceDN w:val="0"/>
        <w:ind w:firstLine="70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EE04CDB" w14:textId="198C2626" w:rsidR="00520333" w:rsidRPr="006E3B71" w:rsidRDefault="00520333" w:rsidP="00366163">
      <w:pPr>
        <w:pStyle w:val="Textbody"/>
        <w:overflowPunct w:val="0"/>
        <w:ind w:firstLine="706"/>
        <w:rPr>
          <w:sz w:val="28"/>
          <w:szCs w:val="28"/>
        </w:rPr>
      </w:pPr>
      <w:r w:rsidRPr="006E3B71">
        <w:rPr>
          <w:rFonts w:ascii="Liberation Serif" w:hAnsi="Liberation Serif" w:cs="Liberation Serif"/>
          <w:sz w:val="28"/>
          <w:szCs w:val="28"/>
        </w:rPr>
        <w:tab/>
      </w:r>
      <w:r w:rsidRPr="006E3B71">
        <w:rPr>
          <w:sz w:val="28"/>
          <w:szCs w:val="28"/>
        </w:rPr>
        <w:t>_______________________</w:t>
      </w:r>
      <w:r w:rsidRPr="006E3B71">
        <w:rPr>
          <w:sz w:val="28"/>
          <w:szCs w:val="28"/>
        </w:rPr>
        <w:tab/>
      </w:r>
      <w:r w:rsidRPr="006E3B71">
        <w:rPr>
          <w:sz w:val="28"/>
          <w:szCs w:val="28"/>
        </w:rPr>
        <w:tab/>
      </w:r>
      <w:r w:rsidRPr="006E3B71">
        <w:rPr>
          <w:sz w:val="28"/>
          <w:szCs w:val="28"/>
        </w:rPr>
        <w:tab/>
      </w:r>
      <w:r w:rsidRPr="006E3B71">
        <w:rPr>
          <w:sz w:val="28"/>
          <w:szCs w:val="28"/>
        </w:rPr>
        <w:tab/>
      </w:r>
      <w:r w:rsidRPr="006E3B71">
        <w:rPr>
          <w:sz w:val="28"/>
          <w:szCs w:val="28"/>
        </w:rPr>
        <w:tab/>
        <w:t>__________________</w:t>
      </w:r>
    </w:p>
    <w:p w14:paraId="1DF12A67" w14:textId="77777777" w:rsidR="00520333" w:rsidRPr="006E3B71" w:rsidRDefault="00520333" w:rsidP="00520333">
      <w:pPr>
        <w:suppressAutoHyphens/>
        <w:overflowPunct w:val="0"/>
        <w:autoSpaceDE w:val="0"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5"/>
          <w:szCs w:val="25"/>
          <w:lang w:bidi="ar-SA"/>
        </w:rPr>
        <w:sectPr w:rsidR="00520333" w:rsidRPr="006E3B71" w:rsidSect="00356C6E">
          <w:headerReference w:type="default" r:id="rId9"/>
          <w:pgSz w:w="11900" w:h="16840"/>
          <w:pgMar w:top="1134" w:right="850" w:bottom="1134" w:left="1701" w:header="0" w:footer="720" w:gutter="0"/>
          <w:cols w:space="720"/>
          <w:docGrid w:linePitch="326"/>
        </w:sectPr>
      </w:pPr>
      <w:r w:rsidRPr="006E3B71">
        <w:rPr>
          <w:rFonts w:ascii="Times New Roman" w:eastAsia="Times New Roman" w:hAnsi="Times New Roman" w:cs="Times New Roman"/>
          <w:i/>
          <w:iCs/>
          <w:color w:val="auto"/>
          <w:spacing w:val="-2"/>
          <w:sz w:val="22"/>
          <w:szCs w:val="22"/>
          <w:lang w:bidi="ar-SA"/>
        </w:rPr>
        <w:t xml:space="preserve">Должность и </w:t>
      </w:r>
      <w:r w:rsidRPr="006E3B71">
        <w:rPr>
          <w:rFonts w:ascii="Times New Roman" w:eastAsia="Times New Roman" w:hAnsi="Times New Roman" w:cs="Times New Roman"/>
          <w:i/>
          <w:iCs/>
          <w:color w:val="auto"/>
          <w:spacing w:val="-4"/>
          <w:sz w:val="22"/>
          <w:szCs w:val="22"/>
          <w:lang w:bidi="ar-SA"/>
        </w:rPr>
        <w:t xml:space="preserve">ФИО </w:t>
      </w:r>
      <w:r w:rsidRPr="006E3B71">
        <w:rPr>
          <w:rFonts w:ascii="Times New Roman" w:eastAsia="Times New Roman" w:hAnsi="Times New Roman" w:cs="Times New Roman"/>
          <w:i/>
          <w:iCs/>
          <w:color w:val="auto"/>
          <w:spacing w:val="-2"/>
          <w:w w:val="95"/>
          <w:sz w:val="22"/>
          <w:szCs w:val="22"/>
          <w:lang w:bidi="ar-SA"/>
        </w:rPr>
        <w:t xml:space="preserve">сотрудника, </w:t>
      </w:r>
      <w:r w:rsidRPr="006E3B71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bidi="ar-SA"/>
        </w:rPr>
        <w:t>принявшего решение</w:t>
      </w:r>
      <w:r w:rsidRPr="006E3B71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bidi="ar-SA"/>
        </w:rPr>
        <w:tab/>
      </w:r>
      <w:r w:rsidRPr="006E3B71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bidi="ar-SA"/>
        </w:rPr>
        <w:tab/>
      </w:r>
      <w:r w:rsidRPr="006E3B71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bidi="ar-SA"/>
        </w:rPr>
        <w:tab/>
      </w:r>
      <w:r w:rsidRPr="006E3B71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bidi="ar-SA"/>
        </w:rPr>
        <w:tab/>
      </w:r>
      <w:r w:rsidRPr="006E3B71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bidi="ar-SA"/>
        </w:rPr>
        <w:tab/>
        <w:t>подпись</w:t>
      </w:r>
    </w:p>
    <w:p w14:paraId="57C0FB9C" w14:textId="77777777" w:rsidR="00520333" w:rsidRPr="006E3B71" w:rsidRDefault="00520333" w:rsidP="00961BA1">
      <w:pPr>
        <w:pStyle w:val="af1"/>
        <w:rPr>
          <w:rFonts w:ascii="Times New Roman" w:hAnsi="Times New Roman" w:cs="Times New Roman"/>
          <w:color w:val="auto"/>
          <w:w w:val="100"/>
        </w:rPr>
      </w:pPr>
      <w:r w:rsidRPr="006E3B71">
        <w:rPr>
          <w:rFonts w:ascii="Times New Roman" w:hAnsi="Times New Roman" w:cs="Times New Roman"/>
          <w:color w:val="auto"/>
          <w:w w:val="100"/>
        </w:rPr>
        <w:lastRenderedPageBreak/>
        <w:t>ФОРМА 2</w:t>
      </w:r>
    </w:p>
    <w:p w14:paraId="1A99E457" w14:textId="77777777" w:rsidR="00520333" w:rsidRPr="006E3B71" w:rsidRDefault="00520333" w:rsidP="00520333">
      <w:pPr>
        <w:pStyle w:val="Textbody"/>
        <w:overflowPunct w:val="0"/>
        <w:ind w:right="255"/>
        <w:jc w:val="left"/>
        <w:rPr>
          <w:sz w:val="22"/>
          <w:szCs w:val="22"/>
        </w:rPr>
      </w:pPr>
    </w:p>
    <w:p w14:paraId="30888BAD" w14:textId="65D91713" w:rsidR="005B1572" w:rsidRPr="006E3B71" w:rsidRDefault="006F1159">
      <w:pPr>
        <w:pStyle w:val="1"/>
        <w:shd w:val="clear" w:color="auto" w:fill="auto"/>
        <w:spacing w:after="300" w:line="240" w:lineRule="auto"/>
        <w:ind w:firstLine="0"/>
        <w:jc w:val="center"/>
        <w:rPr>
          <w:color w:val="auto"/>
          <w:sz w:val="28"/>
          <w:szCs w:val="28"/>
        </w:rPr>
      </w:pPr>
      <w:r w:rsidRPr="006E3B71">
        <w:rPr>
          <w:b/>
          <w:bCs/>
          <w:color w:val="auto"/>
          <w:sz w:val="28"/>
          <w:szCs w:val="28"/>
        </w:rPr>
        <w:t xml:space="preserve">Уведомление о регистрации заявления о зачислении в </w:t>
      </w:r>
      <w:r w:rsidRPr="006E3B71">
        <w:rPr>
          <w:b/>
          <w:bCs/>
          <w:color w:val="auto"/>
          <w:sz w:val="28"/>
          <w:szCs w:val="28"/>
        </w:rPr>
        <w:t>муниципальную</w:t>
      </w:r>
      <w:r w:rsidR="00520333" w:rsidRPr="006E3B71">
        <w:rPr>
          <w:b/>
          <w:bCs/>
          <w:color w:val="auto"/>
          <w:sz w:val="28"/>
          <w:szCs w:val="28"/>
        </w:rPr>
        <w:t xml:space="preserve"> </w:t>
      </w:r>
      <w:r w:rsidRPr="006E3B71">
        <w:rPr>
          <w:b/>
          <w:bCs/>
          <w:color w:val="auto"/>
          <w:sz w:val="28"/>
          <w:szCs w:val="28"/>
        </w:rPr>
        <w:t>образовательную организацию Иркутской области, реализующую программу</w:t>
      </w:r>
      <w:r w:rsidR="00520333" w:rsidRPr="006E3B71">
        <w:rPr>
          <w:b/>
          <w:bCs/>
          <w:color w:val="auto"/>
          <w:sz w:val="28"/>
          <w:szCs w:val="28"/>
        </w:rPr>
        <w:t xml:space="preserve"> </w:t>
      </w:r>
      <w:r w:rsidRPr="006E3B71">
        <w:rPr>
          <w:b/>
          <w:bCs/>
          <w:color w:val="auto"/>
          <w:sz w:val="28"/>
          <w:szCs w:val="28"/>
        </w:rPr>
        <w:t>общего образования</w:t>
      </w:r>
    </w:p>
    <w:p w14:paraId="01634C49" w14:textId="77777777" w:rsidR="005B1572" w:rsidRPr="006E3B71" w:rsidRDefault="006F1159">
      <w:pPr>
        <w:pStyle w:val="a5"/>
        <w:shd w:val="clear" w:color="auto" w:fill="auto"/>
        <w:tabs>
          <w:tab w:val="left" w:leader="underscore" w:pos="5539"/>
        </w:tabs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fldChar w:fldCharType="begin"/>
      </w:r>
      <w:r w:rsidRPr="006E3B71">
        <w:rPr>
          <w:color w:val="auto"/>
          <w:sz w:val="28"/>
          <w:szCs w:val="28"/>
        </w:rPr>
        <w:instrText xml:space="preserve"> TOC \o "1-5" \h \z </w:instrText>
      </w:r>
      <w:r w:rsidRPr="006E3B71">
        <w:rPr>
          <w:color w:val="auto"/>
          <w:sz w:val="28"/>
          <w:szCs w:val="28"/>
        </w:rPr>
        <w:fldChar w:fldCharType="separate"/>
      </w:r>
      <w:r w:rsidRPr="006E3B71">
        <w:rPr>
          <w:color w:val="auto"/>
          <w:sz w:val="28"/>
          <w:szCs w:val="28"/>
        </w:rPr>
        <w:t>Ваше заявление на зачисление в общеобразовательную организацию зарегистрировано под номером</w:t>
      </w:r>
      <w:r w:rsidRPr="006E3B71">
        <w:rPr>
          <w:color w:val="auto"/>
          <w:sz w:val="28"/>
          <w:szCs w:val="28"/>
        </w:rPr>
        <w:tab/>
        <w:t>.</w:t>
      </w:r>
    </w:p>
    <w:p w14:paraId="5972373A" w14:textId="77777777" w:rsidR="005B1572" w:rsidRPr="006E3B71" w:rsidRDefault="006F1159">
      <w:pPr>
        <w:pStyle w:val="a5"/>
        <w:shd w:val="clear" w:color="auto" w:fill="auto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Данные заявления:</w:t>
      </w:r>
    </w:p>
    <w:p w14:paraId="0DBD9A72" w14:textId="77777777" w:rsidR="005B1572" w:rsidRPr="006E3B71" w:rsidRDefault="006F1159">
      <w:pPr>
        <w:pStyle w:val="a5"/>
        <w:shd w:val="clear" w:color="auto" w:fill="auto"/>
        <w:tabs>
          <w:tab w:val="right" w:leader="underscore" w:pos="7666"/>
        </w:tabs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Дата регистрации:</w:t>
      </w:r>
      <w:r w:rsidRPr="006E3B71">
        <w:rPr>
          <w:color w:val="auto"/>
          <w:sz w:val="28"/>
          <w:szCs w:val="28"/>
        </w:rPr>
        <w:tab/>
        <w:t xml:space="preserve"> .</w:t>
      </w:r>
    </w:p>
    <w:p w14:paraId="3DDAB558" w14:textId="77777777" w:rsidR="005B1572" w:rsidRPr="006E3B71" w:rsidRDefault="006F1159">
      <w:pPr>
        <w:pStyle w:val="a5"/>
        <w:shd w:val="clear" w:color="auto" w:fill="auto"/>
        <w:tabs>
          <w:tab w:val="right" w:leader="underscore" w:pos="7666"/>
        </w:tabs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Время регистрации:</w:t>
      </w:r>
      <w:r w:rsidRPr="006E3B71">
        <w:rPr>
          <w:color w:val="auto"/>
          <w:sz w:val="28"/>
          <w:szCs w:val="28"/>
        </w:rPr>
        <w:tab/>
        <w:t>.</w:t>
      </w:r>
    </w:p>
    <w:p w14:paraId="0A6BD813" w14:textId="77777777" w:rsidR="005B1572" w:rsidRPr="006E3B71" w:rsidRDefault="006F1159">
      <w:pPr>
        <w:pStyle w:val="a5"/>
        <w:shd w:val="clear" w:color="auto" w:fill="auto"/>
        <w:tabs>
          <w:tab w:val="right" w:leader="underscore" w:pos="7666"/>
        </w:tabs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>Образовательная организация:</w:t>
      </w:r>
      <w:r w:rsidRPr="006E3B71">
        <w:rPr>
          <w:color w:val="auto"/>
          <w:sz w:val="28"/>
          <w:szCs w:val="28"/>
        </w:rPr>
        <w:tab/>
        <w:t>.</w:t>
      </w:r>
    </w:p>
    <w:p w14:paraId="664D01FA" w14:textId="77777777" w:rsidR="005B1572" w:rsidRPr="006E3B71" w:rsidRDefault="006F1159">
      <w:pPr>
        <w:pStyle w:val="a5"/>
        <w:shd w:val="clear" w:color="auto" w:fill="auto"/>
        <w:tabs>
          <w:tab w:val="left" w:leader="underscore" w:pos="7358"/>
        </w:tabs>
        <w:spacing w:after="1560"/>
        <w:rPr>
          <w:color w:val="auto"/>
          <w:sz w:val="28"/>
          <w:szCs w:val="28"/>
        </w:rPr>
      </w:pPr>
      <w:r w:rsidRPr="006E3B71">
        <w:rPr>
          <w:color w:val="auto"/>
          <w:sz w:val="28"/>
          <w:szCs w:val="28"/>
        </w:rPr>
        <w:t xml:space="preserve">ФИО ребенка: </w:t>
      </w:r>
      <w:r w:rsidRPr="006E3B71">
        <w:rPr>
          <w:color w:val="auto"/>
          <w:sz w:val="28"/>
          <w:szCs w:val="28"/>
        </w:rPr>
        <w:tab/>
        <w:t>__.</w:t>
      </w:r>
      <w:r w:rsidRPr="006E3B71">
        <w:rPr>
          <w:color w:val="auto"/>
          <w:sz w:val="28"/>
          <w:szCs w:val="28"/>
        </w:rPr>
        <w:fldChar w:fldCharType="end"/>
      </w:r>
    </w:p>
    <w:p w14:paraId="3351D30D" w14:textId="77777777" w:rsidR="005B1572" w:rsidRPr="006E3B71" w:rsidRDefault="006F1159">
      <w:pPr>
        <w:pStyle w:val="1"/>
        <w:pBdr>
          <w:top w:val="single" w:sz="4" w:space="0" w:color="auto"/>
        </w:pBdr>
        <w:shd w:val="clear" w:color="auto" w:fill="auto"/>
        <w:spacing w:after="260" w:line="240" w:lineRule="auto"/>
        <w:ind w:firstLine="0"/>
        <w:rPr>
          <w:color w:val="auto"/>
          <w:sz w:val="20"/>
          <w:szCs w:val="20"/>
        </w:rPr>
        <w:sectPr w:rsidR="005B1572" w:rsidRPr="006E3B71">
          <w:headerReference w:type="even" r:id="rId10"/>
          <w:headerReference w:type="default" r:id="rId11"/>
          <w:pgSz w:w="11900" w:h="16840"/>
          <w:pgMar w:top="1150" w:right="1300" w:bottom="1150" w:left="1744" w:header="0" w:footer="3" w:gutter="0"/>
          <w:cols w:space="720"/>
          <w:noEndnote/>
          <w:docGrid w:linePitch="360"/>
        </w:sectPr>
      </w:pPr>
      <w:r w:rsidRPr="006E3B71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44774A48" wp14:editId="2F698ACB">
                <wp:simplePos x="0" y="0"/>
                <wp:positionH relativeFrom="page">
                  <wp:posOffset>4509135</wp:posOffset>
                </wp:positionH>
                <wp:positionV relativeFrom="paragraph">
                  <wp:posOffset>12700</wp:posOffset>
                </wp:positionV>
                <wp:extent cx="509270" cy="170815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0C62E8" w14:textId="77777777" w:rsidR="005B1572" w:rsidRDefault="006F1159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774A48" id="_x0000_t202" coordsize="21600,21600" o:spt="202" path="m,l,21600r21600,l21600,xe">
                <v:stroke joinstyle="miter"/>
                <v:path gradientshapeok="t" o:connecttype="rect"/>
              </v:shapetype>
              <v:shape id="Shape 14" o:spid="_x0000_s1027" type="#_x0000_t202" style="position:absolute;margin-left:355.05pt;margin-top:1pt;width:40.1pt;height:13.45pt;z-index:125829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" filled="f" stroked="f">
                <v:textbox inset="0,0,0,0">
                  <w:txbxContent>
                    <w:p w14:paraId="250C62E8" w14:textId="77777777" w:rsidR="005B1572" w:rsidRDefault="00000000">
                      <w:pPr>
                        <w:pStyle w:val="1"/>
                        <w:shd w:val="clear" w:color="auto" w:fill="auto"/>
                        <w:spacing w:after="0" w:line="240" w:lineRule="auto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Подпись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6E3B71">
        <w:rPr>
          <w:color w:val="auto"/>
          <w:sz w:val="20"/>
          <w:szCs w:val="20"/>
        </w:rPr>
        <w:t>Должность ФИО сотрудника</w:t>
      </w:r>
    </w:p>
    <w:p w14:paraId="0FA502C2" w14:textId="77777777" w:rsidR="00366163" w:rsidRPr="006E3B71" w:rsidRDefault="006F1159" w:rsidP="00520333">
      <w:pPr>
        <w:pStyle w:val="1"/>
        <w:shd w:val="clear" w:color="auto" w:fill="auto"/>
        <w:spacing w:after="0" w:line="240" w:lineRule="auto"/>
        <w:ind w:left="5954" w:right="-9" w:firstLine="0"/>
        <w:jc w:val="right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lastRenderedPageBreak/>
        <w:t xml:space="preserve">Приложение № 2 </w:t>
      </w:r>
    </w:p>
    <w:p w14:paraId="3005E1CD" w14:textId="30A045DD" w:rsidR="005B1572" w:rsidRPr="006E3B71" w:rsidRDefault="006F1159" w:rsidP="00520333">
      <w:pPr>
        <w:pStyle w:val="1"/>
        <w:shd w:val="clear" w:color="auto" w:fill="auto"/>
        <w:spacing w:after="0" w:line="240" w:lineRule="auto"/>
        <w:ind w:left="5954" w:right="-9" w:firstLine="0"/>
        <w:jc w:val="right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к Административному регламенту по предоставлению муниципальной услуги</w:t>
      </w:r>
    </w:p>
    <w:p w14:paraId="61BEB989" w14:textId="77777777" w:rsidR="00520333" w:rsidRPr="006E3B71" w:rsidRDefault="00520333" w:rsidP="00520333">
      <w:pPr>
        <w:pStyle w:val="20"/>
        <w:shd w:val="clear" w:color="auto" w:fill="auto"/>
        <w:jc w:val="center"/>
        <w:rPr>
          <w:b/>
          <w:bCs/>
          <w:color w:val="auto"/>
          <w:sz w:val="24"/>
          <w:szCs w:val="24"/>
        </w:rPr>
      </w:pPr>
    </w:p>
    <w:p w14:paraId="3E296F99" w14:textId="45E44884" w:rsidR="00520333" w:rsidRPr="006E3B71" w:rsidRDefault="00520333" w:rsidP="00520333">
      <w:pPr>
        <w:pStyle w:val="20"/>
        <w:shd w:val="clear" w:color="auto" w:fill="auto"/>
        <w:jc w:val="center"/>
        <w:rPr>
          <w:color w:val="auto"/>
          <w:sz w:val="24"/>
          <w:szCs w:val="24"/>
        </w:rPr>
      </w:pPr>
      <w:r w:rsidRPr="006E3B71">
        <w:rPr>
          <w:b/>
          <w:bCs/>
          <w:color w:val="auto"/>
          <w:sz w:val="24"/>
          <w:szCs w:val="24"/>
        </w:rPr>
        <w:t>Форма решения об отказе в приеме заявления о зачислении в муниципальную</w:t>
      </w:r>
    </w:p>
    <w:p w14:paraId="56AB0E95" w14:textId="77777777" w:rsidR="00520333" w:rsidRPr="006E3B71" w:rsidRDefault="00520333" w:rsidP="00520333">
      <w:pPr>
        <w:pStyle w:val="20"/>
        <w:shd w:val="clear" w:color="auto" w:fill="auto"/>
        <w:jc w:val="center"/>
        <w:rPr>
          <w:color w:val="auto"/>
          <w:sz w:val="24"/>
          <w:szCs w:val="24"/>
        </w:rPr>
      </w:pPr>
      <w:r w:rsidRPr="006E3B71">
        <w:rPr>
          <w:b/>
          <w:bCs/>
          <w:color w:val="auto"/>
          <w:sz w:val="24"/>
          <w:szCs w:val="24"/>
        </w:rPr>
        <w:t>образовательную организацию Иркутской области, реализующую программу</w:t>
      </w:r>
    </w:p>
    <w:p w14:paraId="7B5B4756" w14:textId="77777777" w:rsidR="00520333" w:rsidRPr="006E3B71" w:rsidRDefault="00520333" w:rsidP="00520333">
      <w:pPr>
        <w:pStyle w:val="20"/>
        <w:shd w:val="clear" w:color="auto" w:fill="auto"/>
        <w:jc w:val="center"/>
        <w:rPr>
          <w:color w:val="auto"/>
          <w:sz w:val="24"/>
          <w:szCs w:val="24"/>
        </w:rPr>
      </w:pPr>
      <w:r w:rsidRPr="006E3B71">
        <w:rPr>
          <w:b/>
          <w:bCs/>
          <w:color w:val="auto"/>
          <w:sz w:val="24"/>
          <w:szCs w:val="24"/>
        </w:rPr>
        <w:t>общего образования</w:t>
      </w:r>
    </w:p>
    <w:p w14:paraId="38CD8FD9" w14:textId="77777777" w:rsidR="00520333" w:rsidRPr="006E3B71" w:rsidRDefault="00520333" w:rsidP="00520333">
      <w:pPr>
        <w:pStyle w:val="Textbody"/>
        <w:overflowPunct w:val="0"/>
        <w:jc w:val="center"/>
        <w:rPr>
          <w:i/>
          <w:iCs/>
          <w:sz w:val="28"/>
          <w:szCs w:val="28"/>
        </w:rPr>
      </w:pPr>
    </w:p>
    <w:p w14:paraId="411457BE" w14:textId="77777777" w:rsidR="00520333" w:rsidRPr="006E3B71" w:rsidRDefault="00520333" w:rsidP="00520333">
      <w:pPr>
        <w:pStyle w:val="Textbody"/>
        <w:overflowPunct w:val="0"/>
        <w:jc w:val="center"/>
        <w:rPr>
          <w:sz w:val="28"/>
          <w:szCs w:val="28"/>
        </w:rPr>
      </w:pPr>
      <w:r w:rsidRPr="006E3B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B5502" wp14:editId="20690CAA">
                <wp:simplePos x="0" y="0"/>
                <wp:positionH relativeFrom="page">
                  <wp:posOffset>1042672</wp:posOffset>
                </wp:positionH>
                <wp:positionV relativeFrom="paragraph">
                  <wp:posOffset>95253</wp:posOffset>
                </wp:positionV>
                <wp:extent cx="5817239" cy="34290"/>
                <wp:effectExtent l="0" t="0" r="0" b="0"/>
                <wp:wrapTopAndBottom/>
                <wp:docPr id="356675620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239" cy="3429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761"/>
                            <a:gd name="f7" fmla="val 1"/>
                            <a:gd name="f8" fmla="val 5760"/>
                            <a:gd name="f9" fmla="+- 0 0 -360"/>
                            <a:gd name="f10" fmla="+- 0 0 -90"/>
                            <a:gd name="f11" fmla="+- 0 0 -180"/>
                            <a:gd name="f12" fmla="+- 0 0 -270"/>
                            <a:gd name="f13" fmla="*/ f3 1 5761"/>
                            <a:gd name="f14" fmla="*/ f4 1 1"/>
                            <a:gd name="f15" fmla="+- f7 0 f5"/>
                            <a:gd name="f16" fmla="+- f6 0 f5"/>
                            <a:gd name="f17" fmla="*/ f9 f0 1"/>
                            <a:gd name="f18" fmla="*/ f10 f0 1"/>
                            <a:gd name="f19" fmla="*/ f11 f0 1"/>
                            <a:gd name="f20" fmla="*/ f12 f0 1"/>
                            <a:gd name="f21" fmla="*/ f16 1 5761"/>
                            <a:gd name="f22" fmla="*/ 2908620 f16 1"/>
                            <a:gd name="f23" fmla="*/ 0 f15 1"/>
                            <a:gd name="f24" fmla="*/ 5817239 f16 1"/>
                            <a:gd name="f25" fmla="*/ 17145 f15 1"/>
                            <a:gd name="f26" fmla="*/ 34290 f15 1"/>
                            <a:gd name="f27" fmla="*/ 0 f16 1"/>
                            <a:gd name="f28" fmla="*/ 2147483647 f16 1"/>
                            <a:gd name="f29" fmla="*/ 587902038 f15 1"/>
                            <a:gd name="f30" fmla="*/ 1175804075 f15 1"/>
                            <a:gd name="f31" fmla="*/ 2147483647 f15 1"/>
                            <a:gd name="f32" fmla="*/ 5761 f16 1"/>
                            <a:gd name="f33" fmla="*/ 1 f15 1"/>
                            <a:gd name="f34" fmla="*/ f17 1 f2"/>
                            <a:gd name="f35" fmla="*/ f18 1 f2"/>
                            <a:gd name="f36" fmla="*/ f19 1 f2"/>
                            <a:gd name="f37" fmla="*/ f20 1 f2"/>
                            <a:gd name="f38" fmla="*/ f22 1 5761"/>
                            <a:gd name="f39" fmla="*/ f24 1 5761"/>
                            <a:gd name="f40" fmla="*/ f27 1 5761"/>
                            <a:gd name="f41" fmla="*/ f28 1 5761"/>
                            <a:gd name="f42" fmla="*/ f32 1 5761"/>
                            <a:gd name="f43" fmla="*/ f23 1 f15"/>
                            <a:gd name="f44" fmla="*/ f25 1 f15"/>
                            <a:gd name="f45" fmla="*/ f26 1 f15"/>
                            <a:gd name="f46" fmla="*/ f29 1 f15"/>
                            <a:gd name="f47" fmla="*/ f30 1 f15"/>
                            <a:gd name="f48" fmla="*/ f31 1 f15"/>
                            <a:gd name="f49" fmla="*/ f33 1 f15"/>
                            <a:gd name="f50" fmla="+- f34 0 f1"/>
                            <a:gd name="f51" fmla="+- f35 0 f1"/>
                            <a:gd name="f52" fmla="+- f36 0 f1"/>
                            <a:gd name="f53" fmla="+- f37 0 f1"/>
                            <a:gd name="f54" fmla="*/ f38 1 f21"/>
                            <a:gd name="f55" fmla="*/ f39 1 f21"/>
                            <a:gd name="f56" fmla="*/ f40 1 f21"/>
                            <a:gd name="f57" fmla="*/ f41 1 f21"/>
                            <a:gd name="f58" fmla="*/ f42 1 f21"/>
                            <a:gd name="f59" fmla="*/ f49 f14 1"/>
                            <a:gd name="f60" fmla="*/ f43 f14 1"/>
                            <a:gd name="f61" fmla="*/ f44 f14 1"/>
                            <a:gd name="f62" fmla="*/ f45 f14 1"/>
                            <a:gd name="f63" fmla="*/ f46 f14 1"/>
                            <a:gd name="f64" fmla="*/ f47 f14 1"/>
                            <a:gd name="f65" fmla="*/ f48 f14 1"/>
                            <a:gd name="f66" fmla="*/ f56 f13 1"/>
                            <a:gd name="f67" fmla="*/ f58 f13 1"/>
                            <a:gd name="f68" fmla="*/ f54 f13 1"/>
                            <a:gd name="f69" fmla="*/ f55 f13 1"/>
                            <a:gd name="f70" fmla="*/ f57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0">
                              <a:pos x="f68" y="f60"/>
                            </a:cxn>
                            <a:cxn ang="f51">
                              <a:pos x="f69" y="f61"/>
                            </a:cxn>
                            <a:cxn ang="f52">
                              <a:pos x="f68" y="f62"/>
                            </a:cxn>
                            <a:cxn ang="f53">
                              <a:pos x="f66" y="f61"/>
                            </a:cxn>
                            <a:cxn ang="f50">
                              <a:pos x="f70" y="f60"/>
                            </a:cxn>
                            <a:cxn ang="f51">
                              <a:pos x="f70" y="f63"/>
                            </a:cxn>
                            <a:cxn ang="f52">
                              <a:pos x="f70" y="f64"/>
                            </a:cxn>
                            <a:cxn ang="f53">
                              <a:pos x="f66" y="f63"/>
                            </a:cxn>
                            <a:cxn ang="f50">
                              <a:pos x="f70" y="f60"/>
                            </a:cxn>
                            <a:cxn ang="f51">
                              <a:pos x="f70" y="f65"/>
                            </a:cxn>
                            <a:cxn ang="f52">
                              <a:pos x="f70" y="f65"/>
                            </a:cxn>
                            <a:cxn ang="f53">
                              <a:pos x="f66" y="f65"/>
                            </a:cxn>
                            <a:cxn ang="f50">
                              <a:pos x="f70" y="f60"/>
                            </a:cxn>
                            <a:cxn ang="f51">
                              <a:pos x="f70" y="f65"/>
                            </a:cxn>
                            <a:cxn ang="f52">
                              <a:pos x="f70" y="f65"/>
                            </a:cxn>
                            <a:cxn ang="f53">
                              <a:pos x="f66" y="f65"/>
                            </a:cxn>
                            <a:cxn ang="f50">
                              <a:pos x="f66" y="f60"/>
                            </a:cxn>
                            <a:cxn ang="f50">
                              <a:pos x="f70" y="f60"/>
                            </a:cxn>
                          </a:cxnLst>
                          <a:rect l="f66" t="f60" r="f67" b="f59"/>
                          <a:pathLst>
                            <a:path w="5761" h="1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8997" cap="flat">
                          <a:solidFill>
                            <a:srgbClr val="080808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D70BB49" w14:textId="77777777" w:rsidR="00520333" w:rsidRDefault="00520333" w:rsidP="00520333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2B5502" id="_x0000_s1028" style="position:absolute;left:0;text-align:left;margin-left:82.1pt;margin-top:7.5pt;width:458.05pt;height:2.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6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" adj="-11796480,,5400" path="m,l5760,e" filled="f" strokecolor="#080808" strokeweight=".24992mm">
                <v:stroke joinstyle="round"/>
                <v:formulas/>
                <v:path arrowok="t" o:connecttype="custom" o:connectlocs="2908620,0;5817239,17145;2908620,34290;0,17145;2147483646,0;2147483646,587902050;2147483646,1175804100;0,587902050;2147483646,0;2147483646,2147483646;2147483646,2147483646;0,2147483646;2147483646,0;2147483646,2147483646;2147483646,2147483646;0,2147483646;2147483646,0;2147483646,2147483646;2147483646,2147483646;0,2147483646;0,0;2147483646,0" o:connectangles="270,0,90,180,270,0,90,180,270,0,90,180,270,0,90,180,270,0,90,180,270,270" textboxrect="0,0,5761,1"/>
                <v:textbox inset="0,0,0,0">
                  <w:txbxContent>
                    <w:p w14:paraId="0D70BB49" w14:textId="77777777" w:rsidR="00520333" w:rsidRDefault="00520333" w:rsidP="00520333"/>
                  </w:txbxContent>
                </v:textbox>
                <w10:wrap type="topAndBottom" anchorx="page"/>
              </v:shape>
            </w:pict>
          </mc:Fallback>
        </mc:AlternateContent>
      </w:r>
      <w:r w:rsidRPr="006E3B71">
        <w:rPr>
          <w:i/>
          <w:iCs/>
          <w:sz w:val="24"/>
          <w:szCs w:val="24"/>
        </w:rPr>
        <w:t>наименование</w:t>
      </w:r>
      <w:r w:rsidRPr="006E3B71">
        <w:rPr>
          <w:i/>
          <w:iCs/>
          <w:spacing w:val="32"/>
          <w:sz w:val="24"/>
          <w:szCs w:val="24"/>
        </w:rPr>
        <w:t xml:space="preserve"> </w:t>
      </w:r>
      <w:r w:rsidRPr="006E3B71">
        <w:rPr>
          <w:i/>
          <w:iCs/>
          <w:spacing w:val="-2"/>
          <w:sz w:val="24"/>
          <w:szCs w:val="24"/>
        </w:rPr>
        <w:t>Организации</w:t>
      </w:r>
    </w:p>
    <w:p w14:paraId="4476DAAE" w14:textId="77777777" w:rsidR="00520333" w:rsidRPr="006E3B71" w:rsidRDefault="00520333" w:rsidP="00520333">
      <w:pPr>
        <w:pStyle w:val="Textbody"/>
        <w:overflowPunct w:val="0"/>
        <w:jc w:val="center"/>
        <w:rPr>
          <w:i/>
          <w:iCs/>
          <w:sz w:val="28"/>
          <w:szCs w:val="28"/>
        </w:rPr>
      </w:pPr>
    </w:p>
    <w:p w14:paraId="1EB02A11" w14:textId="77777777" w:rsidR="00520333" w:rsidRPr="006E3B71" w:rsidRDefault="00520333" w:rsidP="00366163">
      <w:pPr>
        <w:pStyle w:val="Textbody"/>
        <w:tabs>
          <w:tab w:val="left" w:pos="8737"/>
        </w:tabs>
        <w:overflowPunct w:val="0"/>
        <w:ind w:left="6521"/>
        <w:jc w:val="left"/>
        <w:rPr>
          <w:sz w:val="28"/>
          <w:szCs w:val="28"/>
        </w:rPr>
      </w:pPr>
      <w:r w:rsidRPr="006E3B71">
        <w:rPr>
          <w:sz w:val="24"/>
          <w:szCs w:val="24"/>
        </w:rPr>
        <w:t xml:space="preserve">Кому: </w:t>
      </w:r>
      <w:r w:rsidRPr="006E3B71">
        <w:rPr>
          <w:sz w:val="24"/>
          <w:szCs w:val="24"/>
          <w:u w:val="single"/>
        </w:rPr>
        <w:t>______________________</w:t>
      </w:r>
    </w:p>
    <w:p w14:paraId="674A9462" w14:textId="77777777" w:rsidR="00520333" w:rsidRPr="006E3B71" w:rsidRDefault="00520333" w:rsidP="00520333">
      <w:pPr>
        <w:pStyle w:val="Textbody"/>
        <w:overflowPunct w:val="0"/>
        <w:jc w:val="left"/>
        <w:rPr>
          <w:sz w:val="28"/>
          <w:szCs w:val="28"/>
        </w:rPr>
      </w:pPr>
    </w:p>
    <w:p w14:paraId="5A25DAD3" w14:textId="77777777" w:rsidR="005B1572" w:rsidRPr="006E3B71" w:rsidRDefault="006F1159">
      <w:pPr>
        <w:pStyle w:val="1"/>
        <w:shd w:val="clear" w:color="auto" w:fill="auto"/>
        <w:spacing w:after="0" w:line="240" w:lineRule="auto"/>
        <w:ind w:firstLine="0"/>
        <w:jc w:val="center"/>
        <w:rPr>
          <w:color w:val="auto"/>
          <w:sz w:val="24"/>
          <w:szCs w:val="24"/>
        </w:rPr>
      </w:pPr>
      <w:r w:rsidRPr="006E3B71">
        <w:rPr>
          <w:b/>
          <w:bCs/>
          <w:color w:val="auto"/>
          <w:sz w:val="24"/>
          <w:szCs w:val="24"/>
        </w:rPr>
        <w:t>РЕШЕНИЕ</w:t>
      </w:r>
    </w:p>
    <w:p w14:paraId="7948A3E5" w14:textId="393D41B2" w:rsidR="005B1572" w:rsidRPr="006E3B71" w:rsidRDefault="006F1159">
      <w:pPr>
        <w:pStyle w:val="1"/>
        <w:shd w:val="clear" w:color="auto" w:fill="auto"/>
        <w:spacing w:after="0" w:line="240" w:lineRule="auto"/>
        <w:ind w:firstLine="0"/>
        <w:jc w:val="center"/>
        <w:rPr>
          <w:color w:val="auto"/>
          <w:sz w:val="24"/>
          <w:szCs w:val="24"/>
        </w:rPr>
      </w:pPr>
      <w:r w:rsidRPr="006E3B71">
        <w:rPr>
          <w:b/>
          <w:bCs/>
          <w:color w:val="auto"/>
          <w:sz w:val="24"/>
          <w:szCs w:val="24"/>
        </w:rPr>
        <w:t xml:space="preserve">об отказе в приеме заявления о зачислении в муниципальную </w:t>
      </w:r>
      <w:r w:rsidRPr="006E3B71">
        <w:rPr>
          <w:b/>
          <w:bCs/>
          <w:color w:val="auto"/>
          <w:sz w:val="24"/>
          <w:szCs w:val="24"/>
        </w:rPr>
        <w:t>образовательную</w:t>
      </w:r>
      <w:r w:rsidR="00366163" w:rsidRPr="006E3B71">
        <w:rPr>
          <w:b/>
          <w:bCs/>
          <w:color w:val="auto"/>
          <w:sz w:val="24"/>
          <w:szCs w:val="24"/>
        </w:rPr>
        <w:t xml:space="preserve"> </w:t>
      </w:r>
      <w:r w:rsidRPr="006E3B71">
        <w:rPr>
          <w:b/>
          <w:bCs/>
          <w:color w:val="auto"/>
          <w:sz w:val="24"/>
          <w:szCs w:val="24"/>
        </w:rPr>
        <w:t>организацию Иркутской области, реализующую программу общего образования,</w:t>
      </w:r>
      <w:r w:rsidR="00366163" w:rsidRPr="006E3B71">
        <w:rPr>
          <w:b/>
          <w:bCs/>
          <w:color w:val="auto"/>
          <w:sz w:val="24"/>
          <w:szCs w:val="24"/>
        </w:rPr>
        <w:t xml:space="preserve"> </w:t>
      </w:r>
      <w:r w:rsidRPr="006E3B71">
        <w:rPr>
          <w:b/>
          <w:bCs/>
          <w:color w:val="auto"/>
          <w:sz w:val="24"/>
          <w:szCs w:val="24"/>
        </w:rPr>
        <w:t>к рассмотрению по существу</w:t>
      </w:r>
    </w:p>
    <w:p w14:paraId="72C480D3" w14:textId="50CB3A14" w:rsidR="005B1572" w:rsidRPr="006E3B71" w:rsidRDefault="006F1159">
      <w:pPr>
        <w:pStyle w:val="1"/>
        <w:shd w:val="clear" w:color="auto" w:fill="auto"/>
        <w:tabs>
          <w:tab w:val="left" w:leader="underscore" w:pos="2270"/>
          <w:tab w:val="left" w:leader="underscore" w:pos="7435"/>
        </w:tabs>
        <w:spacing w:after="0" w:line="240" w:lineRule="auto"/>
        <w:ind w:firstLine="0"/>
        <w:jc w:val="center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от</w:t>
      </w:r>
      <w:r w:rsidRPr="006E3B71">
        <w:rPr>
          <w:color w:val="auto"/>
          <w:sz w:val="24"/>
          <w:szCs w:val="24"/>
        </w:rPr>
        <w:tab/>
        <w:t xml:space="preserve"> </w:t>
      </w:r>
      <w:r w:rsidR="00520333" w:rsidRPr="006E3B71">
        <w:rPr>
          <w:color w:val="auto"/>
          <w:sz w:val="24"/>
          <w:szCs w:val="24"/>
        </w:rPr>
        <w:t xml:space="preserve">                                                                                           </w:t>
      </w:r>
      <w:r w:rsidRPr="006E3B71">
        <w:rPr>
          <w:color w:val="auto"/>
          <w:sz w:val="24"/>
          <w:szCs w:val="24"/>
        </w:rPr>
        <w:t>№</w:t>
      </w:r>
      <w:r w:rsidR="00520333" w:rsidRPr="006E3B71">
        <w:rPr>
          <w:color w:val="auto"/>
          <w:sz w:val="24"/>
          <w:szCs w:val="24"/>
        </w:rPr>
        <w:t>________</w:t>
      </w:r>
    </w:p>
    <w:p w14:paraId="778F0992" w14:textId="77777777" w:rsidR="005B1572" w:rsidRPr="006E3B71" w:rsidRDefault="006F1159">
      <w:pPr>
        <w:pStyle w:val="1"/>
        <w:shd w:val="clear" w:color="auto" w:fill="auto"/>
        <w:tabs>
          <w:tab w:val="left" w:leader="underscore" w:pos="5710"/>
          <w:tab w:val="left" w:leader="underscore" w:pos="7164"/>
        </w:tabs>
        <w:spacing w:after="0" w:line="240" w:lineRule="auto"/>
        <w:ind w:left="1020" w:firstLine="0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Рассмотрев Ваше заявление от</w:t>
      </w:r>
      <w:r w:rsidRPr="006E3B71">
        <w:rPr>
          <w:color w:val="auto"/>
          <w:sz w:val="24"/>
          <w:szCs w:val="24"/>
        </w:rPr>
        <w:tab/>
        <w:t>№</w:t>
      </w:r>
      <w:r w:rsidRPr="006E3B71">
        <w:rPr>
          <w:color w:val="auto"/>
          <w:sz w:val="24"/>
          <w:szCs w:val="24"/>
        </w:rPr>
        <w:tab/>
        <w:t xml:space="preserve">и </w:t>
      </w:r>
      <w:r w:rsidRPr="006E3B71">
        <w:rPr>
          <w:color w:val="auto"/>
          <w:sz w:val="24"/>
          <w:szCs w:val="24"/>
        </w:rPr>
        <w:t>прилагаемые к нему</w:t>
      </w:r>
    </w:p>
    <w:p w14:paraId="456F2E09" w14:textId="77777777" w:rsidR="005B1572" w:rsidRPr="006E3B71" w:rsidRDefault="006F1159" w:rsidP="00366163">
      <w:pPr>
        <w:pStyle w:val="1"/>
        <w:shd w:val="clear" w:color="auto" w:fill="auto"/>
        <w:spacing w:after="0" w:line="240" w:lineRule="auto"/>
        <w:ind w:left="460" w:right="69" w:firstLine="0"/>
        <w:jc w:val="both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документы, Организацией принято решение об отказе в его приеме по следующим основаниям:</w:t>
      </w:r>
    </w:p>
    <w:tbl>
      <w:tblPr>
        <w:tblStyle w:val="af0"/>
        <w:tblW w:w="9308" w:type="dxa"/>
        <w:tblInd w:w="460" w:type="dxa"/>
        <w:tblLook w:val="04A0" w:firstRow="1" w:lastRow="0" w:firstColumn="1" w:lastColumn="0" w:noHBand="0" w:noVBand="1"/>
      </w:tblPr>
      <w:tblGrid>
        <w:gridCol w:w="2440"/>
        <w:gridCol w:w="3411"/>
        <w:gridCol w:w="3457"/>
      </w:tblGrid>
      <w:tr w:rsidR="003D2096" w:rsidRPr="006E3B71" w14:paraId="31EF1C16" w14:textId="77777777" w:rsidTr="003D2096">
        <w:tc>
          <w:tcPr>
            <w:tcW w:w="2440" w:type="dxa"/>
          </w:tcPr>
          <w:p w14:paraId="788BCFB7" w14:textId="45624323" w:rsidR="003D2096" w:rsidRPr="006E3B71" w:rsidRDefault="003D2096" w:rsidP="003D2096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E3B71">
              <w:rPr>
                <w:b/>
                <w:bCs/>
                <w:color w:val="auto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411" w:type="dxa"/>
          </w:tcPr>
          <w:p w14:paraId="26AC9CFD" w14:textId="27A1D2F1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6E3B71">
              <w:rPr>
                <w:b/>
                <w:bCs/>
                <w:color w:val="auto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57" w:type="dxa"/>
          </w:tcPr>
          <w:p w14:paraId="470F52FA" w14:textId="06262B24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6E3B71">
              <w:rPr>
                <w:b/>
                <w:bCs/>
                <w:color w:val="auto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3D2096" w:rsidRPr="006E3B71" w14:paraId="17D30DC2" w14:textId="77777777" w:rsidTr="003D2096">
        <w:tc>
          <w:tcPr>
            <w:tcW w:w="2440" w:type="dxa"/>
            <w:vAlign w:val="center"/>
          </w:tcPr>
          <w:p w14:paraId="3D15349C" w14:textId="0436F5D4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1</w:t>
            </w:r>
            <w:r w:rsidR="008E2B2C" w:rsidRPr="006E3B71">
              <w:rPr>
                <w:color w:val="auto"/>
                <w:sz w:val="24"/>
                <w:szCs w:val="24"/>
              </w:rPr>
              <w:t>1</w:t>
            </w:r>
            <w:r w:rsidRPr="006E3B71">
              <w:rPr>
                <w:color w:val="auto"/>
                <w:sz w:val="24"/>
                <w:szCs w:val="24"/>
              </w:rPr>
              <w:t>.1.1.</w:t>
            </w:r>
          </w:p>
        </w:tc>
        <w:tc>
          <w:tcPr>
            <w:tcW w:w="3411" w:type="dxa"/>
          </w:tcPr>
          <w:p w14:paraId="71901C7C" w14:textId="6A03E108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Обращение за предоставлением иной услуги</w:t>
            </w:r>
          </w:p>
        </w:tc>
        <w:tc>
          <w:tcPr>
            <w:tcW w:w="3457" w:type="dxa"/>
          </w:tcPr>
          <w:p w14:paraId="40A1BCC1" w14:textId="32A55D29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D2096" w:rsidRPr="006E3B71" w14:paraId="2530063D" w14:textId="77777777" w:rsidTr="003D2096">
        <w:tc>
          <w:tcPr>
            <w:tcW w:w="2440" w:type="dxa"/>
            <w:vAlign w:val="center"/>
          </w:tcPr>
          <w:p w14:paraId="16C3968F" w14:textId="7F5C19F2" w:rsidR="003D2096" w:rsidRPr="006E3B71" w:rsidRDefault="008E2B2C" w:rsidP="003D2096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11</w:t>
            </w:r>
            <w:r w:rsidR="003D2096" w:rsidRPr="006E3B71">
              <w:rPr>
                <w:color w:val="auto"/>
                <w:sz w:val="24"/>
                <w:szCs w:val="24"/>
              </w:rPr>
              <w:t>.1.2.</w:t>
            </w:r>
          </w:p>
        </w:tc>
        <w:tc>
          <w:tcPr>
            <w:tcW w:w="3411" w:type="dxa"/>
          </w:tcPr>
          <w:p w14:paraId="68739F93" w14:textId="00578DD1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3457" w:type="dxa"/>
          </w:tcPr>
          <w:p w14:paraId="36BDAA03" w14:textId="3974A3C7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Указывается исчерпывающий перечень документов, которые необходимо представить заявителю</w:t>
            </w:r>
          </w:p>
        </w:tc>
      </w:tr>
      <w:tr w:rsidR="003D2096" w:rsidRPr="006E3B71" w14:paraId="7670AA32" w14:textId="77777777" w:rsidTr="003D2096">
        <w:tc>
          <w:tcPr>
            <w:tcW w:w="2440" w:type="dxa"/>
            <w:vAlign w:val="center"/>
          </w:tcPr>
          <w:p w14:paraId="3E6C2123" w14:textId="70A88782" w:rsidR="003D2096" w:rsidRPr="006E3B71" w:rsidRDefault="008E2B2C" w:rsidP="003D2096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11</w:t>
            </w:r>
            <w:r w:rsidR="003D2096" w:rsidRPr="006E3B71">
              <w:rPr>
                <w:color w:val="auto"/>
                <w:sz w:val="24"/>
                <w:szCs w:val="24"/>
              </w:rPr>
              <w:t>.1.3.</w:t>
            </w:r>
          </w:p>
        </w:tc>
        <w:tc>
          <w:tcPr>
            <w:tcW w:w="3411" w:type="dxa"/>
          </w:tcPr>
          <w:p w14:paraId="5540006C" w14:textId="2751C0E3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Документы, необходимые для предоставления Услуги, утратили силу</w:t>
            </w:r>
          </w:p>
        </w:tc>
        <w:tc>
          <w:tcPr>
            <w:tcW w:w="3457" w:type="dxa"/>
          </w:tcPr>
          <w:p w14:paraId="135D1EBB" w14:textId="3363498A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3D2096" w:rsidRPr="006E3B71" w14:paraId="330FAB7D" w14:textId="77777777" w:rsidTr="003D2096">
        <w:tc>
          <w:tcPr>
            <w:tcW w:w="2440" w:type="dxa"/>
            <w:vAlign w:val="center"/>
          </w:tcPr>
          <w:p w14:paraId="5B3E3E31" w14:textId="5EDBB64B" w:rsidR="003D2096" w:rsidRPr="006E3B71" w:rsidRDefault="008E2B2C" w:rsidP="003D2096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11</w:t>
            </w:r>
            <w:r w:rsidR="003D2096" w:rsidRPr="006E3B71">
              <w:rPr>
                <w:color w:val="auto"/>
                <w:sz w:val="24"/>
                <w:szCs w:val="24"/>
              </w:rPr>
              <w:t>.1.4.</w:t>
            </w:r>
          </w:p>
        </w:tc>
        <w:tc>
          <w:tcPr>
            <w:tcW w:w="3411" w:type="dxa"/>
          </w:tcPr>
          <w:p w14:paraId="7DE4CBB8" w14:textId="54FE4602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</w:p>
        </w:tc>
        <w:tc>
          <w:tcPr>
            <w:tcW w:w="3457" w:type="dxa"/>
          </w:tcPr>
          <w:p w14:paraId="4D683D97" w14:textId="15CA1967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D2096" w:rsidRPr="006E3B71" w14:paraId="4B8FEF44" w14:textId="77777777" w:rsidTr="003D2096">
        <w:tc>
          <w:tcPr>
            <w:tcW w:w="2440" w:type="dxa"/>
            <w:vAlign w:val="center"/>
          </w:tcPr>
          <w:p w14:paraId="7B32A7E2" w14:textId="023F65F8" w:rsidR="003D2096" w:rsidRPr="006E3B71" w:rsidRDefault="008E2B2C" w:rsidP="003D2096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11</w:t>
            </w:r>
            <w:r w:rsidR="003D2096" w:rsidRPr="006E3B71">
              <w:rPr>
                <w:color w:val="auto"/>
                <w:sz w:val="24"/>
                <w:szCs w:val="24"/>
              </w:rPr>
              <w:t>.1.5.</w:t>
            </w:r>
          </w:p>
        </w:tc>
        <w:tc>
          <w:tcPr>
            <w:tcW w:w="3411" w:type="dxa"/>
          </w:tcPr>
          <w:p w14:paraId="615F8242" w14:textId="4B01F22B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457" w:type="dxa"/>
          </w:tcPr>
          <w:p w14:paraId="2815133E" w14:textId="0A1AF888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3D2096" w:rsidRPr="006E3B71" w14:paraId="1074A8F2" w14:textId="77777777" w:rsidTr="003D2096">
        <w:tc>
          <w:tcPr>
            <w:tcW w:w="2440" w:type="dxa"/>
            <w:vAlign w:val="center"/>
          </w:tcPr>
          <w:p w14:paraId="56405EC2" w14:textId="4C5A4BC3" w:rsidR="003D2096" w:rsidRPr="006E3B71" w:rsidRDefault="008E2B2C" w:rsidP="003D2096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11</w:t>
            </w:r>
            <w:r w:rsidR="003D2096" w:rsidRPr="006E3B71">
              <w:rPr>
                <w:color w:val="auto"/>
                <w:sz w:val="24"/>
                <w:szCs w:val="24"/>
              </w:rPr>
              <w:t>.1.6.</w:t>
            </w:r>
          </w:p>
        </w:tc>
        <w:tc>
          <w:tcPr>
            <w:tcW w:w="3411" w:type="dxa"/>
          </w:tcPr>
          <w:p w14:paraId="7E802498" w14:textId="50B04566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457" w:type="dxa"/>
          </w:tcPr>
          <w:p w14:paraId="1508DF8C" w14:textId="5ACE671A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D2096" w:rsidRPr="006E3B71" w14:paraId="5060B313" w14:textId="77777777" w:rsidTr="003D2096">
        <w:tc>
          <w:tcPr>
            <w:tcW w:w="2440" w:type="dxa"/>
            <w:vAlign w:val="center"/>
          </w:tcPr>
          <w:p w14:paraId="02547696" w14:textId="47A4A5CC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lastRenderedPageBreak/>
              <w:t>1</w:t>
            </w:r>
            <w:r w:rsidR="008E2B2C" w:rsidRPr="006E3B71">
              <w:rPr>
                <w:color w:val="auto"/>
                <w:sz w:val="24"/>
                <w:szCs w:val="24"/>
              </w:rPr>
              <w:t>1</w:t>
            </w:r>
            <w:r w:rsidRPr="006E3B71">
              <w:rPr>
                <w:color w:val="auto"/>
                <w:sz w:val="24"/>
                <w:szCs w:val="24"/>
              </w:rPr>
              <w:t>.1.7.</w:t>
            </w:r>
          </w:p>
        </w:tc>
        <w:tc>
          <w:tcPr>
            <w:tcW w:w="3411" w:type="dxa"/>
          </w:tcPr>
          <w:p w14:paraId="7D560419" w14:textId="54156ADA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      </w:r>
          </w:p>
        </w:tc>
        <w:tc>
          <w:tcPr>
            <w:tcW w:w="3457" w:type="dxa"/>
          </w:tcPr>
          <w:p w14:paraId="67E82858" w14:textId="5B01FB1B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D2096" w:rsidRPr="006E3B71" w14:paraId="6AD15848" w14:textId="77777777" w:rsidTr="0053459B">
        <w:tc>
          <w:tcPr>
            <w:tcW w:w="2440" w:type="dxa"/>
            <w:vAlign w:val="center"/>
          </w:tcPr>
          <w:p w14:paraId="222B2988" w14:textId="57FD84C5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1</w:t>
            </w:r>
            <w:r w:rsidR="008E2B2C" w:rsidRPr="006E3B71">
              <w:rPr>
                <w:color w:val="auto"/>
                <w:sz w:val="24"/>
                <w:szCs w:val="24"/>
              </w:rPr>
              <w:t>1</w:t>
            </w:r>
            <w:r w:rsidRPr="006E3B71">
              <w:rPr>
                <w:color w:val="auto"/>
                <w:sz w:val="24"/>
                <w:szCs w:val="24"/>
              </w:rPr>
              <w:t>.1.8.</w:t>
            </w:r>
          </w:p>
        </w:tc>
        <w:tc>
          <w:tcPr>
            <w:tcW w:w="3411" w:type="dxa"/>
            <w:vAlign w:val="center"/>
          </w:tcPr>
          <w:p w14:paraId="6CE5002C" w14:textId="0DFC582E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Заявление подано лицом, не имеющим полномочий представлять интересы заявителя в соответствии с подразделом 2 настоящего Административного регламента</w:t>
            </w:r>
          </w:p>
        </w:tc>
        <w:tc>
          <w:tcPr>
            <w:tcW w:w="3457" w:type="dxa"/>
          </w:tcPr>
          <w:p w14:paraId="284499E9" w14:textId="4147DFFA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D2096" w:rsidRPr="006E3B71" w14:paraId="382C56FE" w14:textId="77777777" w:rsidTr="003D2096">
        <w:tc>
          <w:tcPr>
            <w:tcW w:w="2440" w:type="dxa"/>
            <w:vAlign w:val="center"/>
          </w:tcPr>
          <w:p w14:paraId="10417EAF" w14:textId="04881B81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1</w:t>
            </w:r>
            <w:r w:rsidR="008E2B2C" w:rsidRPr="006E3B71">
              <w:rPr>
                <w:color w:val="auto"/>
                <w:sz w:val="24"/>
                <w:szCs w:val="24"/>
              </w:rPr>
              <w:t>1</w:t>
            </w:r>
            <w:r w:rsidRPr="006E3B71">
              <w:rPr>
                <w:color w:val="auto"/>
                <w:sz w:val="24"/>
                <w:szCs w:val="24"/>
              </w:rPr>
              <w:t>.1.9.</w:t>
            </w:r>
          </w:p>
        </w:tc>
        <w:tc>
          <w:tcPr>
            <w:tcW w:w="3411" w:type="dxa"/>
          </w:tcPr>
          <w:p w14:paraId="71ABB0DC" w14:textId="77777777" w:rsidR="003D2096" w:rsidRPr="006E3B71" w:rsidRDefault="003D2096" w:rsidP="003D2096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Несоответствие категории заявителей, указанных в пункте 2.2 настоящего</w:t>
            </w:r>
          </w:p>
          <w:p w14:paraId="3BA5B898" w14:textId="62ACDE02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3457" w:type="dxa"/>
          </w:tcPr>
          <w:p w14:paraId="5FA781D3" w14:textId="56111E02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D2096" w:rsidRPr="006E3B71" w14:paraId="6E2E9534" w14:textId="77777777" w:rsidTr="003D2096">
        <w:tc>
          <w:tcPr>
            <w:tcW w:w="2440" w:type="dxa"/>
            <w:vAlign w:val="center"/>
          </w:tcPr>
          <w:p w14:paraId="163C9FF3" w14:textId="64CA8C85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1</w:t>
            </w:r>
            <w:r w:rsidR="008E2B2C" w:rsidRPr="006E3B71">
              <w:rPr>
                <w:color w:val="auto"/>
                <w:sz w:val="24"/>
                <w:szCs w:val="24"/>
              </w:rPr>
              <w:t>1</w:t>
            </w:r>
            <w:r w:rsidRPr="006E3B71">
              <w:rPr>
                <w:color w:val="auto"/>
                <w:sz w:val="24"/>
                <w:szCs w:val="24"/>
              </w:rPr>
              <w:t>.1.10.</w:t>
            </w:r>
          </w:p>
        </w:tc>
        <w:tc>
          <w:tcPr>
            <w:tcW w:w="3411" w:type="dxa"/>
          </w:tcPr>
          <w:p w14:paraId="2ED0DCC9" w14:textId="71C721F9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</w:t>
            </w:r>
          </w:p>
        </w:tc>
        <w:tc>
          <w:tcPr>
            <w:tcW w:w="3457" w:type="dxa"/>
          </w:tcPr>
          <w:p w14:paraId="1DB2C4A4" w14:textId="1E2CA9EC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D2096" w:rsidRPr="006E3B71" w14:paraId="1D7E98A0" w14:textId="77777777" w:rsidTr="003D2096">
        <w:tc>
          <w:tcPr>
            <w:tcW w:w="2440" w:type="dxa"/>
            <w:vAlign w:val="center"/>
          </w:tcPr>
          <w:p w14:paraId="78156CCB" w14:textId="76C14529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1</w:t>
            </w:r>
            <w:r w:rsidR="008E2B2C" w:rsidRPr="006E3B71">
              <w:rPr>
                <w:color w:val="auto"/>
                <w:sz w:val="24"/>
                <w:szCs w:val="24"/>
              </w:rPr>
              <w:t>1</w:t>
            </w:r>
            <w:r w:rsidRPr="006E3B71">
              <w:rPr>
                <w:color w:val="auto"/>
                <w:sz w:val="24"/>
                <w:szCs w:val="24"/>
              </w:rPr>
              <w:t>.1.11.</w:t>
            </w:r>
          </w:p>
        </w:tc>
        <w:tc>
          <w:tcPr>
            <w:tcW w:w="3411" w:type="dxa"/>
          </w:tcPr>
          <w:p w14:paraId="68FBAF84" w14:textId="3F67EB13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Заявление подано за пределами периода, указанного в пункте 8.1 настоящего Административного регламента</w:t>
            </w:r>
          </w:p>
        </w:tc>
        <w:tc>
          <w:tcPr>
            <w:tcW w:w="3457" w:type="dxa"/>
          </w:tcPr>
          <w:p w14:paraId="1A8939E4" w14:textId="781D6F38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D2096" w:rsidRPr="006E3B71" w14:paraId="4E6C9A8C" w14:textId="77777777" w:rsidTr="003D2096">
        <w:tc>
          <w:tcPr>
            <w:tcW w:w="2440" w:type="dxa"/>
            <w:vAlign w:val="center"/>
          </w:tcPr>
          <w:p w14:paraId="594AAEA6" w14:textId="3263E11F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1</w:t>
            </w:r>
            <w:r w:rsidR="008E2B2C" w:rsidRPr="006E3B71">
              <w:rPr>
                <w:color w:val="auto"/>
                <w:sz w:val="24"/>
                <w:szCs w:val="24"/>
              </w:rPr>
              <w:t>1</w:t>
            </w:r>
            <w:r w:rsidRPr="006E3B71">
              <w:rPr>
                <w:color w:val="auto"/>
                <w:sz w:val="24"/>
                <w:szCs w:val="24"/>
              </w:rPr>
              <w:t>.1.12.</w:t>
            </w:r>
          </w:p>
        </w:tc>
        <w:tc>
          <w:tcPr>
            <w:tcW w:w="3411" w:type="dxa"/>
          </w:tcPr>
          <w:p w14:paraId="211B0A72" w14:textId="02AE0C03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3457" w:type="dxa"/>
          </w:tcPr>
          <w:p w14:paraId="256C7FB9" w14:textId="47F13E2F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Указывается исчерпывающий перечень документов, содержащих недостатки</w:t>
            </w:r>
          </w:p>
        </w:tc>
      </w:tr>
      <w:tr w:rsidR="003D2096" w:rsidRPr="006E3B71" w14:paraId="7976A683" w14:textId="77777777" w:rsidTr="003D2096">
        <w:tc>
          <w:tcPr>
            <w:tcW w:w="2440" w:type="dxa"/>
            <w:vAlign w:val="center"/>
          </w:tcPr>
          <w:p w14:paraId="68ED6E07" w14:textId="34925158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1</w:t>
            </w:r>
            <w:r w:rsidR="008E2B2C" w:rsidRPr="006E3B71">
              <w:rPr>
                <w:color w:val="auto"/>
                <w:sz w:val="24"/>
                <w:szCs w:val="24"/>
              </w:rPr>
              <w:t>1</w:t>
            </w:r>
            <w:r w:rsidRPr="006E3B71">
              <w:rPr>
                <w:color w:val="auto"/>
                <w:sz w:val="24"/>
                <w:szCs w:val="24"/>
              </w:rPr>
              <w:t>.1.13.</w:t>
            </w:r>
          </w:p>
        </w:tc>
        <w:tc>
          <w:tcPr>
            <w:tcW w:w="3411" w:type="dxa"/>
          </w:tcPr>
          <w:p w14:paraId="387FB924" w14:textId="77777777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      </w:r>
          </w:p>
          <w:p w14:paraId="77A2F1E2" w14:textId="6C044A68" w:rsidR="00366163" w:rsidRPr="006E3B71" w:rsidRDefault="00366163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</w:tcPr>
          <w:p w14:paraId="41266828" w14:textId="6D7212EE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D2096" w:rsidRPr="006E3B71" w14:paraId="5DAE09E4" w14:textId="77777777" w:rsidTr="003D2096">
        <w:tc>
          <w:tcPr>
            <w:tcW w:w="2440" w:type="dxa"/>
            <w:vAlign w:val="center"/>
          </w:tcPr>
          <w:p w14:paraId="47987184" w14:textId="0B8641CF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lastRenderedPageBreak/>
              <w:t>1</w:t>
            </w:r>
            <w:r w:rsidR="008E2B2C" w:rsidRPr="006E3B71">
              <w:rPr>
                <w:color w:val="auto"/>
                <w:sz w:val="24"/>
                <w:szCs w:val="24"/>
              </w:rPr>
              <w:t>1</w:t>
            </w:r>
            <w:r w:rsidRPr="006E3B71">
              <w:rPr>
                <w:color w:val="auto"/>
                <w:sz w:val="24"/>
                <w:szCs w:val="24"/>
              </w:rPr>
              <w:t>.1.14.</w:t>
            </w:r>
          </w:p>
        </w:tc>
        <w:tc>
          <w:tcPr>
            <w:tcW w:w="3411" w:type="dxa"/>
          </w:tcPr>
          <w:p w14:paraId="3E479F48" w14:textId="06F787B8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      </w:r>
          </w:p>
        </w:tc>
        <w:tc>
          <w:tcPr>
            <w:tcW w:w="3457" w:type="dxa"/>
          </w:tcPr>
          <w:p w14:paraId="5CB66E30" w14:textId="57B45AEB" w:rsidR="003D2096" w:rsidRPr="006E3B71" w:rsidRDefault="003D2096" w:rsidP="003D2096">
            <w:pPr>
              <w:pStyle w:val="1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4B0EB2E5" w14:textId="77777777" w:rsidR="003D2096" w:rsidRPr="006E3B71" w:rsidRDefault="003D2096" w:rsidP="003D2096">
      <w:pPr>
        <w:pStyle w:val="1"/>
        <w:shd w:val="clear" w:color="auto" w:fill="auto"/>
        <w:tabs>
          <w:tab w:val="left" w:leader="underscore" w:pos="9194"/>
        </w:tabs>
        <w:spacing w:after="0" w:line="240" w:lineRule="auto"/>
        <w:ind w:left="1380" w:firstLine="0"/>
        <w:rPr>
          <w:color w:val="auto"/>
          <w:sz w:val="24"/>
          <w:szCs w:val="24"/>
        </w:rPr>
      </w:pPr>
    </w:p>
    <w:p w14:paraId="54582CC8" w14:textId="3D10DD83" w:rsidR="005B1572" w:rsidRPr="006E3B71" w:rsidRDefault="006F1159">
      <w:pPr>
        <w:pStyle w:val="1"/>
        <w:shd w:val="clear" w:color="auto" w:fill="auto"/>
        <w:tabs>
          <w:tab w:val="left" w:leader="underscore" w:pos="9194"/>
        </w:tabs>
        <w:spacing w:after="180" w:line="240" w:lineRule="auto"/>
        <w:ind w:left="1380" w:firstLine="0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Дополнительная информация:</w:t>
      </w:r>
      <w:r w:rsidRPr="006E3B71">
        <w:rPr>
          <w:color w:val="auto"/>
          <w:sz w:val="24"/>
          <w:szCs w:val="24"/>
        </w:rPr>
        <w:tab/>
        <w:t>.</w:t>
      </w:r>
    </w:p>
    <w:p w14:paraId="55BAD6E3" w14:textId="77777777" w:rsidR="005B1572" w:rsidRPr="006E3B71" w:rsidRDefault="006F1159">
      <w:pPr>
        <w:pStyle w:val="1"/>
        <w:shd w:val="clear" w:color="auto" w:fill="auto"/>
        <w:spacing w:after="0" w:line="240" w:lineRule="auto"/>
        <w:ind w:left="660" w:firstLine="720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Вы вправе повторно обратиться в Организацию с заявлением о предоставлении Услуги после устранения указанных нарушений.</w:t>
      </w:r>
    </w:p>
    <w:p w14:paraId="7BD2A152" w14:textId="77777777" w:rsidR="005B1572" w:rsidRPr="006E3B71" w:rsidRDefault="006F1159" w:rsidP="003D2096">
      <w:pPr>
        <w:pStyle w:val="1"/>
        <w:shd w:val="clear" w:color="auto" w:fill="auto"/>
        <w:spacing w:after="0" w:line="240" w:lineRule="auto"/>
        <w:ind w:left="660" w:firstLine="720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 xml:space="preserve">Данный отказ может быть обжалован в досудебном порядке путем </w:t>
      </w:r>
      <w:r w:rsidRPr="006E3B71">
        <w:rPr>
          <w:color w:val="auto"/>
          <w:sz w:val="24"/>
          <w:szCs w:val="24"/>
        </w:rPr>
        <w:t>направления жалобы в уполномоченный орган, а также в судебном порядке.</w:t>
      </w:r>
    </w:p>
    <w:p w14:paraId="0819E00C" w14:textId="77777777" w:rsidR="008C5093" w:rsidRPr="006E3B71" w:rsidRDefault="008C5093" w:rsidP="003D2096">
      <w:pPr>
        <w:pStyle w:val="1"/>
        <w:shd w:val="clear" w:color="auto" w:fill="auto"/>
        <w:spacing w:after="0" w:line="240" w:lineRule="auto"/>
        <w:ind w:left="660" w:firstLine="720"/>
        <w:rPr>
          <w:color w:val="auto"/>
          <w:sz w:val="24"/>
          <w:szCs w:val="24"/>
        </w:rPr>
      </w:pPr>
    </w:p>
    <w:p w14:paraId="30336ED1" w14:textId="3ADEA550" w:rsidR="008C5093" w:rsidRPr="006E3B71" w:rsidRDefault="008C5093" w:rsidP="008C5093">
      <w:pPr>
        <w:pStyle w:val="22"/>
        <w:spacing w:after="0"/>
        <w:ind w:firstLine="540"/>
        <w:rPr>
          <w:color w:val="auto"/>
        </w:rPr>
      </w:pPr>
      <w:r w:rsidRPr="006E3B71">
        <w:rPr>
          <w:color w:val="auto"/>
        </w:rPr>
        <w:t>_______________________</w:t>
      </w:r>
      <w:r w:rsidRPr="006E3B71">
        <w:rPr>
          <w:color w:val="auto"/>
        </w:rPr>
        <w:tab/>
      </w:r>
      <w:r w:rsidRPr="006E3B71">
        <w:rPr>
          <w:color w:val="auto"/>
        </w:rPr>
        <w:tab/>
      </w:r>
      <w:r w:rsidRPr="006E3B71">
        <w:rPr>
          <w:color w:val="auto"/>
        </w:rPr>
        <w:tab/>
      </w:r>
      <w:r w:rsidRPr="006E3B71">
        <w:rPr>
          <w:color w:val="auto"/>
        </w:rPr>
        <w:tab/>
      </w:r>
      <w:r w:rsidRPr="006E3B71">
        <w:rPr>
          <w:color w:val="auto"/>
        </w:rPr>
        <w:tab/>
        <w:t xml:space="preserve">                         __________________</w:t>
      </w:r>
    </w:p>
    <w:p w14:paraId="402F0C7D" w14:textId="77777777" w:rsidR="008C5093" w:rsidRPr="006E3B71" w:rsidRDefault="008C5093" w:rsidP="008C5093">
      <w:pPr>
        <w:pStyle w:val="22"/>
        <w:spacing w:after="300"/>
        <w:ind w:firstLine="540"/>
        <w:rPr>
          <w:i/>
          <w:iCs/>
          <w:color w:val="auto"/>
        </w:rPr>
      </w:pPr>
      <w:r w:rsidRPr="006E3B71">
        <w:rPr>
          <w:i/>
          <w:iCs/>
          <w:color w:val="auto"/>
        </w:rPr>
        <w:t>Должность и ФИО сотрудника, принявшего решение</w:t>
      </w:r>
      <w:r w:rsidRPr="006E3B71">
        <w:rPr>
          <w:i/>
          <w:iCs/>
          <w:color w:val="auto"/>
        </w:rPr>
        <w:tab/>
      </w:r>
      <w:r w:rsidRPr="006E3B71">
        <w:rPr>
          <w:i/>
          <w:iCs/>
          <w:color w:val="auto"/>
        </w:rPr>
        <w:tab/>
      </w:r>
      <w:r w:rsidRPr="006E3B71">
        <w:rPr>
          <w:i/>
          <w:iCs/>
          <w:color w:val="auto"/>
        </w:rPr>
        <w:tab/>
      </w:r>
      <w:r w:rsidRPr="006E3B71">
        <w:rPr>
          <w:i/>
          <w:iCs/>
          <w:color w:val="auto"/>
        </w:rPr>
        <w:tab/>
      </w:r>
      <w:r w:rsidRPr="006E3B71">
        <w:rPr>
          <w:i/>
          <w:iCs/>
          <w:color w:val="auto"/>
        </w:rPr>
        <w:tab/>
        <w:t>подпись</w:t>
      </w:r>
    </w:p>
    <w:p w14:paraId="285696F6" w14:textId="77777777" w:rsidR="0047734D" w:rsidRPr="006E3B71" w:rsidRDefault="0047734D" w:rsidP="008C5093">
      <w:pPr>
        <w:pStyle w:val="22"/>
        <w:spacing w:after="300"/>
        <w:ind w:firstLine="540"/>
        <w:rPr>
          <w:i/>
          <w:iCs/>
          <w:color w:val="auto"/>
        </w:rPr>
      </w:pPr>
    </w:p>
    <w:p w14:paraId="6021E2C3" w14:textId="0F052D82" w:rsidR="0047734D" w:rsidRPr="006E3B71" w:rsidRDefault="0047734D">
      <w:pPr>
        <w:rPr>
          <w:rFonts w:ascii="Times New Roman" w:eastAsia="Times New Roman" w:hAnsi="Times New Roman" w:cs="Times New Roman"/>
          <w:i/>
          <w:iCs/>
          <w:color w:val="auto"/>
          <w:sz w:val="19"/>
          <w:szCs w:val="19"/>
        </w:rPr>
      </w:pPr>
      <w:r w:rsidRPr="006E3B71">
        <w:rPr>
          <w:i/>
          <w:iCs/>
          <w:color w:val="auto"/>
        </w:rPr>
        <w:br w:type="page"/>
      </w:r>
    </w:p>
    <w:p w14:paraId="392F730F" w14:textId="60B69A57" w:rsidR="0047734D" w:rsidRPr="006E3B71" w:rsidRDefault="0047734D" w:rsidP="0047734D">
      <w:pPr>
        <w:pStyle w:val="20"/>
        <w:shd w:val="clear" w:color="auto" w:fill="auto"/>
        <w:jc w:val="right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lastRenderedPageBreak/>
        <w:t>Приложение №</w:t>
      </w:r>
      <w:r w:rsidR="00BF7B65">
        <w:rPr>
          <w:color w:val="auto"/>
          <w:sz w:val="24"/>
          <w:szCs w:val="24"/>
        </w:rPr>
        <w:t>3</w:t>
      </w:r>
    </w:p>
    <w:p w14:paraId="6C5DC8D6" w14:textId="77777777" w:rsidR="0047734D" w:rsidRPr="006E3B71" w:rsidRDefault="0047734D" w:rsidP="0047734D">
      <w:pPr>
        <w:pStyle w:val="20"/>
        <w:shd w:val="clear" w:color="auto" w:fill="auto"/>
        <w:jc w:val="right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к Административному</w:t>
      </w:r>
    </w:p>
    <w:p w14:paraId="64EEA809" w14:textId="77777777" w:rsidR="0047734D" w:rsidRPr="006E3B71" w:rsidRDefault="0047734D" w:rsidP="0047734D">
      <w:pPr>
        <w:pStyle w:val="20"/>
        <w:shd w:val="clear" w:color="auto" w:fill="auto"/>
        <w:jc w:val="right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регламенту по предоставлению</w:t>
      </w:r>
    </w:p>
    <w:p w14:paraId="32B1497F" w14:textId="77777777" w:rsidR="0047734D" w:rsidRPr="006E3B71" w:rsidRDefault="0047734D" w:rsidP="0047734D">
      <w:pPr>
        <w:pStyle w:val="20"/>
        <w:shd w:val="clear" w:color="auto" w:fill="auto"/>
        <w:jc w:val="right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муниципальной услуги</w:t>
      </w:r>
    </w:p>
    <w:p w14:paraId="05B11323" w14:textId="77777777" w:rsidR="0047734D" w:rsidRPr="006E3B71" w:rsidRDefault="0047734D" w:rsidP="0047734D">
      <w:pPr>
        <w:pStyle w:val="20"/>
        <w:shd w:val="clear" w:color="auto" w:fill="auto"/>
        <w:jc w:val="center"/>
        <w:rPr>
          <w:b/>
          <w:bCs/>
          <w:color w:val="auto"/>
          <w:sz w:val="24"/>
          <w:szCs w:val="24"/>
        </w:rPr>
      </w:pPr>
    </w:p>
    <w:p w14:paraId="565D5A03" w14:textId="266B83EE" w:rsidR="0047734D" w:rsidRPr="006E3B71" w:rsidRDefault="0047734D" w:rsidP="0047734D">
      <w:pPr>
        <w:pStyle w:val="20"/>
        <w:shd w:val="clear" w:color="auto" w:fill="auto"/>
        <w:jc w:val="center"/>
        <w:rPr>
          <w:color w:val="auto"/>
          <w:sz w:val="24"/>
          <w:szCs w:val="24"/>
        </w:rPr>
      </w:pPr>
      <w:r w:rsidRPr="006E3B71">
        <w:rPr>
          <w:b/>
          <w:bCs/>
          <w:color w:val="auto"/>
          <w:sz w:val="24"/>
          <w:szCs w:val="24"/>
        </w:rPr>
        <w:t>Форма решения о приеме на обучение в муниципальную образовательную</w:t>
      </w:r>
    </w:p>
    <w:p w14:paraId="56530CDD" w14:textId="77777777" w:rsidR="0047734D" w:rsidRPr="006E3B71" w:rsidRDefault="0047734D" w:rsidP="0047734D">
      <w:pPr>
        <w:pStyle w:val="20"/>
        <w:shd w:val="clear" w:color="auto" w:fill="auto"/>
        <w:jc w:val="center"/>
        <w:rPr>
          <w:color w:val="auto"/>
          <w:sz w:val="24"/>
          <w:szCs w:val="24"/>
        </w:rPr>
      </w:pPr>
      <w:r w:rsidRPr="006E3B71">
        <w:rPr>
          <w:b/>
          <w:bCs/>
          <w:color w:val="auto"/>
          <w:sz w:val="24"/>
          <w:szCs w:val="24"/>
        </w:rPr>
        <w:t>организацию Иркутской области, реализующую программу общего образования</w:t>
      </w:r>
    </w:p>
    <w:p w14:paraId="4B216A14" w14:textId="77777777" w:rsidR="0047734D" w:rsidRPr="006E3B71" w:rsidRDefault="0047734D" w:rsidP="0047734D">
      <w:pPr>
        <w:pStyle w:val="1"/>
        <w:shd w:val="clear" w:color="auto" w:fill="auto"/>
        <w:spacing w:after="0" w:line="240" w:lineRule="auto"/>
        <w:ind w:left="1240" w:firstLine="0"/>
        <w:jc w:val="center"/>
        <w:rPr>
          <w:color w:val="auto"/>
        </w:rPr>
      </w:pPr>
    </w:p>
    <w:p w14:paraId="6AC1D6C0" w14:textId="77777777" w:rsidR="0047734D" w:rsidRPr="006E3B71" w:rsidRDefault="0047734D" w:rsidP="0047734D">
      <w:pPr>
        <w:pStyle w:val="Textbody"/>
        <w:overflowPunct w:val="0"/>
        <w:jc w:val="center"/>
        <w:rPr>
          <w:rFonts w:ascii="Liberation Serif" w:hAnsi="Liberation Serif" w:cs="Liberation Serif"/>
          <w:i/>
          <w:iCs/>
          <w:sz w:val="24"/>
          <w:szCs w:val="24"/>
        </w:rPr>
      </w:pPr>
    </w:p>
    <w:p w14:paraId="295882AE" w14:textId="77777777" w:rsidR="0047734D" w:rsidRPr="006E3B71" w:rsidRDefault="0047734D" w:rsidP="0047734D">
      <w:pPr>
        <w:pStyle w:val="Textbody"/>
        <w:overflowPunct w:val="0"/>
        <w:jc w:val="center"/>
      </w:pPr>
      <w:r w:rsidRPr="006E3B7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80E7A0" wp14:editId="7A42DC7C">
                <wp:simplePos x="0" y="0"/>
                <wp:positionH relativeFrom="page">
                  <wp:posOffset>1042672</wp:posOffset>
                </wp:positionH>
                <wp:positionV relativeFrom="paragraph">
                  <wp:posOffset>95253</wp:posOffset>
                </wp:positionV>
                <wp:extent cx="5817239" cy="34290"/>
                <wp:effectExtent l="0" t="0" r="0" b="0"/>
                <wp:wrapTopAndBottom/>
                <wp:docPr id="1479774163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239" cy="3429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761"/>
                            <a:gd name="f7" fmla="val 1"/>
                            <a:gd name="f8" fmla="val 5760"/>
                            <a:gd name="f9" fmla="+- 0 0 -360"/>
                            <a:gd name="f10" fmla="+- 0 0 -90"/>
                            <a:gd name="f11" fmla="+- 0 0 -180"/>
                            <a:gd name="f12" fmla="+- 0 0 -270"/>
                            <a:gd name="f13" fmla="*/ f3 1 5761"/>
                            <a:gd name="f14" fmla="*/ f4 1 1"/>
                            <a:gd name="f15" fmla="+- f7 0 f5"/>
                            <a:gd name="f16" fmla="+- f6 0 f5"/>
                            <a:gd name="f17" fmla="*/ f9 f0 1"/>
                            <a:gd name="f18" fmla="*/ f10 f0 1"/>
                            <a:gd name="f19" fmla="*/ f11 f0 1"/>
                            <a:gd name="f20" fmla="*/ f12 f0 1"/>
                            <a:gd name="f21" fmla="*/ f16 1 5761"/>
                            <a:gd name="f22" fmla="*/ 2908620 f16 1"/>
                            <a:gd name="f23" fmla="*/ 0 f15 1"/>
                            <a:gd name="f24" fmla="*/ 5817239 f16 1"/>
                            <a:gd name="f25" fmla="*/ 17145 f15 1"/>
                            <a:gd name="f26" fmla="*/ 34290 f15 1"/>
                            <a:gd name="f27" fmla="*/ 0 f16 1"/>
                            <a:gd name="f28" fmla="*/ 2147483647 f16 1"/>
                            <a:gd name="f29" fmla="*/ 587902038 f15 1"/>
                            <a:gd name="f30" fmla="*/ 1175804075 f15 1"/>
                            <a:gd name="f31" fmla="*/ 2147483647 f15 1"/>
                            <a:gd name="f32" fmla="*/ 5761 f16 1"/>
                            <a:gd name="f33" fmla="*/ 1 f15 1"/>
                            <a:gd name="f34" fmla="*/ f17 1 f2"/>
                            <a:gd name="f35" fmla="*/ f18 1 f2"/>
                            <a:gd name="f36" fmla="*/ f19 1 f2"/>
                            <a:gd name="f37" fmla="*/ f20 1 f2"/>
                            <a:gd name="f38" fmla="*/ f22 1 5761"/>
                            <a:gd name="f39" fmla="*/ f24 1 5761"/>
                            <a:gd name="f40" fmla="*/ f27 1 5761"/>
                            <a:gd name="f41" fmla="*/ f28 1 5761"/>
                            <a:gd name="f42" fmla="*/ f32 1 5761"/>
                            <a:gd name="f43" fmla="*/ f23 1 f15"/>
                            <a:gd name="f44" fmla="*/ f25 1 f15"/>
                            <a:gd name="f45" fmla="*/ f26 1 f15"/>
                            <a:gd name="f46" fmla="*/ f29 1 f15"/>
                            <a:gd name="f47" fmla="*/ f30 1 f15"/>
                            <a:gd name="f48" fmla="*/ f31 1 f15"/>
                            <a:gd name="f49" fmla="*/ f33 1 f15"/>
                            <a:gd name="f50" fmla="+- f34 0 f1"/>
                            <a:gd name="f51" fmla="+- f35 0 f1"/>
                            <a:gd name="f52" fmla="+- f36 0 f1"/>
                            <a:gd name="f53" fmla="+- f37 0 f1"/>
                            <a:gd name="f54" fmla="*/ f38 1 f21"/>
                            <a:gd name="f55" fmla="*/ f39 1 f21"/>
                            <a:gd name="f56" fmla="*/ f40 1 f21"/>
                            <a:gd name="f57" fmla="*/ f41 1 f21"/>
                            <a:gd name="f58" fmla="*/ f42 1 f21"/>
                            <a:gd name="f59" fmla="*/ f49 f14 1"/>
                            <a:gd name="f60" fmla="*/ f43 f14 1"/>
                            <a:gd name="f61" fmla="*/ f44 f14 1"/>
                            <a:gd name="f62" fmla="*/ f45 f14 1"/>
                            <a:gd name="f63" fmla="*/ f46 f14 1"/>
                            <a:gd name="f64" fmla="*/ f47 f14 1"/>
                            <a:gd name="f65" fmla="*/ f48 f14 1"/>
                            <a:gd name="f66" fmla="*/ f56 f13 1"/>
                            <a:gd name="f67" fmla="*/ f58 f13 1"/>
                            <a:gd name="f68" fmla="*/ f54 f13 1"/>
                            <a:gd name="f69" fmla="*/ f55 f13 1"/>
                            <a:gd name="f70" fmla="*/ f57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0">
                              <a:pos x="f68" y="f60"/>
                            </a:cxn>
                            <a:cxn ang="f51">
                              <a:pos x="f69" y="f61"/>
                            </a:cxn>
                            <a:cxn ang="f52">
                              <a:pos x="f68" y="f62"/>
                            </a:cxn>
                            <a:cxn ang="f53">
                              <a:pos x="f66" y="f61"/>
                            </a:cxn>
                            <a:cxn ang="f50">
                              <a:pos x="f70" y="f60"/>
                            </a:cxn>
                            <a:cxn ang="f51">
                              <a:pos x="f70" y="f63"/>
                            </a:cxn>
                            <a:cxn ang="f52">
                              <a:pos x="f70" y="f64"/>
                            </a:cxn>
                            <a:cxn ang="f53">
                              <a:pos x="f66" y="f63"/>
                            </a:cxn>
                            <a:cxn ang="f50">
                              <a:pos x="f70" y="f60"/>
                            </a:cxn>
                            <a:cxn ang="f51">
                              <a:pos x="f70" y="f65"/>
                            </a:cxn>
                            <a:cxn ang="f52">
                              <a:pos x="f70" y="f65"/>
                            </a:cxn>
                            <a:cxn ang="f53">
                              <a:pos x="f66" y="f65"/>
                            </a:cxn>
                            <a:cxn ang="f50">
                              <a:pos x="f70" y="f60"/>
                            </a:cxn>
                            <a:cxn ang="f51">
                              <a:pos x="f70" y="f65"/>
                            </a:cxn>
                            <a:cxn ang="f52">
                              <a:pos x="f70" y="f65"/>
                            </a:cxn>
                            <a:cxn ang="f53">
                              <a:pos x="f66" y="f65"/>
                            </a:cxn>
                            <a:cxn ang="f50">
                              <a:pos x="f66" y="f60"/>
                            </a:cxn>
                            <a:cxn ang="f50">
                              <a:pos x="f70" y="f60"/>
                            </a:cxn>
                          </a:cxnLst>
                          <a:rect l="f66" t="f60" r="f67" b="f59"/>
                          <a:pathLst>
                            <a:path w="5761" h="1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8997" cap="flat">
                          <a:solidFill>
                            <a:srgbClr val="080808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5148A3D4" w14:textId="77777777" w:rsidR="0047734D" w:rsidRDefault="0047734D" w:rsidP="0047734D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80E7A0" id="_x0000_s1029" style="position:absolute;left:0;text-align:left;margin-left:82.1pt;margin-top:7.5pt;width:458.05pt;height:2.7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6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" adj="-11796480,,5400" path="m,l5760,e" filled="f" strokecolor="#080808" strokeweight=".24992mm">
                <v:stroke joinstyle="round"/>
                <v:formulas/>
                <v:path arrowok="t" o:connecttype="custom" o:connectlocs="2908620,0;5817239,17145;2908620,34290;0,17145;2147483646,0;2147483646,587902050;2147483646,1175804100;0,587902050;2147483646,0;2147483646,2147483646;2147483646,2147483646;0,2147483646;2147483646,0;2147483646,2147483646;2147483646,2147483646;0,2147483646;2147483646,0;2147483646,2147483646;2147483646,2147483646;0,2147483646;0,0;2147483646,0" o:connectangles="270,0,90,180,270,0,90,180,270,0,90,180,270,0,90,180,270,0,90,180,270,270" textboxrect="0,0,5761,1"/>
                <v:textbox inset="0,0,0,0">
                  <w:txbxContent>
                    <w:p w14:paraId="5148A3D4" w14:textId="77777777" w:rsidR="0047734D" w:rsidRDefault="0047734D" w:rsidP="0047734D"/>
                  </w:txbxContent>
                </v:textbox>
                <w10:wrap type="topAndBottom" anchorx="page"/>
              </v:shape>
            </w:pict>
          </mc:Fallback>
        </mc:AlternateContent>
      </w:r>
      <w:r w:rsidRPr="006E3B71">
        <w:rPr>
          <w:rFonts w:ascii="Liberation Serif" w:hAnsi="Liberation Serif" w:cs="Liberation Serif"/>
          <w:i/>
          <w:iCs/>
          <w:sz w:val="23"/>
          <w:szCs w:val="23"/>
        </w:rPr>
        <w:t>наименование</w:t>
      </w:r>
      <w:r w:rsidRPr="006E3B71">
        <w:rPr>
          <w:rFonts w:ascii="Liberation Serif" w:hAnsi="Liberation Serif" w:cs="Liberation Serif"/>
          <w:i/>
          <w:iCs/>
          <w:spacing w:val="32"/>
          <w:sz w:val="23"/>
          <w:szCs w:val="23"/>
        </w:rPr>
        <w:t xml:space="preserve"> </w:t>
      </w:r>
      <w:r w:rsidRPr="006E3B71">
        <w:rPr>
          <w:rFonts w:ascii="Liberation Serif" w:hAnsi="Liberation Serif" w:cs="Liberation Serif"/>
          <w:i/>
          <w:iCs/>
          <w:spacing w:val="-2"/>
          <w:sz w:val="23"/>
          <w:szCs w:val="23"/>
        </w:rPr>
        <w:t>Организации</w:t>
      </w:r>
    </w:p>
    <w:p w14:paraId="439A1B83" w14:textId="77777777" w:rsidR="0047734D" w:rsidRPr="006E3B71" w:rsidRDefault="0047734D" w:rsidP="0047734D">
      <w:pPr>
        <w:pStyle w:val="Textbody"/>
        <w:overflowPunct w:val="0"/>
        <w:jc w:val="left"/>
        <w:rPr>
          <w:rFonts w:ascii="Liberation Serif" w:hAnsi="Liberation Serif" w:cs="Liberation Serif"/>
          <w:i/>
          <w:iCs/>
          <w:sz w:val="24"/>
          <w:szCs w:val="24"/>
        </w:rPr>
      </w:pPr>
    </w:p>
    <w:p w14:paraId="0A1E4350" w14:textId="77777777" w:rsidR="0047734D" w:rsidRPr="006E3B71" w:rsidRDefault="0047734D" w:rsidP="0047734D">
      <w:pPr>
        <w:pStyle w:val="Textbody"/>
        <w:tabs>
          <w:tab w:val="left" w:pos="9210"/>
        </w:tabs>
        <w:overflowPunct w:val="0"/>
        <w:ind w:left="5245"/>
        <w:jc w:val="left"/>
      </w:pPr>
      <w:r w:rsidRPr="006E3B71">
        <w:rPr>
          <w:rFonts w:ascii="Liberation Serif" w:hAnsi="Liberation Serif" w:cs="Liberation Serif"/>
          <w:sz w:val="23"/>
          <w:szCs w:val="23"/>
        </w:rPr>
        <w:t>Кому:</w:t>
      </w:r>
      <w:r w:rsidRPr="006E3B71">
        <w:rPr>
          <w:rFonts w:ascii="Liberation Serif" w:hAnsi="Liberation Serif" w:cs="Liberation Serif"/>
          <w:spacing w:val="29"/>
          <w:sz w:val="23"/>
          <w:szCs w:val="23"/>
        </w:rPr>
        <w:t xml:space="preserve"> </w:t>
      </w:r>
      <w:r w:rsidRPr="006E3B71">
        <w:rPr>
          <w:rFonts w:ascii="Liberation Serif" w:hAnsi="Liberation Serif" w:cs="Liberation Serif"/>
          <w:sz w:val="23"/>
          <w:szCs w:val="23"/>
          <w:u w:val="single" w:color="383838"/>
        </w:rPr>
        <w:tab/>
      </w:r>
    </w:p>
    <w:p w14:paraId="46091BEB" w14:textId="77777777" w:rsidR="0047734D" w:rsidRPr="006E3B71" w:rsidRDefault="0047734D" w:rsidP="0047734D">
      <w:pPr>
        <w:pStyle w:val="Textbody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14:paraId="7444ABA2" w14:textId="77777777" w:rsidR="0047734D" w:rsidRPr="006E3B71" w:rsidRDefault="0047734D" w:rsidP="0047734D">
      <w:pPr>
        <w:pStyle w:val="1"/>
        <w:shd w:val="clear" w:color="auto" w:fill="auto"/>
        <w:spacing w:after="0" w:line="240" w:lineRule="auto"/>
        <w:ind w:firstLine="0"/>
        <w:jc w:val="center"/>
        <w:rPr>
          <w:color w:val="auto"/>
          <w:sz w:val="24"/>
          <w:szCs w:val="24"/>
        </w:rPr>
      </w:pPr>
      <w:r w:rsidRPr="006E3B71">
        <w:rPr>
          <w:b/>
          <w:bCs/>
          <w:color w:val="auto"/>
          <w:sz w:val="24"/>
          <w:szCs w:val="24"/>
        </w:rPr>
        <w:t>РЕШЕНИЕ</w:t>
      </w:r>
    </w:p>
    <w:p w14:paraId="09795BF1" w14:textId="77777777" w:rsidR="0047734D" w:rsidRPr="006E3B71" w:rsidRDefault="0047734D" w:rsidP="0047734D">
      <w:pPr>
        <w:pStyle w:val="1"/>
        <w:shd w:val="clear" w:color="auto" w:fill="auto"/>
        <w:spacing w:after="220" w:line="240" w:lineRule="auto"/>
        <w:ind w:left="1320" w:hanging="60"/>
        <w:rPr>
          <w:color w:val="auto"/>
          <w:sz w:val="24"/>
          <w:szCs w:val="24"/>
        </w:rPr>
      </w:pPr>
      <w:r w:rsidRPr="006E3B71">
        <w:rPr>
          <w:b/>
          <w:bCs/>
          <w:color w:val="auto"/>
          <w:sz w:val="24"/>
          <w:szCs w:val="24"/>
        </w:rPr>
        <w:t>о приеме на обучение в муниципальную образовательную организацию Иркутской области, реализующую программу общего образования</w:t>
      </w:r>
    </w:p>
    <w:p w14:paraId="0FC8EA38" w14:textId="77777777" w:rsidR="0047734D" w:rsidRPr="006E3B71" w:rsidRDefault="0047734D" w:rsidP="0047734D">
      <w:pPr>
        <w:pStyle w:val="1"/>
        <w:shd w:val="clear" w:color="auto" w:fill="auto"/>
        <w:tabs>
          <w:tab w:val="left" w:leader="underscore" w:pos="3200"/>
        </w:tabs>
        <w:spacing w:after="460" w:line="240" w:lineRule="auto"/>
        <w:ind w:left="142" w:firstLine="0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от</w:t>
      </w:r>
      <w:r w:rsidRPr="006E3B71">
        <w:rPr>
          <w:color w:val="auto"/>
          <w:sz w:val="24"/>
          <w:szCs w:val="24"/>
        </w:rPr>
        <w:tab/>
      </w:r>
    </w:p>
    <w:p w14:paraId="29CE2CA1" w14:textId="77777777" w:rsidR="0047734D" w:rsidRPr="006E3B71" w:rsidRDefault="0047734D" w:rsidP="0047734D">
      <w:pPr>
        <w:pStyle w:val="1"/>
        <w:shd w:val="clear" w:color="auto" w:fill="auto"/>
        <w:tabs>
          <w:tab w:val="left" w:leader="underscore" w:pos="4662"/>
          <w:tab w:val="left" w:leader="underscore" w:pos="6834"/>
        </w:tabs>
        <w:spacing w:after="0" w:line="254" w:lineRule="auto"/>
        <w:ind w:left="142" w:firstLine="0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 xml:space="preserve">Ваше заявление от </w:t>
      </w:r>
      <w:r w:rsidRPr="006E3B71">
        <w:rPr>
          <w:color w:val="auto"/>
          <w:sz w:val="24"/>
          <w:szCs w:val="24"/>
        </w:rPr>
        <w:tab/>
        <w:t xml:space="preserve">№ </w:t>
      </w:r>
      <w:r w:rsidRPr="006E3B71">
        <w:rPr>
          <w:color w:val="auto"/>
          <w:sz w:val="24"/>
          <w:szCs w:val="24"/>
        </w:rPr>
        <w:tab/>
        <w:t xml:space="preserve"> и прилагаемые к нему</w:t>
      </w:r>
    </w:p>
    <w:p w14:paraId="6592DE80" w14:textId="77777777" w:rsidR="0047734D" w:rsidRPr="006E3B71" w:rsidRDefault="0047734D" w:rsidP="0047734D">
      <w:pPr>
        <w:pStyle w:val="1"/>
        <w:shd w:val="clear" w:color="auto" w:fill="auto"/>
        <w:tabs>
          <w:tab w:val="left" w:leader="underscore" w:pos="9462"/>
        </w:tabs>
        <w:spacing w:after="220" w:line="254" w:lineRule="auto"/>
        <w:ind w:left="142" w:firstLine="0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документы (копии) Организацией рассмотрены и принято решение о приеме на обучение в</w:t>
      </w:r>
      <w:r w:rsidRPr="006E3B71">
        <w:rPr>
          <w:color w:val="auto"/>
          <w:sz w:val="24"/>
          <w:szCs w:val="24"/>
        </w:rPr>
        <w:tab/>
      </w:r>
    </w:p>
    <w:p w14:paraId="4E6EAF50" w14:textId="77777777" w:rsidR="0047734D" w:rsidRPr="006E3B71" w:rsidRDefault="0047734D" w:rsidP="0047734D">
      <w:pPr>
        <w:pStyle w:val="1"/>
        <w:pBdr>
          <w:top w:val="single" w:sz="4" w:space="0" w:color="auto"/>
        </w:pBdr>
        <w:shd w:val="clear" w:color="auto" w:fill="auto"/>
        <w:tabs>
          <w:tab w:val="left" w:leader="underscore" w:pos="4662"/>
          <w:tab w:val="left" w:leader="underscore" w:pos="6587"/>
        </w:tabs>
        <w:spacing w:after="220" w:line="240" w:lineRule="auto"/>
        <w:ind w:firstLine="0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(распорядительный акт от</w:t>
      </w:r>
      <w:r w:rsidRPr="006E3B71">
        <w:rPr>
          <w:color w:val="auto"/>
          <w:sz w:val="24"/>
          <w:szCs w:val="24"/>
        </w:rPr>
        <w:tab/>
        <w:t xml:space="preserve">№ </w:t>
      </w:r>
      <w:r w:rsidRPr="006E3B71">
        <w:rPr>
          <w:color w:val="auto"/>
          <w:sz w:val="24"/>
          <w:szCs w:val="24"/>
        </w:rPr>
        <w:tab/>
        <w:t>).</w:t>
      </w:r>
    </w:p>
    <w:p w14:paraId="5C6B0C11" w14:textId="77777777" w:rsidR="0047734D" w:rsidRPr="006E3B71" w:rsidRDefault="0047734D" w:rsidP="0047734D">
      <w:pPr>
        <w:tabs>
          <w:tab w:val="left" w:pos="9641"/>
        </w:tabs>
        <w:suppressAutoHyphens/>
        <w:overflowPunct w:val="0"/>
        <w:autoSpaceDE w:val="0"/>
        <w:autoSpaceDN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E3B71">
        <w:rPr>
          <w:rFonts w:ascii="Times New Roman" w:eastAsia="Times New Roman" w:hAnsi="Times New Roman" w:cs="Times New Roman"/>
          <w:color w:val="auto"/>
          <w:w w:val="95"/>
          <w:lang w:bidi="ar-SA"/>
        </w:rPr>
        <w:t>Дополнительная</w:t>
      </w:r>
      <w:r w:rsidRPr="006E3B71">
        <w:rPr>
          <w:rFonts w:ascii="Times New Roman" w:eastAsia="Times New Roman" w:hAnsi="Times New Roman" w:cs="Times New Roman"/>
          <w:color w:val="auto"/>
          <w:spacing w:val="34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color w:val="auto"/>
          <w:lang w:bidi="ar-SA"/>
        </w:rPr>
        <w:t>информация:</w:t>
      </w:r>
      <w:r w:rsidRPr="006E3B71">
        <w:rPr>
          <w:rFonts w:ascii="Times New Roman" w:eastAsia="Times New Roman" w:hAnsi="Times New Roman" w:cs="Times New Roman"/>
          <w:color w:val="auto"/>
          <w:spacing w:val="80"/>
          <w:lang w:bidi="ar-SA"/>
        </w:rPr>
        <w:t xml:space="preserve"> </w:t>
      </w:r>
      <w:r w:rsidRPr="006E3B71">
        <w:rPr>
          <w:rFonts w:ascii="Times New Roman" w:eastAsia="Times New Roman" w:hAnsi="Times New Roman" w:cs="Times New Roman"/>
          <w:color w:val="auto"/>
          <w:u w:val="single" w:color="080808"/>
          <w:lang w:bidi="ar-SA"/>
        </w:rPr>
        <w:tab/>
      </w:r>
    </w:p>
    <w:p w14:paraId="11BACDB5" w14:textId="77777777" w:rsidR="0047734D" w:rsidRPr="006E3B71" w:rsidRDefault="0047734D" w:rsidP="0047734D">
      <w:pPr>
        <w:suppressAutoHyphens/>
        <w:overflowPunct w:val="0"/>
        <w:autoSpaceDE w:val="0"/>
        <w:autoSpaceDN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67250F3" w14:textId="77777777" w:rsidR="0047734D" w:rsidRPr="006E3B71" w:rsidRDefault="0047734D" w:rsidP="0047734D">
      <w:pPr>
        <w:suppressAutoHyphens/>
        <w:overflowPunct w:val="0"/>
        <w:autoSpaceDE w:val="0"/>
        <w:autoSpaceDN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A985CF6" w14:textId="48C14451" w:rsidR="0047734D" w:rsidRPr="006E3B71" w:rsidRDefault="0047734D" w:rsidP="0047734D">
      <w:pPr>
        <w:suppressAutoHyphens/>
        <w:overflowPunct w:val="0"/>
        <w:autoSpaceDE w:val="0"/>
        <w:autoSpaceDN w:val="0"/>
        <w:ind w:firstLine="706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E3B71">
        <w:rPr>
          <w:rFonts w:ascii="Times New Roman" w:eastAsia="Times New Roman" w:hAnsi="Times New Roman" w:cs="Times New Roman"/>
          <w:color w:val="auto"/>
          <w:lang w:bidi="ar-SA"/>
        </w:rPr>
        <w:t>_______________________</w:t>
      </w:r>
      <w:r w:rsidRPr="006E3B7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6E3B7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6E3B7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6E3B71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</w:t>
      </w:r>
      <w:r w:rsidRPr="006E3B71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__________________</w:t>
      </w:r>
    </w:p>
    <w:p w14:paraId="32330550" w14:textId="77777777" w:rsidR="0047734D" w:rsidRPr="006E3B71" w:rsidRDefault="0047734D" w:rsidP="0047734D">
      <w:pPr>
        <w:suppressAutoHyphens/>
        <w:overflowPunct w:val="0"/>
        <w:autoSpaceDE w:val="0"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E3B71">
        <w:rPr>
          <w:rFonts w:ascii="Times New Roman" w:eastAsia="Times New Roman" w:hAnsi="Times New Roman" w:cs="Times New Roman"/>
          <w:i/>
          <w:iCs/>
          <w:color w:val="auto"/>
          <w:spacing w:val="-2"/>
          <w:lang w:bidi="ar-SA"/>
        </w:rPr>
        <w:t xml:space="preserve">Должность и </w:t>
      </w:r>
      <w:r w:rsidRPr="006E3B71">
        <w:rPr>
          <w:rFonts w:ascii="Times New Roman" w:eastAsia="Times New Roman" w:hAnsi="Times New Roman" w:cs="Times New Roman"/>
          <w:i/>
          <w:iCs/>
          <w:color w:val="auto"/>
          <w:spacing w:val="-4"/>
          <w:lang w:bidi="ar-SA"/>
        </w:rPr>
        <w:t xml:space="preserve">ФИО </w:t>
      </w:r>
      <w:r w:rsidRPr="006E3B71">
        <w:rPr>
          <w:rFonts w:ascii="Times New Roman" w:eastAsia="Times New Roman" w:hAnsi="Times New Roman" w:cs="Times New Roman"/>
          <w:i/>
          <w:iCs/>
          <w:color w:val="auto"/>
          <w:spacing w:val="-2"/>
          <w:w w:val="95"/>
          <w:lang w:bidi="ar-SA"/>
        </w:rPr>
        <w:t xml:space="preserve">сотрудника, </w:t>
      </w:r>
      <w:r w:rsidRPr="006E3B71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принявшего решение</w:t>
      </w:r>
      <w:r w:rsidRPr="006E3B71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</w:r>
      <w:r w:rsidRPr="006E3B71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</w:r>
      <w:r w:rsidRPr="006E3B71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</w:r>
      <w:r w:rsidRPr="006E3B71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</w:r>
      <w:r w:rsidRPr="006E3B71">
        <w:rPr>
          <w:rFonts w:ascii="Times New Roman" w:eastAsia="Times New Roman" w:hAnsi="Times New Roman" w:cs="Times New Roman"/>
          <w:i/>
          <w:iCs/>
          <w:color w:val="auto"/>
          <w:lang w:bidi="ar-SA"/>
        </w:rPr>
        <w:tab/>
        <w:t>подпись</w:t>
      </w:r>
    </w:p>
    <w:p w14:paraId="67FEDE1A" w14:textId="77777777" w:rsidR="008C5093" w:rsidRPr="006E3B71" w:rsidRDefault="008C5093" w:rsidP="008C5093">
      <w:pPr>
        <w:pStyle w:val="22"/>
        <w:spacing w:after="300"/>
        <w:ind w:firstLine="540"/>
        <w:rPr>
          <w:i/>
          <w:iCs/>
          <w:color w:val="auto"/>
          <w:sz w:val="24"/>
          <w:szCs w:val="24"/>
        </w:rPr>
      </w:pPr>
    </w:p>
    <w:p w14:paraId="69BB4DE0" w14:textId="77777777" w:rsidR="005B1572" w:rsidRPr="006E3B71" w:rsidRDefault="005B1572">
      <w:pPr>
        <w:pStyle w:val="22"/>
        <w:shd w:val="clear" w:color="auto" w:fill="auto"/>
        <w:spacing w:after="300"/>
        <w:ind w:firstLine="540"/>
        <w:rPr>
          <w:color w:val="auto"/>
        </w:rPr>
      </w:pPr>
    </w:p>
    <w:p w14:paraId="2370A1F5" w14:textId="77777777" w:rsidR="008C5093" w:rsidRPr="006E3B71" w:rsidRDefault="008C5093">
      <w:pPr>
        <w:pStyle w:val="22"/>
        <w:shd w:val="clear" w:color="auto" w:fill="auto"/>
        <w:spacing w:after="300"/>
        <w:ind w:firstLine="540"/>
        <w:rPr>
          <w:color w:val="auto"/>
        </w:rPr>
      </w:pPr>
    </w:p>
    <w:p w14:paraId="6D814FAD" w14:textId="4748A3FB" w:rsidR="0047734D" w:rsidRPr="006E3B71" w:rsidRDefault="0047734D">
      <w:pPr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6E3B71">
        <w:rPr>
          <w:color w:val="auto"/>
        </w:rPr>
        <w:br w:type="page"/>
      </w:r>
    </w:p>
    <w:p w14:paraId="146C9006" w14:textId="13FD6378" w:rsidR="0047734D" w:rsidRPr="006E3B71" w:rsidRDefault="0047734D" w:rsidP="0047734D">
      <w:pPr>
        <w:pStyle w:val="20"/>
        <w:shd w:val="clear" w:color="auto" w:fill="auto"/>
        <w:ind w:right="259"/>
        <w:jc w:val="right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lastRenderedPageBreak/>
        <w:t xml:space="preserve">Приложение № </w:t>
      </w:r>
      <w:r w:rsidR="00BF7B65">
        <w:rPr>
          <w:color w:val="auto"/>
          <w:sz w:val="24"/>
          <w:szCs w:val="24"/>
        </w:rPr>
        <w:t>4</w:t>
      </w:r>
    </w:p>
    <w:p w14:paraId="23DDE7C9" w14:textId="77777777" w:rsidR="0047734D" w:rsidRPr="006E3B71" w:rsidRDefault="0047734D" w:rsidP="0047734D">
      <w:pPr>
        <w:pStyle w:val="20"/>
        <w:shd w:val="clear" w:color="auto" w:fill="auto"/>
        <w:ind w:right="259"/>
        <w:jc w:val="right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к Административному</w:t>
      </w:r>
    </w:p>
    <w:p w14:paraId="1311C6F0" w14:textId="77777777" w:rsidR="0047734D" w:rsidRPr="006E3B71" w:rsidRDefault="0047734D" w:rsidP="0047734D">
      <w:pPr>
        <w:pStyle w:val="20"/>
        <w:shd w:val="clear" w:color="auto" w:fill="auto"/>
        <w:ind w:right="259"/>
        <w:jc w:val="right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регламенту по предоставлению</w:t>
      </w:r>
    </w:p>
    <w:p w14:paraId="2C09B284" w14:textId="77777777" w:rsidR="0047734D" w:rsidRPr="006E3B71" w:rsidRDefault="0047734D" w:rsidP="0047734D">
      <w:pPr>
        <w:pStyle w:val="20"/>
        <w:shd w:val="clear" w:color="auto" w:fill="auto"/>
        <w:ind w:right="259"/>
        <w:jc w:val="right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муниципальной услуги</w:t>
      </w:r>
    </w:p>
    <w:p w14:paraId="7855881A" w14:textId="77777777" w:rsidR="0047734D" w:rsidRPr="006E3B71" w:rsidRDefault="0047734D" w:rsidP="0047734D">
      <w:pPr>
        <w:pStyle w:val="20"/>
        <w:shd w:val="clear" w:color="auto" w:fill="auto"/>
        <w:jc w:val="center"/>
        <w:rPr>
          <w:b/>
          <w:bCs/>
          <w:color w:val="auto"/>
          <w:sz w:val="24"/>
          <w:szCs w:val="24"/>
        </w:rPr>
      </w:pPr>
    </w:p>
    <w:p w14:paraId="033C1443" w14:textId="4FEAA8AB" w:rsidR="0047734D" w:rsidRPr="006E3B71" w:rsidRDefault="0047734D" w:rsidP="0047734D">
      <w:pPr>
        <w:pStyle w:val="20"/>
        <w:shd w:val="clear" w:color="auto" w:fill="auto"/>
        <w:jc w:val="center"/>
        <w:rPr>
          <w:color w:val="auto"/>
          <w:sz w:val="24"/>
          <w:szCs w:val="24"/>
        </w:rPr>
      </w:pPr>
      <w:r w:rsidRPr="006E3B71">
        <w:rPr>
          <w:b/>
          <w:bCs/>
          <w:color w:val="auto"/>
          <w:sz w:val="24"/>
          <w:szCs w:val="24"/>
        </w:rPr>
        <w:t>Форма решения об отказе в приеме на обучение в муниципальную образовательную организацию Иркутской области, реализующую программу общего образования</w:t>
      </w:r>
    </w:p>
    <w:p w14:paraId="6DEDED59" w14:textId="77777777" w:rsidR="0047734D" w:rsidRPr="006E3B71" w:rsidRDefault="0047734D" w:rsidP="0047734D">
      <w:pPr>
        <w:pStyle w:val="Textbody"/>
        <w:overflowPunct w:val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14:paraId="5BB76A4A" w14:textId="77777777" w:rsidR="0047734D" w:rsidRPr="006E3B71" w:rsidRDefault="0047734D" w:rsidP="0047734D">
      <w:pPr>
        <w:pStyle w:val="Textbody"/>
        <w:overflowPunct w:val="0"/>
        <w:jc w:val="center"/>
      </w:pPr>
      <w:r w:rsidRPr="006E3B7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E7E8ED" wp14:editId="4EDF75C2">
                <wp:simplePos x="0" y="0"/>
                <wp:positionH relativeFrom="page">
                  <wp:posOffset>1042672</wp:posOffset>
                </wp:positionH>
                <wp:positionV relativeFrom="paragraph">
                  <wp:posOffset>95253</wp:posOffset>
                </wp:positionV>
                <wp:extent cx="5817239" cy="34290"/>
                <wp:effectExtent l="0" t="0" r="0" b="0"/>
                <wp:wrapTopAndBottom/>
                <wp:docPr id="1653889403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239" cy="3429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761"/>
                            <a:gd name="f7" fmla="val 1"/>
                            <a:gd name="f8" fmla="val 5760"/>
                            <a:gd name="f9" fmla="+- 0 0 -360"/>
                            <a:gd name="f10" fmla="+- 0 0 -90"/>
                            <a:gd name="f11" fmla="+- 0 0 -180"/>
                            <a:gd name="f12" fmla="+- 0 0 -270"/>
                            <a:gd name="f13" fmla="*/ f3 1 5761"/>
                            <a:gd name="f14" fmla="*/ f4 1 1"/>
                            <a:gd name="f15" fmla="+- f7 0 f5"/>
                            <a:gd name="f16" fmla="+- f6 0 f5"/>
                            <a:gd name="f17" fmla="*/ f9 f0 1"/>
                            <a:gd name="f18" fmla="*/ f10 f0 1"/>
                            <a:gd name="f19" fmla="*/ f11 f0 1"/>
                            <a:gd name="f20" fmla="*/ f12 f0 1"/>
                            <a:gd name="f21" fmla="*/ f16 1 5761"/>
                            <a:gd name="f22" fmla="*/ 2908620 f16 1"/>
                            <a:gd name="f23" fmla="*/ 0 f15 1"/>
                            <a:gd name="f24" fmla="*/ 5817239 f16 1"/>
                            <a:gd name="f25" fmla="*/ 17145 f15 1"/>
                            <a:gd name="f26" fmla="*/ 34290 f15 1"/>
                            <a:gd name="f27" fmla="*/ 0 f16 1"/>
                            <a:gd name="f28" fmla="*/ 2147483647 f16 1"/>
                            <a:gd name="f29" fmla="*/ 587902038 f15 1"/>
                            <a:gd name="f30" fmla="*/ 1175804075 f15 1"/>
                            <a:gd name="f31" fmla="*/ 2147483647 f15 1"/>
                            <a:gd name="f32" fmla="*/ 5761 f16 1"/>
                            <a:gd name="f33" fmla="*/ 1 f15 1"/>
                            <a:gd name="f34" fmla="*/ f17 1 f2"/>
                            <a:gd name="f35" fmla="*/ f18 1 f2"/>
                            <a:gd name="f36" fmla="*/ f19 1 f2"/>
                            <a:gd name="f37" fmla="*/ f20 1 f2"/>
                            <a:gd name="f38" fmla="*/ f22 1 5761"/>
                            <a:gd name="f39" fmla="*/ f24 1 5761"/>
                            <a:gd name="f40" fmla="*/ f27 1 5761"/>
                            <a:gd name="f41" fmla="*/ f28 1 5761"/>
                            <a:gd name="f42" fmla="*/ f32 1 5761"/>
                            <a:gd name="f43" fmla="*/ f23 1 f15"/>
                            <a:gd name="f44" fmla="*/ f25 1 f15"/>
                            <a:gd name="f45" fmla="*/ f26 1 f15"/>
                            <a:gd name="f46" fmla="*/ f29 1 f15"/>
                            <a:gd name="f47" fmla="*/ f30 1 f15"/>
                            <a:gd name="f48" fmla="*/ f31 1 f15"/>
                            <a:gd name="f49" fmla="*/ f33 1 f15"/>
                            <a:gd name="f50" fmla="+- f34 0 f1"/>
                            <a:gd name="f51" fmla="+- f35 0 f1"/>
                            <a:gd name="f52" fmla="+- f36 0 f1"/>
                            <a:gd name="f53" fmla="+- f37 0 f1"/>
                            <a:gd name="f54" fmla="*/ f38 1 f21"/>
                            <a:gd name="f55" fmla="*/ f39 1 f21"/>
                            <a:gd name="f56" fmla="*/ f40 1 f21"/>
                            <a:gd name="f57" fmla="*/ f41 1 f21"/>
                            <a:gd name="f58" fmla="*/ f42 1 f21"/>
                            <a:gd name="f59" fmla="*/ f49 f14 1"/>
                            <a:gd name="f60" fmla="*/ f43 f14 1"/>
                            <a:gd name="f61" fmla="*/ f44 f14 1"/>
                            <a:gd name="f62" fmla="*/ f45 f14 1"/>
                            <a:gd name="f63" fmla="*/ f46 f14 1"/>
                            <a:gd name="f64" fmla="*/ f47 f14 1"/>
                            <a:gd name="f65" fmla="*/ f48 f14 1"/>
                            <a:gd name="f66" fmla="*/ f56 f13 1"/>
                            <a:gd name="f67" fmla="*/ f58 f13 1"/>
                            <a:gd name="f68" fmla="*/ f54 f13 1"/>
                            <a:gd name="f69" fmla="*/ f55 f13 1"/>
                            <a:gd name="f70" fmla="*/ f57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0">
                              <a:pos x="f68" y="f60"/>
                            </a:cxn>
                            <a:cxn ang="f51">
                              <a:pos x="f69" y="f61"/>
                            </a:cxn>
                            <a:cxn ang="f52">
                              <a:pos x="f68" y="f62"/>
                            </a:cxn>
                            <a:cxn ang="f53">
                              <a:pos x="f66" y="f61"/>
                            </a:cxn>
                            <a:cxn ang="f50">
                              <a:pos x="f70" y="f60"/>
                            </a:cxn>
                            <a:cxn ang="f51">
                              <a:pos x="f70" y="f63"/>
                            </a:cxn>
                            <a:cxn ang="f52">
                              <a:pos x="f70" y="f64"/>
                            </a:cxn>
                            <a:cxn ang="f53">
                              <a:pos x="f66" y="f63"/>
                            </a:cxn>
                            <a:cxn ang="f50">
                              <a:pos x="f70" y="f60"/>
                            </a:cxn>
                            <a:cxn ang="f51">
                              <a:pos x="f70" y="f65"/>
                            </a:cxn>
                            <a:cxn ang="f52">
                              <a:pos x="f70" y="f65"/>
                            </a:cxn>
                            <a:cxn ang="f53">
                              <a:pos x="f66" y="f65"/>
                            </a:cxn>
                            <a:cxn ang="f50">
                              <a:pos x="f70" y="f60"/>
                            </a:cxn>
                            <a:cxn ang="f51">
                              <a:pos x="f70" y="f65"/>
                            </a:cxn>
                            <a:cxn ang="f52">
                              <a:pos x="f70" y="f65"/>
                            </a:cxn>
                            <a:cxn ang="f53">
                              <a:pos x="f66" y="f65"/>
                            </a:cxn>
                            <a:cxn ang="f50">
                              <a:pos x="f66" y="f60"/>
                            </a:cxn>
                            <a:cxn ang="f50">
                              <a:pos x="f70" y="f60"/>
                            </a:cxn>
                          </a:cxnLst>
                          <a:rect l="f66" t="f60" r="f67" b="f59"/>
                          <a:pathLst>
                            <a:path w="5761" h="1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8997" cap="flat">
                          <a:solidFill>
                            <a:srgbClr val="080808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46109ED" w14:textId="77777777" w:rsidR="0047734D" w:rsidRDefault="0047734D" w:rsidP="0047734D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E7E8ED" id="_x0000_s1030" style="position:absolute;left:0;text-align:left;margin-left:82.1pt;margin-top:7.5pt;width:458.05pt;height:2.7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6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" adj="-11796480,,5400" path="m,l5760,e" filled="f" strokecolor="#080808" strokeweight=".24992mm">
                <v:stroke joinstyle="round"/>
                <v:formulas/>
                <v:path arrowok="t" o:connecttype="custom" o:connectlocs="2908620,0;5817239,17145;2908620,34290;0,17145;2147483646,0;2147483646,587902050;2147483646,1175804100;0,587902050;2147483646,0;2147483646,2147483646;2147483646,2147483646;0,2147483646;2147483646,0;2147483646,2147483646;2147483646,2147483646;0,2147483646;2147483646,0;2147483646,2147483646;2147483646,2147483646;0,2147483646;0,0;2147483646,0" o:connectangles="270,0,90,180,270,0,90,180,270,0,90,180,270,0,90,180,270,0,90,180,270,270" textboxrect="0,0,5761,1"/>
                <v:textbox inset="0,0,0,0">
                  <w:txbxContent>
                    <w:p w14:paraId="046109ED" w14:textId="77777777" w:rsidR="0047734D" w:rsidRDefault="0047734D" w:rsidP="0047734D"/>
                  </w:txbxContent>
                </v:textbox>
                <w10:wrap type="topAndBottom" anchorx="page"/>
              </v:shape>
            </w:pict>
          </mc:Fallback>
        </mc:AlternateContent>
      </w:r>
      <w:r w:rsidRPr="006E3B71">
        <w:rPr>
          <w:rFonts w:ascii="Liberation Serif" w:hAnsi="Liberation Serif" w:cs="Liberation Serif"/>
          <w:i/>
          <w:iCs/>
          <w:sz w:val="23"/>
          <w:szCs w:val="23"/>
        </w:rPr>
        <w:t>наименование</w:t>
      </w:r>
      <w:r w:rsidRPr="006E3B71">
        <w:rPr>
          <w:rFonts w:ascii="Liberation Serif" w:hAnsi="Liberation Serif" w:cs="Liberation Serif"/>
          <w:i/>
          <w:iCs/>
          <w:spacing w:val="32"/>
          <w:sz w:val="23"/>
          <w:szCs w:val="23"/>
        </w:rPr>
        <w:t xml:space="preserve"> </w:t>
      </w:r>
      <w:r w:rsidRPr="006E3B71">
        <w:rPr>
          <w:rFonts w:ascii="Liberation Serif" w:hAnsi="Liberation Serif" w:cs="Liberation Serif"/>
          <w:i/>
          <w:iCs/>
          <w:spacing w:val="-2"/>
          <w:sz w:val="23"/>
          <w:szCs w:val="23"/>
        </w:rPr>
        <w:t>Организации</w:t>
      </w:r>
    </w:p>
    <w:p w14:paraId="26757592" w14:textId="77777777" w:rsidR="0047734D" w:rsidRPr="006E3B71" w:rsidRDefault="0047734D" w:rsidP="0047734D">
      <w:pPr>
        <w:pStyle w:val="Textbody"/>
        <w:overflowPunct w:val="0"/>
        <w:jc w:val="left"/>
        <w:rPr>
          <w:rFonts w:ascii="Liberation Serif" w:hAnsi="Liberation Serif" w:cs="Liberation Serif"/>
          <w:i/>
          <w:iCs/>
          <w:sz w:val="24"/>
          <w:szCs w:val="24"/>
        </w:rPr>
      </w:pPr>
    </w:p>
    <w:p w14:paraId="032C2FF8" w14:textId="77777777" w:rsidR="0047734D" w:rsidRPr="006E3B71" w:rsidRDefault="0047734D" w:rsidP="00961BA1">
      <w:pPr>
        <w:pStyle w:val="Textbody"/>
        <w:tabs>
          <w:tab w:val="left" w:pos="9210"/>
        </w:tabs>
        <w:overflowPunct w:val="0"/>
        <w:jc w:val="left"/>
      </w:pPr>
      <w:r w:rsidRPr="006E3B71">
        <w:rPr>
          <w:rFonts w:ascii="Liberation Serif" w:hAnsi="Liberation Serif" w:cs="Liberation Serif"/>
          <w:sz w:val="23"/>
          <w:szCs w:val="23"/>
        </w:rPr>
        <w:t>Кому:</w:t>
      </w:r>
      <w:r w:rsidRPr="006E3B71">
        <w:rPr>
          <w:rFonts w:ascii="Liberation Serif" w:hAnsi="Liberation Serif" w:cs="Liberation Serif"/>
          <w:spacing w:val="29"/>
          <w:sz w:val="23"/>
          <w:szCs w:val="23"/>
        </w:rPr>
        <w:t xml:space="preserve"> </w:t>
      </w:r>
      <w:r w:rsidRPr="006E3B71">
        <w:rPr>
          <w:rFonts w:ascii="Liberation Serif" w:hAnsi="Liberation Serif" w:cs="Liberation Serif"/>
          <w:sz w:val="23"/>
          <w:szCs w:val="23"/>
          <w:u w:val="single" w:color="383838"/>
        </w:rPr>
        <w:tab/>
      </w:r>
    </w:p>
    <w:p w14:paraId="0E50AAD0" w14:textId="77777777" w:rsidR="0047734D" w:rsidRPr="006E3B71" w:rsidRDefault="0047734D" w:rsidP="0047734D">
      <w:pPr>
        <w:pStyle w:val="1"/>
        <w:shd w:val="clear" w:color="auto" w:fill="auto"/>
        <w:tabs>
          <w:tab w:val="left" w:leader="underscore" w:pos="2770"/>
          <w:tab w:val="left" w:leader="underscore" w:pos="8146"/>
        </w:tabs>
        <w:spacing w:after="0"/>
        <w:ind w:firstLine="0"/>
        <w:jc w:val="center"/>
        <w:rPr>
          <w:b/>
          <w:bCs/>
          <w:color w:val="auto"/>
          <w:sz w:val="24"/>
          <w:szCs w:val="24"/>
        </w:rPr>
      </w:pPr>
    </w:p>
    <w:p w14:paraId="000AC873" w14:textId="77777777" w:rsidR="0047734D" w:rsidRPr="006E3B71" w:rsidRDefault="0047734D" w:rsidP="0047734D">
      <w:pPr>
        <w:pStyle w:val="1"/>
        <w:shd w:val="clear" w:color="auto" w:fill="auto"/>
        <w:tabs>
          <w:tab w:val="left" w:leader="underscore" w:pos="2770"/>
          <w:tab w:val="left" w:leader="underscore" w:pos="8146"/>
        </w:tabs>
        <w:spacing w:after="0"/>
        <w:ind w:firstLine="0"/>
        <w:jc w:val="center"/>
        <w:rPr>
          <w:b/>
          <w:bCs/>
          <w:color w:val="auto"/>
          <w:sz w:val="24"/>
          <w:szCs w:val="24"/>
        </w:rPr>
      </w:pPr>
      <w:r w:rsidRPr="006E3B71">
        <w:rPr>
          <w:b/>
          <w:bCs/>
          <w:color w:val="auto"/>
          <w:sz w:val="24"/>
          <w:szCs w:val="24"/>
        </w:rPr>
        <w:t>РЕШЕНИЕ</w:t>
      </w:r>
    </w:p>
    <w:p w14:paraId="1D8D4818" w14:textId="77777777" w:rsidR="0047734D" w:rsidRPr="006E3B71" w:rsidRDefault="0047734D" w:rsidP="0047734D">
      <w:pPr>
        <w:pStyle w:val="1"/>
        <w:shd w:val="clear" w:color="auto" w:fill="auto"/>
        <w:tabs>
          <w:tab w:val="left" w:leader="underscore" w:pos="2770"/>
          <w:tab w:val="left" w:leader="underscore" w:pos="8146"/>
        </w:tabs>
        <w:spacing w:after="0"/>
        <w:ind w:firstLine="0"/>
        <w:jc w:val="center"/>
        <w:rPr>
          <w:b/>
          <w:bCs/>
          <w:color w:val="auto"/>
          <w:sz w:val="24"/>
          <w:szCs w:val="24"/>
        </w:rPr>
      </w:pPr>
      <w:r w:rsidRPr="006E3B71">
        <w:rPr>
          <w:b/>
          <w:bCs/>
          <w:color w:val="auto"/>
          <w:sz w:val="24"/>
          <w:szCs w:val="24"/>
        </w:rPr>
        <w:t>об отказе в приеме на обучение в муниципальную образовательную организацию</w:t>
      </w:r>
    </w:p>
    <w:p w14:paraId="2CC36E8E" w14:textId="77777777" w:rsidR="0047734D" w:rsidRPr="006E3B71" w:rsidRDefault="0047734D" w:rsidP="0047734D">
      <w:pPr>
        <w:pStyle w:val="1"/>
        <w:shd w:val="clear" w:color="auto" w:fill="auto"/>
        <w:tabs>
          <w:tab w:val="left" w:leader="underscore" w:pos="2770"/>
          <w:tab w:val="left" w:leader="underscore" w:pos="8146"/>
        </w:tabs>
        <w:spacing w:after="0"/>
        <w:ind w:firstLine="0"/>
        <w:jc w:val="center"/>
        <w:rPr>
          <w:b/>
          <w:bCs/>
          <w:color w:val="auto"/>
          <w:sz w:val="24"/>
          <w:szCs w:val="24"/>
        </w:rPr>
      </w:pPr>
      <w:r w:rsidRPr="006E3B71">
        <w:rPr>
          <w:b/>
          <w:bCs/>
          <w:color w:val="auto"/>
          <w:sz w:val="24"/>
          <w:szCs w:val="24"/>
        </w:rPr>
        <w:t>Иркутской области, реализующую программу общего образования</w:t>
      </w:r>
    </w:p>
    <w:p w14:paraId="36B361F4" w14:textId="580AD0DE" w:rsidR="0047734D" w:rsidRPr="006E3B71" w:rsidRDefault="0047734D" w:rsidP="0047734D">
      <w:pPr>
        <w:pStyle w:val="1"/>
        <w:shd w:val="clear" w:color="auto" w:fill="auto"/>
        <w:tabs>
          <w:tab w:val="left" w:leader="underscore" w:pos="2770"/>
          <w:tab w:val="left" w:leader="underscore" w:pos="8146"/>
        </w:tabs>
        <w:spacing w:after="0"/>
        <w:ind w:firstLine="0"/>
        <w:jc w:val="center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от</w:t>
      </w:r>
      <w:r w:rsidRPr="006E3B71">
        <w:rPr>
          <w:color w:val="auto"/>
          <w:sz w:val="24"/>
          <w:szCs w:val="24"/>
        </w:rPr>
        <w:tab/>
        <w:t xml:space="preserve"> №</w:t>
      </w:r>
      <w:r w:rsidR="00961BA1" w:rsidRPr="006E3B71">
        <w:rPr>
          <w:color w:val="auto"/>
          <w:sz w:val="24"/>
          <w:szCs w:val="24"/>
        </w:rPr>
        <w:t>______________</w:t>
      </w:r>
    </w:p>
    <w:p w14:paraId="1AC1A23D" w14:textId="2905ADE7" w:rsidR="0047734D" w:rsidRPr="006E3B71" w:rsidRDefault="0047734D" w:rsidP="0047734D">
      <w:pPr>
        <w:pStyle w:val="1"/>
        <w:shd w:val="clear" w:color="auto" w:fill="auto"/>
        <w:tabs>
          <w:tab w:val="left" w:leader="underscore" w:pos="3149"/>
          <w:tab w:val="left" w:leader="underscore" w:pos="4546"/>
        </w:tabs>
        <w:spacing w:after="0" w:line="233" w:lineRule="auto"/>
        <w:ind w:left="426" w:right="259" w:firstLine="0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Ваше заявление от</w:t>
      </w:r>
      <w:r w:rsidRPr="006E3B71">
        <w:rPr>
          <w:color w:val="auto"/>
          <w:sz w:val="24"/>
          <w:szCs w:val="24"/>
        </w:rPr>
        <w:tab/>
        <w:t>№</w:t>
      </w:r>
      <w:r w:rsidRPr="006E3B71">
        <w:rPr>
          <w:color w:val="auto"/>
          <w:sz w:val="24"/>
          <w:szCs w:val="24"/>
        </w:rPr>
        <w:tab/>
        <w:t>и прилагаемые к нему документы (копии)</w:t>
      </w:r>
    </w:p>
    <w:p w14:paraId="5138ECF9" w14:textId="1179B469" w:rsidR="0047734D" w:rsidRPr="006E3B71" w:rsidRDefault="0047734D" w:rsidP="0047734D">
      <w:pPr>
        <w:pStyle w:val="Textbody"/>
        <w:overflowPunct w:val="0"/>
        <w:ind w:left="426" w:right="259"/>
        <w:jc w:val="left"/>
        <w:rPr>
          <w:rFonts w:ascii="Liberation Serif" w:hAnsi="Liberation Serif" w:cs="Liberation Serif"/>
          <w:sz w:val="28"/>
          <w:szCs w:val="28"/>
        </w:rPr>
      </w:pPr>
      <w:r w:rsidRPr="006E3B71">
        <w:rPr>
          <w:sz w:val="24"/>
          <w:szCs w:val="24"/>
          <w:lang w:bidi="ru-RU"/>
        </w:rPr>
        <w:t>Организацией рассмотрены и принято решение об отказе в приеме на обучение в</w:t>
      </w:r>
      <w:r w:rsidRPr="006E3B71">
        <w:rPr>
          <w:sz w:val="24"/>
          <w:szCs w:val="24"/>
          <w:lang w:bidi="ru-RU"/>
        </w:rPr>
        <w:tab/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6931"/>
      </w:tblGrid>
      <w:tr w:rsidR="00E36072" w:rsidRPr="006E3B71" w14:paraId="20422ABC" w14:textId="77777777" w:rsidTr="00FE7943">
        <w:trPr>
          <w:trHeight w:hRule="exact" w:val="960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03025" w14:textId="77777777" w:rsidR="00E36072" w:rsidRPr="006E3B71" w:rsidRDefault="00E36072" w:rsidP="00FE7943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b/>
                <w:bCs/>
                <w:color w:val="auto"/>
                <w:sz w:val="24"/>
                <w:szCs w:val="24"/>
              </w:rPr>
              <w:t>№ пункта</w:t>
            </w:r>
          </w:p>
          <w:p w14:paraId="2283FB59" w14:textId="77777777" w:rsidR="00E36072" w:rsidRPr="006E3B71" w:rsidRDefault="00E36072" w:rsidP="00FE7943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b/>
                <w:bCs/>
                <w:color w:val="auto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E3B35" w14:textId="77777777" w:rsidR="00E36072" w:rsidRPr="006E3B71" w:rsidRDefault="00E36072" w:rsidP="00FE7943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b/>
                <w:bCs/>
                <w:color w:val="auto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</w:tr>
      <w:tr w:rsidR="00E36072" w:rsidRPr="006E3B71" w14:paraId="1286E481" w14:textId="77777777" w:rsidTr="00FE7943">
        <w:trPr>
          <w:trHeight w:hRule="exact" w:val="1690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E36E8" w14:textId="5CFC79CC" w:rsidR="00E36072" w:rsidRPr="006E3B71" w:rsidRDefault="00E36072" w:rsidP="00FE7943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1</w:t>
            </w:r>
            <w:r w:rsidR="008E2B2C" w:rsidRPr="006E3B71">
              <w:rPr>
                <w:color w:val="auto"/>
                <w:sz w:val="24"/>
                <w:szCs w:val="24"/>
              </w:rPr>
              <w:t>2</w:t>
            </w:r>
            <w:r w:rsidRPr="006E3B71">
              <w:rPr>
                <w:color w:val="auto"/>
                <w:sz w:val="24"/>
                <w:szCs w:val="24"/>
              </w:rPr>
              <w:t>.2.1.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3D1623" w14:textId="77777777" w:rsidR="00E36072" w:rsidRPr="006E3B71" w:rsidRDefault="00E36072" w:rsidP="00FE7943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</w:t>
            </w:r>
          </w:p>
        </w:tc>
      </w:tr>
      <w:tr w:rsidR="00E36072" w:rsidRPr="006E3B71" w14:paraId="605854ED" w14:textId="77777777" w:rsidTr="00E36072">
        <w:trPr>
          <w:trHeight w:hRule="exact" w:val="494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F8EDA5" w14:textId="19E4E1E7" w:rsidR="00E36072" w:rsidRPr="006E3B71" w:rsidRDefault="00E36072" w:rsidP="00FE7943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1</w:t>
            </w:r>
            <w:r w:rsidR="008E2B2C" w:rsidRPr="006E3B71">
              <w:rPr>
                <w:color w:val="auto"/>
                <w:sz w:val="24"/>
                <w:szCs w:val="24"/>
              </w:rPr>
              <w:t>2</w:t>
            </w:r>
            <w:r w:rsidRPr="006E3B71">
              <w:rPr>
                <w:color w:val="auto"/>
                <w:sz w:val="24"/>
                <w:szCs w:val="24"/>
              </w:rPr>
              <w:t>.2.2.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1C966" w14:textId="77777777" w:rsidR="00E36072" w:rsidRPr="006E3B71" w:rsidRDefault="00E36072" w:rsidP="00FE7943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Отзыв заявления по инициативе заявителя</w:t>
            </w:r>
          </w:p>
        </w:tc>
      </w:tr>
      <w:tr w:rsidR="00E36072" w:rsidRPr="006E3B71" w14:paraId="3713A06C" w14:textId="77777777" w:rsidTr="00E36072">
        <w:trPr>
          <w:trHeight w:hRule="exact" w:val="1219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EE024" w14:textId="2EBC8F05" w:rsidR="00E36072" w:rsidRPr="006E3B71" w:rsidRDefault="00E36072" w:rsidP="00FE7943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1</w:t>
            </w:r>
            <w:r w:rsidR="008E2B2C" w:rsidRPr="006E3B71">
              <w:rPr>
                <w:color w:val="auto"/>
                <w:sz w:val="24"/>
                <w:szCs w:val="24"/>
              </w:rPr>
              <w:t>2</w:t>
            </w:r>
            <w:r w:rsidRPr="006E3B71">
              <w:rPr>
                <w:color w:val="auto"/>
                <w:sz w:val="24"/>
                <w:szCs w:val="24"/>
              </w:rPr>
              <w:t>.2.3.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834EF" w14:textId="2C715B9D" w:rsidR="00E36072" w:rsidRPr="006E3B71" w:rsidRDefault="00E36072" w:rsidP="00E36072">
            <w:pPr>
              <w:pStyle w:val="a7"/>
              <w:shd w:val="clear" w:color="auto" w:fill="auto"/>
              <w:tabs>
                <w:tab w:val="left" w:pos="1627"/>
                <w:tab w:val="left" w:pos="2213"/>
                <w:tab w:val="left" w:pos="4421"/>
                <w:tab w:val="left" w:pos="5266"/>
              </w:tabs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3B71">
              <w:rPr>
                <w:color w:val="auto"/>
                <w:sz w:val="24"/>
                <w:szCs w:val="24"/>
              </w:rPr>
              <w:t>Отсутствие в государственной или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14:paraId="6445431E" w14:textId="77777777" w:rsidR="00E36072" w:rsidRPr="006E3B71" w:rsidRDefault="00E36072" w:rsidP="00E36072">
      <w:pPr>
        <w:pStyle w:val="Textbody"/>
        <w:tabs>
          <w:tab w:val="left" w:pos="9639"/>
        </w:tabs>
        <w:overflowPunct w:val="0"/>
        <w:ind w:firstLine="709"/>
        <w:jc w:val="left"/>
        <w:rPr>
          <w:sz w:val="24"/>
          <w:szCs w:val="24"/>
        </w:rPr>
      </w:pPr>
      <w:r w:rsidRPr="006E3B71">
        <w:rPr>
          <w:sz w:val="24"/>
          <w:szCs w:val="24"/>
        </w:rPr>
        <w:t xml:space="preserve">Дополнительная информация: </w:t>
      </w:r>
      <w:r w:rsidRPr="006E3B71">
        <w:rPr>
          <w:sz w:val="24"/>
          <w:szCs w:val="24"/>
          <w:u w:val="single" w:color="131313"/>
        </w:rPr>
        <w:tab/>
      </w:r>
    </w:p>
    <w:p w14:paraId="502CC684" w14:textId="77777777" w:rsidR="00E36072" w:rsidRPr="006E3B71" w:rsidRDefault="00E36072" w:rsidP="00E36072">
      <w:pPr>
        <w:pStyle w:val="Textbody"/>
        <w:overflowPunct w:val="0"/>
        <w:ind w:firstLine="709"/>
        <w:jc w:val="left"/>
        <w:rPr>
          <w:sz w:val="24"/>
          <w:szCs w:val="24"/>
        </w:rPr>
      </w:pPr>
    </w:p>
    <w:p w14:paraId="60C89004" w14:textId="77777777" w:rsidR="00E36072" w:rsidRPr="006E3B71" w:rsidRDefault="00E36072" w:rsidP="00E36072">
      <w:pPr>
        <w:pStyle w:val="Textbody"/>
        <w:overflowPunct w:val="0"/>
        <w:ind w:firstLine="709"/>
        <w:rPr>
          <w:sz w:val="24"/>
          <w:szCs w:val="24"/>
        </w:rPr>
      </w:pPr>
      <w:r w:rsidRPr="006E3B71">
        <w:rPr>
          <w:sz w:val="24"/>
          <w:szCs w:val="24"/>
        </w:rPr>
        <w:t>Вы вправе повторно обратиться в Организацию с заявлением о предоставлении муниципальной услуги.</w:t>
      </w:r>
    </w:p>
    <w:p w14:paraId="0949D009" w14:textId="77777777" w:rsidR="00E36072" w:rsidRPr="006E3B71" w:rsidRDefault="00E36072" w:rsidP="00E36072">
      <w:pPr>
        <w:pStyle w:val="Textbody"/>
        <w:overflowPunct w:val="0"/>
        <w:ind w:right="280" w:firstLine="709"/>
        <w:rPr>
          <w:sz w:val="24"/>
          <w:szCs w:val="24"/>
        </w:rPr>
      </w:pPr>
      <w:r w:rsidRPr="006E3B71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6FBE8FEE" w14:textId="77777777" w:rsidR="00E36072" w:rsidRPr="006E3B71" w:rsidRDefault="00E36072" w:rsidP="00E36072">
      <w:pPr>
        <w:pStyle w:val="Textbody"/>
        <w:overflowPunct w:val="0"/>
        <w:ind w:right="280" w:firstLine="709"/>
        <w:rPr>
          <w:sz w:val="24"/>
          <w:szCs w:val="24"/>
        </w:rPr>
      </w:pPr>
    </w:p>
    <w:p w14:paraId="7CA4932B" w14:textId="3D08AFFA" w:rsidR="00E36072" w:rsidRPr="006E3B71" w:rsidRDefault="00E36072" w:rsidP="00E36072">
      <w:pPr>
        <w:pStyle w:val="Textbody"/>
        <w:overflowPunct w:val="0"/>
        <w:rPr>
          <w:sz w:val="24"/>
          <w:szCs w:val="24"/>
        </w:rPr>
      </w:pPr>
      <w:r w:rsidRPr="006E3B71">
        <w:rPr>
          <w:sz w:val="24"/>
          <w:szCs w:val="24"/>
        </w:rPr>
        <w:t>_______________________</w:t>
      </w:r>
      <w:r w:rsidRPr="006E3B71">
        <w:rPr>
          <w:sz w:val="24"/>
          <w:szCs w:val="24"/>
        </w:rPr>
        <w:tab/>
      </w:r>
      <w:r w:rsidRPr="006E3B71">
        <w:rPr>
          <w:sz w:val="24"/>
          <w:szCs w:val="24"/>
        </w:rPr>
        <w:tab/>
      </w:r>
      <w:r w:rsidRPr="006E3B71">
        <w:rPr>
          <w:sz w:val="24"/>
          <w:szCs w:val="24"/>
        </w:rPr>
        <w:tab/>
      </w:r>
      <w:r w:rsidRPr="006E3B71">
        <w:rPr>
          <w:sz w:val="24"/>
          <w:szCs w:val="24"/>
        </w:rPr>
        <w:tab/>
      </w:r>
      <w:r w:rsidRPr="006E3B71">
        <w:rPr>
          <w:sz w:val="24"/>
          <w:szCs w:val="24"/>
        </w:rPr>
        <w:tab/>
        <w:t xml:space="preserve">                              __________________</w:t>
      </w:r>
    </w:p>
    <w:p w14:paraId="50AEE69C" w14:textId="77777777" w:rsidR="00E36072" w:rsidRPr="006E3B71" w:rsidRDefault="00E36072" w:rsidP="00E36072">
      <w:pPr>
        <w:pStyle w:val="Textbody"/>
        <w:overflowPunct w:val="0"/>
        <w:rPr>
          <w:sz w:val="24"/>
          <w:szCs w:val="24"/>
        </w:rPr>
      </w:pPr>
      <w:r w:rsidRPr="006E3B71">
        <w:rPr>
          <w:i/>
          <w:iCs/>
          <w:spacing w:val="-2"/>
          <w:sz w:val="24"/>
          <w:szCs w:val="24"/>
        </w:rPr>
        <w:t xml:space="preserve">Должность и </w:t>
      </w:r>
      <w:r w:rsidRPr="006E3B71">
        <w:rPr>
          <w:i/>
          <w:iCs/>
          <w:spacing w:val="-4"/>
          <w:sz w:val="24"/>
          <w:szCs w:val="24"/>
        </w:rPr>
        <w:t xml:space="preserve">ФИО </w:t>
      </w:r>
      <w:r w:rsidRPr="006E3B71">
        <w:rPr>
          <w:i/>
          <w:iCs/>
          <w:spacing w:val="-2"/>
          <w:w w:val="95"/>
          <w:sz w:val="24"/>
          <w:szCs w:val="24"/>
        </w:rPr>
        <w:t xml:space="preserve">сотрудника, </w:t>
      </w:r>
      <w:r w:rsidRPr="006E3B71">
        <w:rPr>
          <w:i/>
          <w:iCs/>
          <w:sz w:val="24"/>
          <w:szCs w:val="24"/>
        </w:rPr>
        <w:t>принявшего решение</w:t>
      </w:r>
      <w:r w:rsidRPr="006E3B71">
        <w:rPr>
          <w:i/>
          <w:iCs/>
          <w:sz w:val="24"/>
          <w:szCs w:val="24"/>
        </w:rPr>
        <w:tab/>
      </w:r>
      <w:r w:rsidRPr="006E3B71">
        <w:rPr>
          <w:i/>
          <w:iCs/>
          <w:sz w:val="24"/>
          <w:szCs w:val="24"/>
        </w:rPr>
        <w:tab/>
      </w:r>
      <w:r w:rsidRPr="006E3B71">
        <w:rPr>
          <w:i/>
          <w:iCs/>
          <w:sz w:val="24"/>
          <w:szCs w:val="24"/>
        </w:rPr>
        <w:tab/>
      </w:r>
      <w:r w:rsidRPr="006E3B71">
        <w:rPr>
          <w:i/>
          <w:iCs/>
          <w:sz w:val="24"/>
          <w:szCs w:val="24"/>
        </w:rPr>
        <w:tab/>
      </w:r>
      <w:r w:rsidRPr="006E3B71">
        <w:rPr>
          <w:i/>
          <w:iCs/>
          <w:sz w:val="24"/>
          <w:szCs w:val="24"/>
        </w:rPr>
        <w:tab/>
        <w:t>подпись</w:t>
      </w:r>
    </w:p>
    <w:p w14:paraId="223AE479" w14:textId="77777777" w:rsidR="008C5093" w:rsidRPr="006E3B71" w:rsidRDefault="008C5093">
      <w:pPr>
        <w:pStyle w:val="22"/>
        <w:shd w:val="clear" w:color="auto" w:fill="auto"/>
        <w:spacing w:after="300"/>
        <w:ind w:firstLine="540"/>
        <w:rPr>
          <w:color w:val="auto"/>
        </w:rPr>
      </w:pPr>
    </w:p>
    <w:p w14:paraId="59C4C267" w14:textId="6340F1AA" w:rsidR="00E36072" w:rsidRPr="006E3B71" w:rsidRDefault="00E36072">
      <w:pPr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6E3B71">
        <w:rPr>
          <w:color w:val="auto"/>
        </w:rPr>
        <w:br w:type="page"/>
      </w:r>
    </w:p>
    <w:p w14:paraId="2F381132" w14:textId="12C78744" w:rsidR="00E36072" w:rsidRPr="006E3B71" w:rsidRDefault="00E36072" w:rsidP="00E36072">
      <w:pPr>
        <w:pStyle w:val="ab"/>
        <w:shd w:val="clear" w:color="auto" w:fill="auto"/>
        <w:jc w:val="right"/>
        <w:rPr>
          <w:color w:val="auto"/>
        </w:rPr>
      </w:pPr>
      <w:r w:rsidRPr="006E3B71">
        <w:rPr>
          <w:b w:val="0"/>
          <w:bCs w:val="0"/>
          <w:color w:val="auto"/>
        </w:rPr>
        <w:lastRenderedPageBreak/>
        <w:t>Приложение № 5</w:t>
      </w:r>
    </w:p>
    <w:p w14:paraId="14F888D4" w14:textId="77777777" w:rsidR="00E36072" w:rsidRPr="006E3B71" w:rsidRDefault="00E36072" w:rsidP="00E36072">
      <w:pPr>
        <w:pStyle w:val="ab"/>
        <w:shd w:val="clear" w:color="auto" w:fill="auto"/>
        <w:jc w:val="right"/>
        <w:rPr>
          <w:color w:val="auto"/>
        </w:rPr>
      </w:pPr>
      <w:r w:rsidRPr="006E3B71">
        <w:rPr>
          <w:b w:val="0"/>
          <w:bCs w:val="0"/>
          <w:color w:val="auto"/>
        </w:rPr>
        <w:t>к Административному</w:t>
      </w:r>
    </w:p>
    <w:p w14:paraId="1DA5E271" w14:textId="77777777" w:rsidR="00E36072" w:rsidRPr="006E3B71" w:rsidRDefault="00E36072" w:rsidP="00E36072">
      <w:pPr>
        <w:pStyle w:val="ab"/>
        <w:shd w:val="clear" w:color="auto" w:fill="auto"/>
        <w:jc w:val="right"/>
        <w:rPr>
          <w:color w:val="auto"/>
        </w:rPr>
      </w:pPr>
      <w:r w:rsidRPr="006E3B71">
        <w:rPr>
          <w:b w:val="0"/>
          <w:bCs w:val="0"/>
          <w:color w:val="auto"/>
        </w:rPr>
        <w:t>регламенту по предоставлению</w:t>
      </w:r>
    </w:p>
    <w:p w14:paraId="7FECD014" w14:textId="77777777" w:rsidR="00E36072" w:rsidRPr="006E3B71" w:rsidRDefault="00E36072" w:rsidP="00E36072">
      <w:pPr>
        <w:pStyle w:val="ab"/>
        <w:shd w:val="clear" w:color="auto" w:fill="auto"/>
        <w:jc w:val="right"/>
        <w:rPr>
          <w:color w:val="auto"/>
        </w:rPr>
      </w:pPr>
      <w:r w:rsidRPr="006E3B71">
        <w:rPr>
          <w:b w:val="0"/>
          <w:bCs w:val="0"/>
          <w:color w:val="auto"/>
        </w:rPr>
        <w:t>муниципальной услуги</w:t>
      </w:r>
    </w:p>
    <w:p w14:paraId="25BE3212" w14:textId="77777777" w:rsidR="00E36072" w:rsidRPr="006E3B71" w:rsidRDefault="00E36072" w:rsidP="00E36072">
      <w:pPr>
        <w:pStyle w:val="ab"/>
        <w:shd w:val="clear" w:color="auto" w:fill="auto"/>
        <w:jc w:val="center"/>
        <w:rPr>
          <w:color w:val="auto"/>
        </w:rPr>
      </w:pPr>
    </w:p>
    <w:p w14:paraId="6A823016" w14:textId="7AB25044" w:rsidR="00E36072" w:rsidRPr="006E3B71" w:rsidRDefault="00E36072" w:rsidP="00E36072">
      <w:pPr>
        <w:pStyle w:val="ab"/>
        <w:shd w:val="clear" w:color="auto" w:fill="auto"/>
        <w:jc w:val="center"/>
        <w:rPr>
          <w:color w:val="auto"/>
        </w:rPr>
      </w:pPr>
      <w:r w:rsidRPr="006E3B71">
        <w:rPr>
          <w:color w:val="auto"/>
        </w:rPr>
        <w:t>Форма заявления о зачислении в муниципальную образовательную организацию Иркутской области, реализующую программу общего образования</w:t>
      </w:r>
    </w:p>
    <w:p w14:paraId="34125E54" w14:textId="77777777" w:rsidR="00961BA1" w:rsidRPr="006E3B71" w:rsidRDefault="00961BA1" w:rsidP="00E36072">
      <w:pPr>
        <w:pStyle w:val="Textbody"/>
        <w:tabs>
          <w:tab w:val="left" w:pos="8391"/>
        </w:tabs>
        <w:overflowPunct w:val="0"/>
        <w:ind w:left="5103"/>
        <w:jc w:val="left"/>
        <w:rPr>
          <w:sz w:val="24"/>
          <w:szCs w:val="24"/>
        </w:rPr>
      </w:pPr>
    </w:p>
    <w:p w14:paraId="47F2EEAD" w14:textId="220BA700" w:rsidR="00E36072" w:rsidRPr="006E3B71" w:rsidRDefault="00E36072" w:rsidP="00E36072">
      <w:pPr>
        <w:pStyle w:val="Textbody"/>
        <w:tabs>
          <w:tab w:val="left" w:pos="8391"/>
        </w:tabs>
        <w:overflowPunct w:val="0"/>
        <w:ind w:left="5103"/>
        <w:jc w:val="left"/>
        <w:rPr>
          <w:sz w:val="24"/>
          <w:szCs w:val="24"/>
        </w:rPr>
      </w:pPr>
      <w:r w:rsidRPr="006E3B71">
        <w:rPr>
          <w:sz w:val="24"/>
          <w:szCs w:val="24"/>
        </w:rPr>
        <w:t xml:space="preserve">Руководителю </w:t>
      </w:r>
      <w:r w:rsidRPr="006E3B71">
        <w:rPr>
          <w:sz w:val="24"/>
          <w:szCs w:val="24"/>
          <w:u w:val="single" w:color="131313"/>
        </w:rPr>
        <w:t>_____________________</w:t>
      </w:r>
      <w:r w:rsidR="00961BA1" w:rsidRPr="006E3B71">
        <w:rPr>
          <w:sz w:val="24"/>
          <w:szCs w:val="24"/>
          <w:u w:val="single" w:color="131313"/>
        </w:rPr>
        <w:t>________________________________________________________________________________________________</w:t>
      </w:r>
    </w:p>
    <w:p w14:paraId="4DBB3B0A" w14:textId="77777777" w:rsidR="00E36072" w:rsidRPr="006E3B71" w:rsidRDefault="00E36072" w:rsidP="00E36072">
      <w:pPr>
        <w:pStyle w:val="Textbody"/>
        <w:tabs>
          <w:tab w:val="left" w:pos="5103"/>
        </w:tabs>
        <w:overflowPunct w:val="0"/>
        <w:ind w:left="5103"/>
        <w:jc w:val="center"/>
        <w:rPr>
          <w:sz w:val="24"/>
          <w:szCs w:val="24"/>
        </w:rPr>
      </w:pPr>
      <w:r w:rsidRPr="006E3B71">
        <w:rPr>
          <w:sz w:val="24"/>
          <w:szCs w:val="24"/>
        </w:rPr>
        <w:t>(наименование общеобразовательной организации)</w:t>
      </w:r>
    </w:p>
    <w:p w14:paraId="22D4C075" w14:textId="77777777" w:rsidR="00E36072" w:rsidRPr="006E3B71" w:rsidRDefault="00E36072" w:rsidP="00E36072">
      <w:pPr>
        <w:pStyle w:val="Textbody"/>
        <w:tabs>
          <w:tab w:val="left" w:pos="6880"/>
        </w:tabs>
        <w:overflowPunct w:val="0"/>
        <w:ind w:left="5103"/>
        <w:jc w:val="left"/>
        <w:rPr>
          <w:sz w:val="24"/>
          <w:szCs w:val="24"/>
        </w:rPr>
      </w:pPr>
      <w:r w:rsidRPr="006E3B71">
        <w:rPr>
          <w:sz w:val="24"/>
          <w:szCs w:val="24"/>
        </w:rPr>
        <w:t>от</w:t>
      </w:r>
      <w:r w:rsidRPr="006E3B71">
        <w:rPr>
          <w:sz w:val="24"/>
          <w:szCs w:val="24"/>
          <w:u w:val="single" w:color="3B3B3B"/>
        </w:rPr>
        <w:t xml:space="preserve"> _______________________________</w:t>
      </w:r>
    </w:p>
    <w:p w14:paraId="56E80977" w14:textId="77777777" w:rsidR="00E36072" w:rsidRPr="006E3B71" w:rsidRDefault="00E36072" w:rsidP="00E36072">
      <w:pPr>
        <w:pStyle w:val="Textbody"/>
        <w:overflowPunct w:val="0"/>
        <w:ind w:left="7088"/>
        <w:jc w:val="left"/>
        <w:rPr>
          <w:sz w:val="24"/>
          <w:szCs w:val="24"/>
        </w:rPr>
      </w:pPr>
      <w:r w:rsidRPr="006E3B71">
        <w:rPr>
          <w:sz w:val="24"/>
          <w:szCs w:val="24"/>
        </w:rPr>
        <w:t>(ФИО заявителя)</w:t>
      </w:r>
    </w:p>
    <w:p w14:paraId="1EC00694" w14:textId="00FA175B" w:rsidR="00E36072" w:rsidRPr="006E3B71" w:rsidRDefault="00E36072" w:rsidP="00E36072">
      <w:pPr>
        <w:pStyle w:val="Textbody"/>
        <w:overflowPunct w:val="0"/>
        <w:ind w:left="5103"/>
        <w:jc w:val="left"/>
        <w:rPr>
          <w:sz w:val="24"/>
          <w:szCs w:val="24"/>
        </w:rPr>
      </w:pPr>
      <w:r w:rsidRPr="006E3B71">
        <w:rPr>
          <w:sz w:val="24"/>
          <w:szCs w:val="24"/>
        </w:rPr>
        <w:t>адрес регистрации: ____________________</w:t>
      </w:r>
      <w:r w:rsidR="00961BA1" w:rsidRPr="006E3B71">
        <w:rPr>
          <w:sz w:val="24"/>
          <w:szCs w:val="24"/>
        </w:rPr>
        <w:t>__________________________________________________________</w:t>
      </w:r>
    </w:p>
    <w:p w14:paraId="47C92844" w14:textId="3AA6B469" w:rsidR="00E36072" w:rsidRPr="006E3B71" w:rsidRDefault="00E36072" w:rsidP="00E36072">
      <w:pPr>
        <w:pStyle w:val="Textbody"/>
        <w:overflowPunct w:val="0"/>
        <w:ind w:left="5103"/>
        <w:jc w:val="left"/>
        <w:rPr>
          <w:sz w:val="24"/>
          <w:szCs w:val="24"/>
        </w:rPr>
      </w:pPr>
      <w:r w:rsidRPr="006E3B71">
        <w:rPr>
          <w:sz w:val="24"/>
          <w:szCs w:val="24"/>
        </w:rPr>
        <w:t>адрес проживания: __________________</w:t>
      </w:r>
      <w:r w:rsidR="00961BA1" w:rsidRPr="006E3B71">
        <w:rPr>
          <w:sz w:val="24"/>
          <w:szCs w:val="24"/>
        </w:rPr>
        <w:t>_____________________</w:t>
      </w:r>
    </w:p>
    <w:p w14:paraId="0B1AA401" w14:textId="07F05B04" w:rsidR="00E36072" w:rsidRPr="006E3B71" w:rsidRDefault="00E36072" w:rsidP="00E36072">
      <w:pPr>
        <w:pStyle w:val="Textbody"/>
        <w:overflowPunct w:val="0"/>
        <w:ind w:left="5103"/>
        <w:jc w:val="left"/>
        <w:rPr>
          <w:sz w:val="24"/>
          <w:szCs w:val="24"/>
        </w:rPr>
      </w:pPr>
      <w:r w:rsidRPr="006E3B71">
        <w:rPr>
          <w:sz w:val="24"/>
          <w:szCs w:val="24"/>
        </w:rPr>
        <w:t>__________________________________</w:t>
      </w:r>
      <w:r w:rsidR="00961BA1" w:rsidRPr="006E3B71">
        <w:rPr>
          <w:sz w:val="24"/>
          <w:szCs w:val="24"/>
        </w:rPr>
        <w:t>_____</w:t>
      </w:r>
    </w:p>
    <w:p w14:paraId="7E08160D" w14:textId="1742DCEC" w:rsidR="00961BA1" w:rsidRPr="006E3B71" w:rsidRDefault="00E36072" w:rsidP="00961BA1">
      <w:pPr>
        <w:pStyle w:val="Textbody"/>
        <w:overflowPunct w:val="0"/>
        <w:ind w:left="5103"/>
        <w:rPr>
          <w:sz w:val="24"/>
          <w:szCs w:val="24"/>
        </w:rPr>
      </w:pPr>
      <w:r w:rsidRPr="006E3B71">
        <w:rPr>
          <w:sz w:val="24"/>
          <w:szCs w:val="24"/>
        </w:rPr>
        <w:t xml:space="preserve">документ, удостоверяющий личность заявителя </w:t>
      </w:r>
    </w:p>
    <w:p w14:paraId="63A53F26" w14:textId="4BBE4C67" w:rsidR="00961BA1" w:rsidRPr="006E3B71" w:rsidRDefault="00961BA1" w:rsidP="00961BA1">
      <w:pPr>
        <w:pStyle w:val="Textbody"/>
        <w:overflowPunct w:val="0"/>
        <w:ind w:left="5103"/>
        <w:rPr>
          <w:sz w:val="24"/>
          <w:szCs w:val="24"/>
        </w:rPr>
      </w:pPr>
      <w:r w:rsidRPr="006E3B71">
        <w:rPr>
          <w:sz w:val="24"/>
          <w:szCs w:val="24"/>
        </w:rPr>
        <w:t>_______________________________________</w:t>
      </w:r>
    </w:p>
    <w:p w14:paraId="515A0AEA" w14:textId="1BCE4FDE" w:rsidR="00961BA1" w:rsidRPr="006E3B71" w:rsidRDefault="00961BA1" w:rsidP="00961BA1">
      <w:pPr>
        <w:pStyle w:val="Textbody"/>
        <w:overflowPunct w:val="0"/>
        <w:ind w:left="5103"/>
        <w:rPr>
          <w:sz w:val="24"/>
          <w:szCs w:val="24"/>
        </w:rPr>
      </w:pPr>
      <w:r w:rsidRPr="006E3B71">
        <w:rPr>
          <w:sz w:val="24"/>
          <w:szCs w:val="24"/>
        </w:rPr>
        <w:t>_______________________________________</w:t>
      </w:r>
    </w:p>
    <w:p w14:paraId="1812720A" w14:textId="2AE06825" w:rsidR="00E36072" w:rsidRPr="006E3B71" w:rsidRDefault="00E36072" w:rsidP="00961BA1">
      <w:pPr>
        <w:pStyle w:val="Textbody"/>
        <w:overflowPunct w:val="0"/>
        <w:ind w:left="5103"/>
        <w:rPr>
          <w:i/>
          <w:iCs/>
          <w:sz w:val="22"/>
          <w:szCs w:val="22"/>
        </w:rPr>
      </w:pPr>
      <w:r w:rsidRPr="006E3B71">
        <w:rPr>
          <w:i/>
          <w:iCs/>
          <w:sz w:val="22"/>
          <w:szCs w:val="22"/>
        </w:rPr>
        <w:t>(№, серия, дата выдачи, кем выдан)</w:t>
      </w:r>
    </w:p>
    <w:p w14:paraId="16AD9B8A" w14:textId="60062517" w:rsidR="00E36072" w:rsidRPr="006E3B71" w:rsidRDefault="00E36072" w:rsidP="00E36072">
      <w:pPr>
        <w:pStyle w:val="Textbody"/>
        <w:tabs>
          <w:tab w:val="left" w:pos="6855"/>
        </w:tabs>
        <w:overflowPunct w:val="0"/>
        <w:ind w:left="5103" w:hanging="3"/>
        <w:jc w:val="left"/>
        <w:rPr>
          <w:sz w:val="24"/>
          <w:szCs w:val="24"/>
        </w:rPr>
      </w:pPr>
      <w:r w:rsidRPr="006E3B71">
        <w:rPr>
          <w:sz w:val="24"/>
          <w:szCs w:val="24"/>
        </w:rPr>
        <w:t>контактный телефон: __________________</w:t>
      </w:r>
      <w:r w:rsidR="00961BA1" w:rsidRPr="006E3B71">
        <w:rPr>
          <w:sz w:val="24"/>
          <w:szCs w:val="24"/>
        </w:rPr>
        <w:t>__</w:t>
      </w:r>
    </w:p>
    <w:p w14:paraId="093FE428" w14:textId="04CD7034" w:rsidR="00E36072" w:rsidRPr="006E3B71" w:rsidRDefault="00E36072" w:rsidP="00961BA1">
      <w:pPr>
        <w:ind w:left="4258" w:right="53" w:firstLine="845"/>
        <w:jc w:val="center"/>
        <w:rPr>
          <w:rFonts w:ascii="Liberation Serif" w:hAnsi="Liberation Serif" w:cs="Liberation Serif"/>
          <w:b/>
          <w:color w:val="auto"/>
          <w:sz w:val="26"/>
          <w:szCs w:val="26"/>
        </w:rPr>
      </w:pPr>
      <w:r w:rsidRPr="006E3B71">
        <w:rPr>
          <w:rFonts w:ascii="Times New Roman" w:hAnsi="Times New Roman" w:cs="Times New Roman"/>
          <w:color w:val="auto"/>
        </w:rPr>
        <w:t>электронная почта: ____________________</w:t>
      </w:r>
      <w:r w:rsidR="00961BA1" w:rsidRPr="006E3B71">
        <w:rPr>
          <w:rFonts w:ascii="Times New Roman" w:hAnsi="Times New Roman" w:cs="Times New Roman"/>
          <w:color w:val="auto"/>
        </w:rPr>
        <w:t>__</w:t>
      </w:r>
    </w:p>
    <w:p w14:paraId="732098E3" w14:textId="77777777" w:rsidR="00E36072" w:rsidRPr="006E3B71" w:rsidRDefault="00E36072" w:rsidP="00E36072">
      <w:pPr>
        <w:pStyle w:val="Textbody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44962BCF" w14:textId="77777777" w:rsidR="00E36072" w:rsidRPr="006E3B71" w:rsidRDefault="00E36072" w:rsidP="00E36072">
      <w:pPr>
        <w:pStyle w:val="Textbody"/>
        <w:overflowPunct w:val="0"/>
        <w:jc w:val="center"/>
        <w:rPr>
          <w:b/>
          <w:sz w:val="24"/>
          <w:szCs w:val="24"/>
        </w:rPr>
      </w:pPr>
      <w:r w:rsidRPr="006E3B71">
        <w:rPr>
          <w:b/>
          <w:sz w:val="24"/>
          <w:szCs w:val="24"/>
        </w:rPr>
        <w:t>ЗАЯВЛЕНИЕ</w:t>
      </w:r>
    </w:p>
    <w:p w14:paraId="501B7B0A" w14:textId="77777777" w:rsidR="00E36072" w:rsidRPr="006E3B71" w:rsidRDefault="00E36072" w:rsidP="00E36072">
      <w:pPr>
        <w:pStyle w:val="Textbody"/>
        <w:overflowPunct w:val="0"/>
        <w:jc w:val="center"/>
        <w:rPr>
          <w:sz w:val="24"/>
          <w:szCs w:val="24"/>
        </w:rPr>
      </w:pPr>
      <w:r w:rsidRPr="006E3B71">
        <w:rPr>
          <w:b/>
          <w:sz w:val="24"/>
          <w:szCs w:val="24"/>
        </w:rPr>
        <w:t xml:space="preserve">о зачислении в </w:t>
      </w:r>
      <w:r w:rsidRPr="006E3B71">
        <w:rPr>
          <w:b/>
          <w:w w:val="105"/>
          <w:sz w:val="24"/>
          <w:szCs w:val="24"/>
        </w:rPr>
        <w:t xml:space="preserve">муниципальную образовательную организацию, </w:t>
      </w:r>
    </w:p>
    <w:p w14:paraId="494C1C7A" w14:textId="77777777" w:rsidR="00E36072" w:rsidRPr="006E3B71" w:rsidRDefault="00E36072" w:rsidP="00E36072">
      <w:pPr>
        <w:pStyle w:val="Textbody"/>
        <w:overflowPunct w:val="0"/>
        <w:jc w:val="center"/>
        <w:rPr>
          <w:sz w:val="24"/>
          <w:szCs w:val="24"/>
        </w:rPr>
      </w:pPr>
      <w:r w:rsidRPr="006E3B71">
        <w:rPr>
          <w:b/>
          <w:w w:val="105"/>
          <w:sz w:val="24"/>
          <w:szCs w:val="24"/>
        </w:rPr>
        <w:t>реализующую программу общего образования</w:t>
      </w:r>
    </w:p>
    <w:p w14:paraId="07ED591A" w14:textId="77777777" w:rsidR="00E36072" w:rsidRPr="006E3B71" w:rsidRDefault="00E36072" w:rsidP="00E36072">
      <w:pPr>
        <w:ind w:right="1076"/>
        <w:jc w:val="center"/>
        <w:rPr>
          <w:color w:val="auto"/>
        </w:rPr>
      </w:pPr>
      <w:r w:rsidRPr="006E3B71">
        <w:rPr>
          <w:rFonts w:ascii="Liberation Serif" w:hAnsi="Liberation Serif" w:cs="Liberation Serif"/>
          <w:b/>
          <w:color w:val="auto"/>
        </w:rPr>
        <w:t xml:space="preserve"> </w:t>
      </w:r>
    </w:p>
    <w:p w14:paraId="439A941A" w14:textId="42438AC9" w:rsidR="00E36072" w:rsidRPr="006E3B71" w:rsidRDefault="00E36072" w:rsidP="00961BA1">
      <w:pPr>
        <w:ind w:right="55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Прошу принять моего ребенка (сына, дочь) / меня ______________________________________</w:t>
      </w:r>
      <w:r w:rsidR="00961BA1" w:rsidRPr="006E3B71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</w:t>
      </w:r>
    </w:p>
    <w:p w14:paraId="1C308802" w14:textId="77777777" w:rsidR="00E36072" w:rsidRPr="006E3B71" w:rsidRDefault="00E36072" w:rsidP="00961BA1">
      <w:pPr>
        <w:ind w:right="55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6E3B71">
        <w:rPr>
          <w:rFonts w:ascii="Times New Roman" w:hAnsi="Times New Roman" w:cs="Times New Roman"/>
          <w:i/>
          <w:iCs/>
          <w:color w:val="auto"/>
          <w:sz w:val="22"/>
          <w:szCs w:val="22"/>
        </w:rPr>
        <w:t>(фамилия, имя, отчество (при наличии), дата рождения)</w:t>
      </w:r>
    </w:p>
    <w:p w14:paraId="0CDE710C" w14:textId="77777777" w:rsidR="00E36072" w:rsidRPr="006E3B71" w:rsidRDefault="00E36072" w:rsidP="00E36072">
      <w:pPr>
        <w:ind w:right="55"/>
        <w:jc w:val="both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_________________________________________________________________________________</w:t>
      </w:r>
    </w:p>
    <w:p w14:paraId="4CA3954D" w14:textId="77777777" w:rsidR="00E36072" w:rsidRPr="006E3B71" w:rsidRDefault="00E36072" w:rsidP="00961BA1">
      <w:pPr>
        <w:ind w:right="55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6E3B71">
        <w:rPr>
          <w:rFonts w:ascii="Times New Roman" w:hAnsi="Times New Roman" w:cs="Times New Roman"/>
          <w:i/>
          <w:iCs/>
          <w:color w:val="auto"/>
          <w:sz w:val="22"/>
          <w:szCs w:val="22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14:paraId="3AA390CD" w14:textId="02924D0B" w:rsidR="00E36072" w:rsidRPr="006E3B71" w:rsidRDefault="00E36072" w:rsidP="00E36072">
      <w:pPr>
        <w:ind w:right="55"/>
        <w:jc w:val="both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_________________________________________________________________________________</w:t>
      </w:r>
      <w:r w:rsidR="00961BA1" w:rsidRPr="006E3B71">
        <w:rPr>
          <w:rFonts w:ascii="Times New Roman" w:hAnsi="Times New Roman" w:cs="Times New Roman"/>
          <w:color w:val="auto"/>
        </w:rPr>
        <w:t>_________________________________________________________________________________</w:t>
      </w:r>
    </w:p>
    <w:p w14:paraId="2FF6DC8B" w14:textId="77777777" w:rsidR="00E36072" w:rsidRPr="006E3B71" w:rsidRDefault="00E36072" w:rsidP="00961BA1">
      <w:pPr>
        <w:ind w:right="55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6E3B71">
        <w:rPr>
          <w:rFonts w:ascii="Times New Roman" w:hAnsi="Times New Roman" w:cs="Times New Roman"/>
          <w:i/>
          <w:iCs/>
          <w:color w:val="auto"/>
          <w:sz w:val="22"/>
          <w:szCs w:val="22"/>
        </w:rPr>
        <w:t>(адрес регистрации)</w:t>
      </w:r>
    </w:p>
    <w:p w14:paraId="2C7792B2" w14:textId="77777777" w:rsidR="00E36072" w:rsidRPr="006E3B71" w:rsidRDefault="00E36072" w:rsidP="00E36072">
      <w:pPr>
        <w:ind w:right="55"/>
        <w:jc w:val="both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_________________________________________________________________________________</w:t>
      </w:r>
    </w:p>
    <w:p w14:paraId="0243741C" w14:textId="77777777" w:rsidR="00E36072" w:rsidRPr="006E3B71" w:rsidRDefault="00E36072" w:rsidP="00961BA1">
      <w:pPr>
        <w:ind w:right="55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6E3B71">
        <w:rPr>
          <w:rFonts w:ascii="Times New Roman" w:hAnsi="Times New Roman" w:cs="Times New Roman"/>
          <w:i/>
          <w:iCs/>
          <w:color w:val="auto"/>
          <w:sz w:val="22"/>
          <w:szCs w:val="22"/>
        </w:rPr>
        <w:t>(адрес проживания)</w:t>
      </w:r>
    </w:p>
    <w:p w14:paraId="70CA078C" w14:textId="77777777" w:rsidR="00E36072" w:rsidRPr="006E3B71" w:rsidRDefault="00E36072" w:rsidP="00E36072">
      <w:pPr>
        <w:ind w:right="55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в _____ класс ___________ учебного года</w:t>
      </w:r>
    </w:p>
    <w:p w14:paraId="11907A9A" w14:textId="77777777" w:rsidR="00E36072" w:rsidRPr="006E3B71" w:rsidRDefault="00E36072" w:rsidP="00E36072">
      <w:pPr>
        <w:ind w:right="55" w:firstLine="709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 xml:space="preserve"> </w:t>
      </w:r>
    </w:p>
    <w:p w14:paraId="6EBC3059" w14:textId="01D2AE06" w:rsidR="00E36072" w:rsidRPr="006E3B71" w:rsidRDefault="00E36072" w:rsidP="00961BA1">
      <w:pPr>
        <w:ind w:right="55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Сведения о втором родителе: _________________________________________________________</w:t>
      </w:r>
      <w:r w:rsidR="00961BA1" w:rsidRPr="006E3B71">
        <w:rPr>
          <w:rFonts w:ascii="Times New Roman" w:hAnsi="Times New Roman" w:cs="Times New Roman"/>
          <w:color w:val="auto"/>
        </w:rPr>
        <w:t>________________________</w:t>
      </w:r>
    </w:p>
    <w:p w14:paraId="4497AE55" w14:textId="77777777" w:rsidR="00E36072" w:rsidRPr="006E3B71" w:rsidRDefault="00E36072" w:rsidP="00961BA1">
      <w:pPr>
        <w:ind w:left="1560" w:right="55" w:hanging="156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6E3B71">
        <w:rPr>
          <w:rFonts w:ascii="Times New Roman" w:hAnsi="Times New Roman" w:cs="Times New Roman"/>
          <w:i/>
          <w:iCs/>
          <w:color w:val="auto"/>
          <w:sz w:val="22"/>
          <w:szCs w:val="22"/>
        </w:rPr>
        <w:t>(фамилия, имя, отчество (при наличии)</w:t>
      </w:r>
    </w:p>
    <w:p w14:paraId="0A07D138" w14:textId="02940605" w:rsidR="00E36072" w:rsidRPr="006E3B71" w:rsidRDefault="00E36072" w:rsidP="00E36072">
      <w:pPr>
        <w:ind w:right="55"/>
        <w:jc w:val="both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_________________________________________________________________________________</w:t>
      </w:r>
    </w:p>
    <w:p w14:paraId="68F1F8C1" w14:textId="77777777" w:rsidR="00E36072" w:rsidRPr="006E3B71" w:rsidRDefault="00E36072" w:rsidP="00961BA1">
      <w:pPr>
        <w:ind w:right="55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6E3B71">
        <w:rPr>
          <w:rFonts w:ascii="Times New Roman" w:hAnsi="Times New Roman" w:cs="Times New Roman"/>
          <w:i/>
          <w:iCs/>
          <w:color w:val="auto"/>
          <w:sz w:val="22"/>
          <w:szCs w:val="22"/>
        </w:rPr>
        <w:t>(адрес регистрации)</w:t>
      </w:r>
    </w:p>
    <w:p w14:paraId="25E0F2C9" w14:textId="0A6ADDBF" w:rsidR="00E36072" w:rsidRPr="006E3B71" w:rsidRDefault="00E36072" w:rsidP="00E36072">
      <w:pPr>
        <w:ind w:right="55"/>
        <w:jc w:val="both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lastRenderedPageBreak/>
        <w:t>_________________________________________________________________________________</w:t>
      </w:r>
    </w:p>
    <w:p w14:paraId="41CEC75C" w14:textId="77777777" w:rsidR="00E36072" w:rsidRPr="006E3B71" w:rsidRDefault="00E36072" w:rsidP="00961BA1">
      <w:pPr>
        <w:ind w:right="55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6E3B71">
        <w:rPr>
          <w:rFonts w:ascii="Times New Roman" w:hAnsi="Times New Roman" w:cs="Times New Roman"/>
          <w:i/>
          <w:iCs/>
          <w:color w:val="auto"/>
          <w:sz w:val="22"/>
          <w:szCs w:val="22"/>
        </w:rPr>
        <w:t>(адрес проживания)</w:t>
      </w:r>
    </w:p>
    <w:p w14:paraId="34C2F30F" w14:textId="1B8DE88A" w:rsidR="00E36072" w:rsidRPr="006E3B71" w:rsidRDefault="00E36072" w:rsidP="00E36072">
      <w:pPr>
        <w:ind w:right="55"/>
        <w:jc w:val="both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______________________________________________________________</w:t>
      </w:r>
      <w:r w:rsidR="00961BA1" w:rsidRPr="006E3B71">
        <w:rPr>
          <w:rFonts w:ascii="Times New Roman" w:hAnsi="Times New Roman" w:cs="Times New Roman"/>
          <w:color w:val="auto"/>
        </w:rPr>
        <w:t>___________________</w:t>
      </w:r>
    </w:p>
    <w:p w14:paraId="6D8AE73B" w14:textId="7C3359F6" w:rsidR="00961BA1" w:rsidRPr="006E3B71" w:rsidRDefault="00E36072" w:rsidP="00961BA1">
      <w:pPr>
        <w:ind w:right="55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6E3B71">
        <w:rPr>
          <w:rFonts w:ascii="Times New Roman" w:hAnsi="Times New Roman" w:cs="Times New Roman"/>
          <w:i/>
          <w:iCs/>
          <w:color w:val="auto"/>
          <w:sz w:val="22"/>
          <w:szCs w:val="22"/>
        </w:rPr>
        <w:t>(контактный телефон)</w:t>
      </w:r>
    </w:p>
    <w:p w14:paraId="17C0F727" w14:textId="57F6C945" w:rsidR="00961BA1" w:rsidRPr="006E3B71" w:rsidRDefault="00961BA1" w:rsidP="00961BA1">
      <w:pPr>
        <w:ind w:right="55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_________________________________________________________________________________</w:t>
      </w:r>
    </w:p>
    <w:p w14:paraId="35F349BC" w14:textId="04D5C3B0" w:rsidR="00E36072" w:rsidRPr="006E3B71" w:rsidRDefault="00E36072" w:rsidP="00961BA1">
      <w:pPr>
        <w:ind w:right="55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6E3B71">
        <w:rPr>
          <w:rFonts w:ascii="Times New Roman" w:hAnsi="Times New Roman" w:cs="Times New Roman"/>
          <w:i/>
          <w:iCs/>
          <w:color w:val="auto"/>
          <w:sz w:val="22"/>
          <w:szCs w:val="22"/>
        </w:rPr>
        <w:t>(электронная почта)</w:t>
      </w:r>
    </w:p>
    <w:p w14:paraId="51608F7B" w14:textId="77777777" w:rsidR="00E36072" w:rsidRPr="006E3B71" w:rsidRDefault="00E36072" w:rsidP="00961BA1">
      <w:pPr>
        <w:ind w:right="55" w:firstLine="709"/>
        <w:jc w:val="both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 xml:space="preserve">Сведения о праве внеочередного или первоочередного приема на обучение в общеобразовательную организацию: </w:t>
      </w:r>
    </w:p>
    <w:p w14:paraId="006D47E4" w14:textId="6047B817" w:rsidR="00E36072" w:rsidRPr="006E3B71" w:rsidRDefault="00E36072" w:rsidP="00E36072">
      <w:pPr>
        <w:ind w:right="55"/>
        <w:jc w:val="both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_________________________________________________________________________________</w:t>
      </w:r>
    </w:p>
    <w:p w14:paraId="7B6BA002" w14:textId="77777777" w:rsidR="00E36072" w:rsidRPr="006E3B71" w:rsidRDefault="00E36072" w:rsidP="00961BA1">
      <w:pPr>
        <w:ind w:left="2268" w:right="55" w:hanging="2126"/>
        <w:jc w:val="center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6E3B71">
        <w:rPr>
          <w:rFonts w:ascii="Times New Roman" w:hAnsi="Times New Roman" w:cs="Times New Roman"/>
          <w:i/>
          <w:iCs/>
          <w:color w:val="auto"/>
          <w:sz w:val="22"/>
          <w:szCs w:val="22"/>
        </w:rPr>
        <w:t>(в случае подачи заявления о зачислении в 1 класс; при наличии указывается категория)</w:t>
      </w:r>
    </w:p>
    <w:p w14:paraId="6AE6770B" w14:textId="2E4DBC6E" w:rsidR="00E36072" w:rsidRPr="006E3B71" w:rsidRDefault="00E36072" w:rsidP="00E36072">
      <w:pPr>
        <w:ind w:right="55"/>
        <w:jc w:val="both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Сведения о праве преимущественного приема на обучение в общеобразовательную организацию:  _________________________________________________________________________________</w:t>
      </w:r>
    </w:p>
    <w:p w14:paraId="2671D237" w14:textId="77777777" w:rsidR="00E36072" w:rsidRPr="006E3B71" w:rsidRDefault="00E36072" w:rsidP="00E36072">
      <w:pPr>
        <w:ind w:right="55"/>
        <w:jc w:val="center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6E3B71">
        <w:rPr>
          <w:rFonts w:ascii="Times New Roman" w:hAnsi="Times New Roman" w:cs="Times New Roman"/>
          <w:i/>
          <w:iCs/>
          <w:color w:val="auto"/>
          <w:sz w:val="22"/>
          <w:szCs w:val="22"/>
        </w:rPr>
        <w:t>(в случае подачи заявления о зачислении в 1 класс; при наличии указывается категория)</w:t>
      </w:r>
    </w:p>
    <w:p w14:paraId="779A4D23" w14:textId="77777777" w:rsidR="00E36072" w:rsidRPr="006E3B71" w:rsidRDefault="00E36072" w:rsidP="007169AA">
      <w:pPr>
        <w:ind w:right="55" w:firstLine="709"/>
        <w:jc w:val="both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Сведения о потребности в обучении по адаптированной основной общеобразовательной программе:</w:t>
      </w:r>
    </w:p>
    <w:p w14:paraId="758E2AA7" w14:textId="4BEA8D5C" w:rsidR="00E36072" w:rsidRPr="006E3B71" w:rsidRDefault="00E36072" w:rsidP="007169AA">
      <w:pPr>
        <w:ind w:right="55" w:firstLine="709"/>
        <w:jc w:val="both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___________________________________________________________________________</w:t>
      </w:r>
    </w:p>
    <w:p w14:paraId="6A073B15" w14:textId="77777777" w:rsidR="00E36072" w:rsidRPr="006E3B71" w:rsidRDefault="00E36072" w:rsidP="007169AA">
      <w:pPr>
        <w:ind w:right="55" w:firstLine="709"/>
        <w:jc w:val="center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6E3B71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(в случае наличия указывается вид адаптированной программы)  </w:t>
      </w:r>
    </w:p>
    <w:p w14:paraId="32727C8E" w14:textId="4C895158" w:rsidR="00E36072" w:rsidRPr="006E3B71" w:rsidRDefault="00E36072" w:rsidP="007169AA">
      <w:pPr>
        <w:ind w:right="55" w:firstLine="709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Язык образования: _________________________________________________________________</w:t>
      </w:r>
      <w:r w:rsidR="007169AA" w:rsidRPr="006E3B71">
        <w:rPr>
          <w:rFonts w:ascii="Times New Roman" w:hAnsi="Times New Roman" w:cs="Times New Roman"/>
          <w:color w:val="auto"/>
        </w:rPr>
        <w:t>________________</w:t>
      </w:r>
    </w:p>
    <w:p w14:paraId="6D212AF3" w14:textId="77777777" w:rsidR="00E36072" w:rsidRPr="006E3B71" w:rsidRDefault="00E36072" w:rsidP="007169AA">
      <w:pPr>
        <w:ind w:right="55" w:firstLine="709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6E3B71">
        <w:rPr>
          <w:rFonts w:ascii="Times New Roman" w:hAnsi="Times New Roman" w:cs="Times New Roman"/>
          <w:i/>
          <w:iCs/>
          <w:color w:val="auto"/>
          <w:sz w:val="22"/>
          <w:szCs w:val="22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14:paraId="2C79A48A" w14:textId="2469FCBC" w:rsidR="00E36072" w:rsidRPr="006E3B71" w:rsidRDefault="00E36072" w:rsidP="007169AA">
      <w:pPr>
        <w:ind w:right="55" w:firstLine="709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Родной язык из числа языков народов Российской Федерации: ____________________________</w:t>
      </w:r>
      <w:r w:rsidR="007169AA" w:rsidRPr="006E3B71">
        <w:rPr>
          <w:rFonts w:ascii="Times New Roman" w:hAnsi="Times New Roman" w:cs="Times New Roman"/>
          <w:color w:val="auto"/>
        </w:rPr>
        <w:t>____________________________________________________</w:t>
      </w:r>
    </w:p>
    <w:p w14:paraId="51AA0A23" w14:textId="77777777" w:rsidR="00E36072" w:rsidRPr="006E3B71" w:rsidRDefault="00E36072" w:rsidP="007169AA">
      <w:pPr>
        <w:ind w:right="55" w:firstLine="709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6E3B71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 </w:t>
      </w:r>
    </w:p>
    <w:p w14:paraId="0353CFEA" w14:textId="32EE3AED" w:rsidR="00E36072" w:rsidRPr="006E3B71" w:rsidRDefault="00E36072" w:rsidP="007169AA">
      <w:pPr>
        <w:ind w:right="55" w:firstLine="709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Государственный язык республики Российской Федерации: _______________________________</w:t>
      </w:r>
      <w:r w:rsidR="007169AA" w:rsidRPr="006E3B71">
        <w:rPr>
          <w:rFonts w:ascii="Times New Roman" w:hAnsi="Times New Roman" w:cs="Times New Roman"/>
          <w:color w:val="auto"/>
        </w:rPr>
        <w:t>__________________________________________________</w:t>
      </w:r>
    </w:p>
    <w:p w14:paraId="415BE666" w14:textId="77777777" w:rsidR="00E36072" w:rsidRPr="006E3B71" w:rsidRDefault="00E36072" w:rsidP="007169AA">
      <w:pPr>
        <w:ind w:right="55" w:firstLine="709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6E3B71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  </w:t>
      </w:r>
    </w:p>
    <w:p w14:paraId="678E312A" w14:textId="6B76E51B" w:rsidR="00E36072" w:rsidRPr="006E3B71" w:rsidRDefault="00E36072" w:rsidP="007169AA">
      <w:pPr>
        <w:ind w:right="55" w:firstLine="709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 xml:space="preserve"> 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14:paraId="21AD6B3D" w14:textId="77777777" w:rsidR="00E36072" w:rsidRPr="006E3B71" w:rsidRDefault="00E36072" w:rsidP="00E36072">
      <w:pPr>
        <w:ind w:right="55" w:firstLine="709"/>
        <w:jc w:val="both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 xml:space="preserve">Решение прошу направить:  </w:t>
      </w:r>
    </w:p>
    <w:p w14:paraId="14F7BA63" w14:textId="28CF31D1" w:rsidR="00E36072" w:rsidRPr="006E3B71" w:rsidRDefault="00E36072" w:rsidP="00E36072">
      <w:pPr>
        <w:ind w:right="55" w:firstLine="709"/>
        <w:jc w:val="both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□</w:t>
      </w:r>
      <w:r w:rsidR="007169AA" w:rsidRPr="006E3B71">
        <w:rPr>
          <w:rFonts w:ascii="Times New Roman" w:hAnsi="Times New Roman" w:cs="Times New Roman"/>
          <w:color w:val="auto"/>
        </w:rPr>
        <w:t xml:space="preserve"> </w:t>
      </w:r>
      <w:r w:rsidRPr="006E3B71">
        <w:rPr>
          <w:rFonts w:ascii="Times New Roman" w:hAnsi="Times New Roman" w:cs="Times New Roman"/>
          <w:color w:val="auto"/>
        </w:rPr>
        <w:t>на бумажном носителе в виде распечатанного экземпляра электронного документа по почте;</w:t>
      </w:r>
    </w:p>
    <w:p w14:paraId="7EB6166B" w14:textId="77777777" w:rsidR="00E36072" w:rsidRPr="006E3B71" w:rsidRDefault="00E36072" w:rsidP="00E36072">
      <w:pPr>
        <w:ind w:right="55" w:firstLine="709"/>
        <w:jc w:val="both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□ на бумажном носителе в виде распечатанного экземпляра электронного документа в МФЦ;</w:t>
      </w:r>
    </w:p>
    <w:p w14:paraId="2A86F864" w14:textId="77777777" w:rsidR="00E36072" w:rsidRPr="006E3B71" w:rsidRDefault="00E36072" w:rsidP="00E36072">
      <w:pPr>
        <w:ind w:right="55" w:firstLine="709"/>
        <w:jc w:val="both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14:paraId="16F3CF00" w14:textId="77777777" w:rsidR="00E36072" w:rsidRPr="006E3B71" w:rsidRDefault="00E36072" w:rsidP="00E36072">
      <w:pPr>
        <w:ind w:right="55" w:firstLine="709"/>
        <w:jc w:val="both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14:paraId="2258EF18" w14:textId="77777777" w:rsidR="00E36072" w:rsidRPr="006E3B71" w:rsidRDefault="00E36072" w:rsidP="00E36072">
      <w:pPr>
        <w:ind w:right="55" w:firstLine="709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 xml:space="preserve"> </w:t>
      </w:r>
    </w:p>
    <w:p w14:paraId="48D9391F" w14:textId="77777777" w:rsidR="00E36072" w:rsidRPr="006E3B71" w:rsidRDefault="00E36072" w:rsidP="00E36072">
      <w:pPr>
        <w:ind w:right="55" w:firstLine="709"/>
        <w:jc w:val="both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Дата: ______________________ Подпись _________________________</w:t>
      </w:r>
    </w:p>
    <w:p w14:paraId="50712617" w14:textId="77777777" w:rsidR="00E36072" w:rsidRPr="006E3B71" w:rsidRDefault="00E36072" w:rsidP="00E36072">
      <w:pPr>
        <w:ind w:right="55" w:firstLine="709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 xml:space="preserve"> </w:t>
      </w:r>
    </w:p>
    <w:p w14:paraId="1FCF134E" w14:textId="77777777" w:rsidR="00E36072" w:rsidRPr="006E3B71" w:rsidRDefault="00E36072" w:rsidP="00E36072">
      <w:pPr>
        <w:ind w:right="55" w:firstLine="709"/>
        <w:jc w:val="both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66244DBB" w14:textId="77777777" w:rsidR="00E36072" w:rsidRPr="006E3B71" w:rsidRDefault="00E36072" w:rsidP="00E36072">
      <w:pPr>
        <w:ind w:right="55" w:firstLine="709"/>
        <w:rPr>
          <w:rFonts w:ascii="Times New Roman" w:hAnsi="Times New Roman" w:cs="Times New Roman"/>
          <w:color w:val="auto"/>
        </w:rPr>
      </w:pPr>
      <w:r w:rsidRPr="006E3B71">
        <w:rPr>
          <w:rFonts w:ascii="Times New Roman" w:hAnsi="Times New Roman" w:cs="Times New Roman"/>
          <w:color w:val="auto"/>
        </w:rPr>
        <w:t xml:space="preserve"> </w:t>
      </w:r>
    </w:p>
    <w:p w14:paraId="4D83E5EB" w14:textId="19C6FA31" w:rsidR="00E36072" w:rsidRPr="006E3B71" w:rsidRDefault="00E36072" w:rsidP="00E36072">
      <w:pPr>
        <w:pStyle w:val="22"/>
        <w:shd w:val="clear" w:color="auto" w:fill="auto"/>
        <w:spacing w:after="0"/>
        <w:ind w:firstLine="540"/>
        <w:rPr>
          <w:color w:val="auto"/>
          <w:sz w:val="24"/>
          <w:szCs w:val="24"/>
        </w:rPr>
      </w:pPr>
      <w:r w:rsidRPr="006E3B71">
        <w:rPr>
          <w:color w:val="auto"/>
          <w:sz w:val="24"/>
          <w:szCs w:val="24"/>
        </w:rPr>
        <w:t>Дата: ______________________  Подпись _________________________</w:t>
      </w:r>
    </w:p>
    <w:p w14:paraId="255C5BF8" w14:textId="77777777" w:rsidR="00E36072" w:rsidRPr="006E3B71" w:rsidRDefault="00E36072">
      <w:pPr>
        <w:pStyle w:val="22"/>
        <w:shd w:val="clear" w:color="auto" w:fill="auto"/>
        <w:spacing w:after="300"/>
        <w:ind w:firstLine="540"/>
        <w:rPr>
          <w:color w:val="auto"/>
        </w:rPr>
      </w:pPr>
    </w:p>
    <w:p w14:paraId="5A83C557" w14:textId="416A58B9" w:rsidR="008C5093" w:rsidRPr="006E3B71" w:rsidRDefault="008C5093">
      <w:pPr>
        <w:pStyle w:val="22"/>
        <w:shd w:val="clear" w:color="auto" w:fill="auto"/>
        <w:spacing w:after="300"/>
        <w:ind w:firstLine="540"/>
        <w:rPr>
          <w:color w:val="auto"/>
        </w:rPr>
        <w:sectPr w:rsidR="008C5093" w:rsidRPr="006E3B71" w:rsidSect="00961BA1">
          <w:headerReference w:type="even" r:id="rId12"/>
          <w:headerReference w:type="default" r:id="rId13"/>
          <w:pgSz w:w="11900" w:h="16840"/>
          <w:pgMar w:top="1141" w:right="843" w:bottom="1141" w:left="1207" w:header="0" w:footer="3" w:gutter="0"/>
          <w:pgNumType w:start="27"/>
          <w:cols w:space="720"/>
          <w:noEndnote/>
          <w:docGrid w:linePitch="360"/>
        </w:sectPr>
      </w:pPr>
    </w:p>
    <w:p w14:paraId="75300D01" w14:textId="77777777" w:rsidR="005B1572" w:rsidRPr="006E3B71" w:rsidRDefault="005B1572">
      <w:pPr>
        <w:spacing w:line="1" w:lineRule="exact"/>
        <w:rPr>
          <w:color w:val="auto"/>
        </w:rPr>
        <w:sectPr w:rsidR="005B1572" w:rsidRPr="006E3B71">
          <w:headerReference w:type="even" r:id="rId14"/>
          <w:headerReference w:type="default" r:id="rId15"/>
          <w:type w:val="continuous"/>
          <w:pgSz w:w="11900" w:h="16840"/>
          <w:pgMar w:top="3192" w:right="428" w:bottom="3192" w:left="1292" w:header="0" w:footer="3" w:gutter="0"/>
          <w:cols w:space="720"/>
          <w:noEndnote/>
          <w:docGrid w:linePitch="360"/>
        </w:sectPr>
      </w:pPr>
    </w:p>
    <w:p w14:paraId="03CBA8EB" w14:textId="2B518FD8" w:rsidR="008E2B2C" w:rsidRPr="006E3B71" w:rsidRDefault="008E2B2C" w:rsidP="008E2B2C">
      <w:pPr>
        <w:pStyle w:val="ab"/>
        <w:shd w:val="clear" w:color="auto" w:fill="auto"/>
        <w:jc w:val="right"/>
        <w:rPr>
          <w:color w:val="auto"/>
        </w:rPr>
      </w:pPr>
      <w:r w:rsidRPr="006E3B71">
        <w:rPr>
          <w:b w:val="0"/>
          <w:bCs w:val="0"/>
          <w:color w:val="auto"/>
        </w:rPr>
        <w:lastRenderedPageBreak/>
        <w:t>Приложение № 6</w:t>
      </w:r>
    </w:p>
    <w:p w14:paraId="371BF7B8" w14:textId="77777777" w:rsidR="008E2B2C" w:rsidRPr="006E3B71" w:rsidRDefault="008E2B2C" w:rsidP="008E2B2C">
      <w:pPr>
        <w:pStyle w:val="ab"/>
        <w:shd w:val="clear" w:color="auto" w:fill="auto"/>
        <w:jc w:val="right"/>
        <w:rPr>
          <w:color w:val="auto"/>
        </w:rPr>
      </w:pPr>
      <w:r w:rsidRPr="006E3B71">
        <w:rPr>
          <w:b w:val="0"/>
          <w:bCs w:val="0"/>
          <w:color w:val="auto"/>
        </w:rPr>
        <w:t>к Административному</w:t>
      </w:r>
    </w:p>
    <w:p w14:paraId="46FB1819" w14:textId="77777777" w:rsidR="008E2B2C" w:rsidRPr="006E3B71" w:rsidRDefault="008E2B2C" w:rsidP="008E2B2C">
      <w:pPr>
        <w:pStyle w:val="ab"/>
        <w:shd w:val="clear" w:color="auto" w:fill="auto"/>
        <w:jc w:val="right"/>
        <w:rPr>
          <w:color w:val="auto"/>
        </w:rPr>
      </w:pPr>
      <w:r w:rsidRPr="006E3B71">
        <w:rPr>
          <w:b w:val="0"/>
          <w:bCs w:val="0"/>
          <w:color w:val="auto"/>
        </w:rPr>
        <w:t>регламенту по предоставлению</w:t>
      </w:r>
    </w:p>
    <w:p w14:paraId="29D85126" w14:textId="77777777" w:rsidR="008E2B2C" w:rsidRPr="006E3B71" w:rsidRDefault="008E2B2C" w:rsidP="008E2B2C">
      <w:pPr>
        <w:pStyle w:val="ab"/>
        <w:shd w:val="clear" w:color="auto" w:fill="auto"/>
        <w:jc w:val="right"/>
        <w:rPr>
          <w:color w:val="auto"/>
        </w:rPr>
      </w:pPr>
      <w:r w:rsidRPr="006E3B71">
        <w:rPr>
          <w:b w:val="0"/>
          <w:bCs w:val="0"/>
          <w:color w:val="auto"/>
        </w:rPr>
        <w:t>муниципальной услуги</w:t>
      </w:r>
    </w:p>
    <w:p w14:paraId="0694569E" w14:textId="77777777" w:rsidR="008E2B2C" w:rsidRPr="006E3B71" w:rsidRDefault="008E2B2C" w:rsidP="00E327C8">
      <w:pPr>
        <w:pStyle w:val="1"/>
        <w:shd w:val="clear" w:color="auto" w:fill="auto"/>
        <w:spacing w:after="0" w:line="240" w:lineRule="auto"/>
        <w:ind w:firstLine="0"/>
        <w:rPr>
          <w:b/>
          <w:bCs/>
          <w:color w:val="auto"/>
          <w:sz w:val="24"/>
          <w:szCs w:val="24"/>
        </w:rPr>
      </w:pPr>
    </w:p>
    <w:p w14:paraId="32E75368" w14:textId="790D1966" w:rsidR="00E327C8" w:rsidRPr="006E3B71" w:rsidRDefault="00E327C8" w:rsidP="00E327C8">
      <w:pPr>
        <w:pStyle w:val="1"/>
        <w:shd w:val="clear" w:color="auto" w:fill="auto"/>
        <w:spacing w:after="0" w:line="240" w:lineRule="auto"/>
        <w:ind w:firstLine="0"/>
        <w:rPr>
          <w:b/>
          <w:bCs/>
          <w:color w:val="auto"/>
          <w:sz w:val="24"/>
          <w:szCs w:val="24"/>
        </w:rPr>
      </w:pPr>
      <w:r w:rsidRPr="006E3B71">
        <w:rPr>
          <w:b/>
          <w:bCs/>
          <w:color w:val="auto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Услуги</w:t>
      </w:r>
    </w:p>
    <w:p w14:paraId="55D6D57C" w14:textId="77777777" w:rsidR="005B1572" w:rsidRPr="006E3B71" w:rsidRDefault="006F1159">
      <w:pPr>
        <w:pStyle w:val="70"/>
        <w:framePr w:w="211" w:h="144" w:wrap="none" w:hAnchor="page" w:x="3275" w:y="3908"/>
        <w:shd w:val="clear" w:color="auto" w:fill="auto"/>
        <w:jc w:val="right"/>
        <w:rPr>
          <w:color w:val="auto"/>
        </w:rPr>
      </w:pPr>
      <w:r w:rsidRPr="006E3B71">
        <w:rPr>
          <w:color w:val="auto"/>
        </w:rPr>
        <w:t>- *</w:t>
      </w:r>
    </w:p>
    <w:p w14:paraId="0EE4CB07" w14:textId="77777777" w:rsidR="003A242D" w:rsidRPr="006E3B71" w:rsidRDefault="003A242D" w:rsidP="003A242D">
      <w:pPr>
        <w:pStyle w:val="Textbody"/>
        <w:overflowPunct w:val="0"/>
        <w:jc w:val="left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14924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2975"/>
        <w:gridCol w:w="1275"/>
        <w:gridCol w:w="1945"/>
        <w:gridCol w:w="30"/>
        <w:gridCol w:w="1850"/>
        <w:gridCol w:w="2408"/>
        <w:gridCol w:w="2741"/>
      </w:tblGrid>
      <w:tr w:rsidR="006C151E" w:rsidRPr="006E3B71" w14:paraId="6B732EE4" w14:textId="77777777" w:rsidTr="006C151E">
        <w:trPr>
          <w:trHeight w:val="1554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D755A" w14:textId="77777777" w:rsidR="006C151E" w:rsidRPr="006E3B71" w:rsidRDefault="006C151E" w:rsidP="00312DD8">
            <w:pPr>
              <w:pStyle w:val="TableParagraph"/>
              <w:overflowPunct w:val="0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Основание для начала административной процедуры</w:t>
            </w: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BE52D" w14:textId="77777777" w:rsidR="006C151E" w:rsidRPr="006E3B71" w:rsidRDefault="006C151E" w:rsidP="00312DD8">
            <w:pPr>
              <w:pStyle w:val="TableParagraph"/>
              <w:overflowPunct w:val="0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Содержание административных действий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39CFA" w14:textId="77777777" w:rsidR="006C151E" w:rsidRPr="006E3B71" w:rsidRDefault="006C151E" w:rsidP="00312DD8">
            <w:pPr>
              <w:pStyle w:val="TableParagraph"/>
              <w:overflowPunct w:val="0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 xml:space="preserve">Срок выполнения </w:t>
            </w:r>
            <w:proofErr w:type="spellStart"/>
            <w:r w:rsidRPr="006E3B71">
              <w:rPr>
                <w:sz w:val="22"/>
                <w:szCs w:val="22"/>
              </w:rPr>
              <w:t>администра-тивных</w:t>
            </w:r>
            <w:proofErr w:type="spellEnd"/>
            <w:r w:rsidRPr="006E3B71">
              <w:rPr>
                <w:sz w:val="22"/>
                <w:szCs w:val="22"/>
              </w:rPr>
              <w:t xml:space="preserve"> действий</w:t>
            </w:r>
          </w:p>
        </w:tc>
        <w:tc>
          <w:tcPr>
            <w:tcW w:w="194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A146A" w14:textId="77777777" w:rsidR="006C151E" w:rsidRPr="006E3B71" w:rsidRDefault="006C151E" w:rsidP="00312DD8">
            <w:pPr>
              <w:pStyle w:val="TableParagraph"/>
              <w:overflowPunct w:val="0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8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DE813" w14:textId="77777777" w:rsidR="006C151E" w:rsidRPr="006E3B71" w:rsidRDefault="006C151E" w:rsidP="00312DD8">
            <w:pPr>
              <w:pStyle w:val="TableParagraph"/>
              <w:overflowPunct w:val="0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40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CD1E8" w14:textId="77777777" w:rsidR="006C151E" w:rsidRPr="006E3B71" w:rsidRDefault="006C151E" w:rsidP="00312DD8">
            <w:pPr>
              <w:pStyle w:val="TableParagraph"/>
              <w:overflowPunct w:val="0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Критерии принятия</w:t>
            </w:r>
          </w:p>
          <w:p w14:paraId="0F5D832E" w14:textId="77777777" w:rsidR="006C151E" w:rsidRPr="006E3B71" w:rsidRDefault="006C151E" w:rsidP="00312DD8">
            <w:pPr>
              <w:pStyle w:val="TableParagraph"/>
              <w:overflowPunct w:val="0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решения</w:t>
            </w:r>
          </w:p>
        </w:tc>
        <w:tc>
          <w:tcPr>
            <w:tcW w:w="274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E43A5" w14:textId="77777777" w:rsidR="006C151E" w:rsidRPr="006E3B71" w:rsidRDefault="006C151E" w:rsidP="00312DD8">
            <w:pPr>
              <w:pStyle w:val="TableParagraph"/>
              <w:overflowPunct w:val="0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Результат</w:t>
            </w:r>
          </w:p>
          <w:p w14:paraId="33F5D2CE" w14:textId="77777777" w:rsidR="006C151E" w:rsidRPr="006E3B71" w:rsidRDefault="006C151E" w:rsidP="00312DD8">
            <w:pPr>
              <w:pStyle w:val="TableParagraph"/>
              <w:overflowPunct w:val="0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административного действия, способ фиксации</w:t>
            </w:r>
          </w:p>
        </w:tc>
      </w:tr>
      <w:tr w:rsidR="006C151E" w:rsidRPr="006E3B71" w14:paraId="27E5A7DC" w14:textId="77777777" w:rsidTr="006C151E">
        <w:trPr>
          <w:trHeight w:val="268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AD0B2" w14:textId="77777777" w:rsidR="006C151E" w:rsidRPr="006E3B71" w:rsidRDefault="006C151E" w:rsidP="00312DD8">
            <w:pPr>
              <w:pStyle w:val="TableParagraph"/>
              <w:overflowPunct w:val="0"/>
              <w:ind w:left="39"/>
              <w:rPr>
                <w:w w:val="93"/>
                <w:sz w:val="22"/>
                <w:szCs w:val="22"/>
              </w:rPr>
            </w:pPr>
            <w:r w:rsidRPr="006E3B71">
              <w:rPr>
                <w:w w:val="93"/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51DD9" w14:textId="77777777" w:rsidR="006C151E" w:rsidRPr="006E3B71" w:rsidRDefault="006C151E" w:rsidP="00312DD8">
            <w:pPr>
              <w:pStyle w:val="TableParagraph"/>
              <w:overflowPunct w:val="0"/>
              <w:ind w:left="42"/>
              <w:rPr>
                <w:w w:val="95"/>
                <w:sz w:val="22"/>
                <w:szCs w:val="22"/>
              </w:rPr>
            </w:pPr>
            <w:r w:rsidRPr="006E3B71">
              <w:rPr>
                <w:w w:val="95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6D7DC" w14:textId="77777777" w:rsidR="006C151E" w:rsidRPr="006E3B71" w:rsidRDefault="006C151E" w:rsidP="00312DD8">
            <w:pPr>
              <w:pStyle w:val="TableParagraph"/>
              <w:overflowPunct w:val="0"/>
              <w:rPr>
                <w:sz w:val="22"/>
                <w:szCs w:val="22"/>
              </w:rPr>
            </w:pPr>
            <w:r w:rsidRPr="006E3B71">
              <w:rPr>
                <w:position w:val="-3"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3FE71" w14:textId="77777777" w:rsidR="006C151E" w:rsidRPr="006E3B71" w:rsidRDefault="006C151E" w:rsidP="00312DD8">
            <w:pPr>
              <w:pStyle w:val="TableParagraph"/>
              <w:overflowPunct w:val="0"/>
              <w:ind w:left="29"/>
              <w:rPr>
                <w:w w:val="92"/>
                <w:sz w:val="22"/>
                <w:szCs w:val="22"/>
              </w:rPr>
            </w:pPr>
            <w:r w:rsidRPr="006E3B71">
              <w:rPr>
                <w:w w:val="92"/>
                <w:sz w:val="22"/>
                <w:szCs w:val="22"/>
              </w:rPr>
              <w:t>4</w:t>
            </w:r>
          </w:p>
        </w:tc>
        <w:tc>
          <w:tcPr>
            <w:tcW w:w="188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527FE" w14:textId="77777777" w:rsidR="006C151E" w:rsidRPr="006E3B71" w:rsidRDefault="006C151E" w:rsidP="00312DD8">
            <w:pPr>
              <w:pStyle w:val="TableParagraph"/>
              <w:overflowPunct w:val="0"/>
              <w:ind w:left="36"/>
              <w:rPr>
                <w:w w:val="93"/>
                <w:sz w:val="22"/>
                <w:szCs w:val="22"/>
              </w:rPr>
            </w:pPr>
            <w:r w:rsidRPr="006E3B71">
              <w:rPr>
                <w:w w:val="93"/>
                <w:sz w:val="22"/>
                <w:szCs w:val="22"/>
              </w:rPr>
              <w:t>5</w:t>
            </w:r>
          </w:p>
        </w:tc>
        <w:tc>
          <w:tcPr>
            <w:tcW w:w="240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0753" w14:textId="77777777" w:rsidR="006C151E" w:rsidRPr="006E3B71" w:rsidRDefault="006C151E" w:rsidP="00312DD8">
            <w:pPr>
              <w:pStyle w:val="TableParagraph"/>
              <w:overflowPunct w:val="0"/>
              <w:ind w:left="47"/>
              <w:rPr>
                <w:w w:val="104"/>
                <w:sz w:val="22"/>
                <w:szCs w:val="22"/>
              </w:rPr>
            </w:pPr>
            <w:r w:rsidRPr="006E3B71">
              <w:rPr>
                <w:w w:val="104"/>
                <w:sz w:val="22"/>
                <w:szCs w:val="22"/>
              </w:rPr>
              <w:t>6</w:t>
            </w:r>
          </w:p>
        </w:tc>
        <w:tc>
          <w:tcPr>
            <w:tcW w:w="274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E301" w14:textId="77777777" w:rsidR="006C151E" w:rsidRPr="006E3B71" w:rsidRDefault="006C151E" w:rsidP="00312DD8">
            <w:pPr>
              <w:pStyle w:val="TableParagraph"/>
              <w:overflowPunct w:val="0"/>
              <w:ind w:left="44"/>
              <w:rPr>
                <w:w w:val="94"/>
                <w:sz w:val="22"/>
                <w:szCs w:val="22"/>
              </w:rPr>
            </w:pPr>
            <w:r w:rsidRPr="006E3B71">
              <w:rPr>
                <w:w w:val="94"/>
                <w:sz w:val="22"/>
                <w:szCs w:val="22"/>
              </w:rPr>
              <w:t>7</w:t>
            </w:r>
          </w:p>
        </w:tc>
      </w:tr>
      <w:tr w:rsidR="006C151E" w:rsidRPr="006E3B71" w14:paraId="3DB2B611" w14:textId="77777777" w:rsidTr="006C151E">
        <w:trPr>
          <w:trHeight w:val="273"/>
        </w:trPr>
        <w:tc>
          <w:tcPr>
            <w:tcW w:w="14924" w:type="dxa"/>
            <w:gridSpan w:val="8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6A7B" w14:textId="77777777" w:rsidR="006C151E" w:rsidRPr="006E3B71" w:rsidRDefault="006C151E" w:rsidP="00312DD8">
            <w:pPr>
              <w:pStyle w:val="TableParagraph"/>
              <w:overflowPunct w:val="0"/>
              <w:ind w:left="7"/>
              <w:rPr>
                <w:sz w:val="22"/>
                <w:szCs w:val="22"/>
              </w:rPr>
            </w:pPr>
            <w:r w:rsidRPr="006E3B71">
              <w:rPr>
                <w:b/>
                <w:sz w:val="22"/>
                <w:szCs w:val="22"/>
              </w:rPr>
              <w:t>Прием</w:t>
            </w:r>
            <w:r w:rsidRPr="006E3B71">
              <w:rPr>
                <w:b/>
                <w:spacing w:val="11"/>
                <w:sz w:val="22"/>
                <w:szCs w:val="22"/>
              </w:rPr>
              <w:t xml:space="preserve"> </w:t>
            </w:r>
            <w:r w:rsidRPr="006E3B71">
              <w:rPr>
                <w:b/>
                <w:spacing w:val="-10"/>
                <w:sz w:val="22"/>
                <w:szCs w:val="22"/>
              </w:rPr>
              <w:t xml:space="preserve">и </w:t>
            </w:r>
            <w:r w:rsidRPr="006E3B71">
              <w:rPr>
                <w:b/>
                <w:sz w:val="22"/>
                <w:szCs w:val="22"/>
              </w:rPr>
              <w:t>регистрация</w:t>
            </w:r>
            <w:r w:rsidRPr="006E3B71">
              <w:rPr>
                <w:b/>
                <w:spacing w:val="44"/>
                <w:w w:val="105"/>
                <w:sz w:val="22"/>
                <w:szCs w:val="22"/>
              </w:rPr>
              <w:t xml:space="preserve"> </w:t>
            </w:r>
            <w:r w:rsidRPr="006E3B71">
              <w:rPr>
                <w:b/>
                <w:spacing w:val="-2"/>
                <w:w w:val="105"/>
                <w:sz w:val="22"/>
                <w:szCs w:val="22"/>
              </w:rPr>
              <w:t>заявления</w:t>
            </w:r>
          </w:p>
        </w:tc>
      </w:tr>
      <w:tr w:rsidR="006C151E" w:rsidRPr="006E3B71" w14:paraId="159F9226" w14:textId="77777777" w:rsidTr="006C151E">
        <w:trPr>
          <w:trHeight w:val="2496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8BA9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Поступление заявления </w:t>
            </w:r>
            <w:r w:rsidRPr="006E3B71">
              <w:rPr>
                <w:spacing w:val="-2"/>
                <w:w w:val="95"/>
                <w:sz w:val="22"/>
                <w:szCs w:val="22"/>
              </w:rPr>
              <w:t>и</w:t>
            </w:r>
            <w:r w:rsidRPr="006E3B71">
              <w:rPr>
                <w:spacing w:val="-11"/>
                <w:w w:val="95"/>
                <w:sz w:val="22"/>
                <w:szCs w:val="22"/>
              </w:rPr>
              <w:t xml:space="preserve"> </w:t>
            </w:r>
            <w:r w:rsidRPr="006E3B71">
              <w:rPr>
                <w:spacing w:val="-2"/>
                <w:w w:val="95"/>
                <w:sz w:val="22"/>
                <w:szCs w:val="22"/>
              </w:rPr>
              <w:t xml:space="preserve">документов </w:t>
            </w:r>
            <w:r w:rsidRPr="006E3B71">
              <w:rPr>
                <w:spacing w:val="-4"/>
                <w:sz w:val="22"/>
                <w:szCs w:val="22"/>
              </w:rPr>
              <w:t xml:space="preserve">для </w:t>
            </w:r>
            <w:r w:rsidRPr="006E3B71">
              <w:rPr>
                <w:spacing w:val="-2"/>
                <w:w w:val="95"/>
                <w:sz w:val="22"/>
                <w:szCs w:val="22"/>
              </w:rPr>
              <w:t xml:space="preserve">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 xml:space="preserve"> </w:t>
            </w:r>
            <w:r w:rsidRPr="006E3B71">
              <w:rPr>
                <w:sz w:val="22"/>
                <w:szCs w:val="22"/>
              </w:rPr>
              <w:t>в</w:t>
            </w:r>
            <w:r w:rsidRPr="006E3B71">
              <w:rPr>
                <w:spacing w:val="-11"/>
                <w:sz w:val="22"/>
                <w:szCs w:val="22"/>
              </w:rPr>
              <w:t xml:space="preserve"> Организацию</w:t>
            </w: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D91EF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прием </w:t>
            </w:r>
            <w:r w:rsidRPr="006E3B71">
              <w:rPr>
                <w:sz w:val="22"/>
                <w:szCs w:val="22"/>
              </w:rPr>
              <w:t xml:space="preserve">и проверка </w:t>
            </w:r>
            <w:r w:rsidRPr="006E3B71">
              <w:rPr>
                <w:spacing w:val="-2"/>
                <w:sz w:val="22"/>
                <w:szCs w:val="22"/>
              </w:rPr>
              <w:t xml:space="preserve">комплектности </w:t>
            </w:r>
            <w:r w:rsidRPr="006E3B71">
              <w:rPr>
                <w:sz w:val="22"/>
                <w:szCs w:val="22"/>
              </w:rPr>
              <w:t xml:space="preserve">документов на </w:t>
            </w:r>
            <w:r w:rsidRPr="006E3B71">
              <w:rPr>
                <w:spacing w:val="-2"/>
                <w:w w:val="95"/>
                <w:sz w:val="22"/>
                <w:szCs w:val="22"/>
              </w:rPr>
              <w:t xml:space="preserve">наличие/отсутствие </w:t>
            </w:r>
            <w:r w:rsidRPr="006E3B71">
              <w:rPr>
                <w:spacing w:val="-2"/>
                <w:sz w:val="22"/>
                <w:szCs w:val="22"/>
              </w:rPr>
              <w:t xml:space="preserve">оснований </w:t>
            </w:r>
            <w:r w:rsidRPr="006E3B71">
              <w:rPr>
                <w:w w:val="95"/>
                <w:sz w:val="22"/>
                <w:szCs w:val="22"/>
              </w:rPr>
              <w:t>для</w:t>
            </w:r>
            <w:r w:rsidRPr="006E3B71">
              <w:rPr>
                <w:spacing w:val="-2"/>
                <w:sz w:val="22"/>
                <w:szCs w:val="22"/>
              </w:rPr>
              <w:t xml:space="preserve"> отказа </w:t>
            </w:r>
            <w:r w:rsidRPr="006E3B71">
              <w:rPr>
                <w:sz w:val="22"/>
                <w:szCs w:val="22"/>
              </w:rPr>
              <w:t>в предоставлении муниципальной услуги</w:t>
            </w:r>
            <w:r w:rsidRPr="006E3B71">
              <w:rPr>
                <w:spacing w:val="-2"/>
                <w:sz w:val="22"/>
                <w:szCs w:val="22"/>
              </w:rPr>
              <w:t xml:space="preserve">, предусмотренных </w:t>
            </w:r>
            <w:r w:rsidRPr="006E3B71">
              <w:rPr>
                <w:sz w:val="22"/>
                <w:szCs w:val="22"/>
              </w:rPr>
              <w:t xml:space="preserve">подразделом «Исчерпывающий перечень оснований для отказа в приеме и регистрации документов, необходимых для предоставления муниципальной услуги» </w:t>
            </w:r>
            <w:r w:rsidRPr="006E3B71">
              <w:rPr>
                <w:spacing w:val="-2"/>
                <w:w w:val="95"/>
                <w:sz w:val="22"/>
                <w:szCs w:val="22"/>
              </w:rPr>
              <w:t>Административног</w:t>
            </w:r>
            <w:r w:rsidRPr="006E3B71">
              <w:rPr>
                <w:sz w:val="22"/>
                <w:szCs w:val="22"/>
              </w:rPr>
              <w:t>о регламента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458DC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w w:val="95"/>
                <w:sz w:val="22"/>
                <w:szCs w:val="22"/>
              </w:rPr>
              <w:t>1</w:t>
            </w:r>
            <w:r w:rsidRPr="006E3B71">
              <w:rPr>
                <w:spacing w:val="-3"/>
                <w:w w:val="95"/>
                <w:sz w:val="22"/>
                <w:szCs w:val="22"/>
              </w:rPr>
              <w:t xml:space="preserve"> </w:t>
            </w:r>
            <w:r w:rsidRPr="006E3B71">
              <w:rPr>
                <w:w w:val="95"/>
                <w:sz w:val="22"/>
                <w:szCs w:val="22"/>
              </w:rPr>
              <w:t>рабочий</w:t>
            </w:r>
            <w:r w:rsidRPr="006E3B71">
              <w:rPr>
                <w:spacing w:val="6"/>
                <w:sz w:val="22"/>
                <w:szCs w:val="22"/>
              </w:rPr>
              <w:t xml:space="preserve"> </w:t>
            </w:r>
            <w:r w:rsidRPr="006E3B71">
              <w:rPr>
                <w:spacing w:val="-4"/>
                <w:w w:val="95"/>
                <w:sz w:val="22"/>
                <w:szCs w:val="22"/>
              </w:rPr>
              <w:t>день</w:t>
            </w:r>
          </w:p>
        </w:tc>
        <w:tc>
          <w:tcPr>
            <w:tcW w:w="1945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1E45D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должностное </w:t>
            </w:r>
            <w:r w:rsidRPr="006E3B71">
              <w:rPr>
                <w:spacing w:val="-4"/>
                <w:sz w:val="22"/>
                <w:szCs w:val="22"/>
              </w:rPr>
              <w:t xml:space="preserve">лицо </w:t>
            </w:r>
            <w:r w:rsidRPr="006E3B71">
              <w:rPr>
                <w:spacing w:val="-11"/>
                <w:sz w:val="22"/>
                <w:szCs w:val="22"/>
              </w:rPr>
              <w:t>Организации</w:t>
            </w:r>
            <w:r w:rsidRPr="006E3B71">
              <w:rPr>
                <w:spacing w:val="-2"/>
                <w:sz w:val="22"/>
                <w:szCs w:val="22"/>
              </w:rPr>
              <w:t xml:space="preserve">, </w:t>
            </w:r>
            <w:r w:rsidRPr="006E3B71">
              <w:rPr>
                <w:w w:val="95"/>
                <w:sz w:val="22"/>
                <w:szCs w:val="22"/>
              </w:rPr>
              <w:t>ответственное</w:t>
            </w:r>
            <w:r w:rsidRPr="006E3B71">
              <w:rPr>
                <w:spacing w:val="-6"/>
                <w:w w:val="95"/>
                <w:sz w:val="22"/>
                <w:szCs w:val="22"/>
              </w:rPr>
              <w:t xml:space="preserve"> </w:t>
            </w:r>
            <w:r w:rsidRPr="006E3B71">
              <w:rPr>
                <w:w w:val="95"/>
                <w:sz w:val="22"/>
                <w:szCs w:val="22"/>
              </w:rPr>
              <w:t xml:space="preserve">за </w:t>
            </w:r>
            <w:r w:rsidRPr="006E3B71">
              <w:rPr>
                <w:spacing w:val="-2"/>
                <w:sz w:val="22"/>
                <w:szCs w:val="22"/>
              </w:rPr>
              <w:t xml:space="preserve">предоставление </w:t>
            </w:r>
            <w:r w:rsidRPr="006E3B71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819A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уполномоченны</w:t>
            </w:r>
            <w:r w:rsidRPr="006E3B71">
              <w:rPr>
                <w:sz w:val="22"/>
                <w:szCs w:val="22"/>
              </w:rPr>
              <w:t>й</w:t>
            </w:r>
            <w:r w:rsidRPr="006E3B71">
              <w:rPr>
                <w:spacing w:val="-8"/>
                <w:sz w:val="22"/>
                <w:szCs w:val="22"/>
              </w:rPr>
              <w:t xml:space="preserve"> </w:t>
            </w:r>
            <w:r w:rsidRPr="006E3B71">
              <w:rPr>
                <w:spacing w:val="-2"/>
                <w:sz w:val="22"/>
                <w:szCs w:val="22"/>
              </w:rPr>
              <w:t>орган/ИС</w:t>
            </w:r>
          </w:p>
        </w:tc>
        <w:tc>
          <w:tcPr>
            <w:tcW w:w="2408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2C52B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2741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2C7DB" w14:textId="77777777" w:rsidR="006C151E" w:rsidRPr="006E3B71" w:rsidRDefault="006C151E" w:rsidP="003A242D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overflowPunct w:val="0"/>
              <w:ind w:left="7" w:right="33" w:firstLine="2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Регистрация заявления и</w:t>
            </w:r>
            <w:r w:rsidRPr="006E3B71">
              <w:rPr>
                <w:spacing w:val="-14"/>
                <w:sz w:val="22"/>
                <w:szCs w:val="22"/>
              </w:rPr>
              <w:t xml:space="preserve"> </w:t>
            </w:r>
            <w:r w:rsidRPr="006E3B71">
              <w:rPr>
                <w:spacing w:val="-2"/>
                <w:sz w:val="22"/>
                <w:szCs w:val="22"/>
              </w:rPr>
              <w:t>документов</w:t>
            </w:r>
            <w:r w:rsidRPr="006E3B71">
              <w:rPr>
                <w:spacing w:val="-10"/>
                <w:sz w:val="22"/>
                <w:szCs w:val="22"/>
              </w:rPr>
              <w:t xml:space="preserve"> </w:t>
            </w:r>
            <w:r w:rsidRPr="006E3B71">
              <w:rPr>
                <w:spacing w:val="-2"/>
                <w:sz w:val="22"/>
                <w:szCs w:val="22"/>
              </w:rPr>
              <w:t xml:space="preserve">в </w:t>
            </w:r>
            <w:r w:rsidRPr="006E3B71">
              <w:rPr>
                <w:spacing w:val="-2"/>
                <w:w w:val="95"/>
                <w:sz w:val="22"/>
                <w:szCs w:val="22"/>
              </w:rPr>
              <w:t>ИС</w:t>
            </w:r>
            <w:r w:rsidRPr="006E3B71">
              <w:rPr>
                <w:spacing w:val="-11"/>
                <w:w w:val="95"/>
                <w:sz w:val="22"/>
                <w:szCs w:val="22"/>
              </w:rPr>
              <w:t xml:space="preserve"> </w:t>
            </w:r>
            <w:r w:rsidRPr="006E3B71">
              <w:rPr>
                <w:spacing w:val="-2"/>
                <w:w w:val="95"/>
                <w:sz w:val="22"/>
                <w:szCs w:val="22"/>
              </w:rPr>
              <w:t xml:space="preserve">(присвоение </w:t>
            </w:r>
            <w:r w:rsidRPr="006E3B71">
              <w:rPr>
                <w:sz w:val="22"/>
                <w:szCs w:val="22"/>
              </w:rPr>
              <w:t xml:space="preserve">номера и </w:t>
            </w:r>
            <w:r w:rsidRPr="006E3B71">
              <w:rPr>
                <w:spacing w:val="-2"/>
                <w:sz w:val="22"/>
                <w:szCs w:val="22"/>
              </w:rPr>
              <w:t>датирование);</w:t>
            </w:r>
          </w:p>
          <w:p w14:paraId="3F99F01B" w14:textId="77777777" w:rsidR="006C151E" w:rsidRPr="006E3B71" w:rsidRDefault="006C151E" w:rsidP="003A242D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  <w:tab w:val="left" w:pos="566"/>
              </w:tabs>
              <w:overflowPunct w:val="0"/>
              <w:ind w:left="7" w:right="33" w:firstLine="71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Назначение </w:t>
            </w:r>
            <w:r w:rsidRPr="006E3B71">
              <w:rPr>
                <w:bCs/>
                <w:spacing w:val="-2"/>
                <w:sz w:val="22"/>
                <w:szCs w:val="22"/>
              </w:rPr>
              <w:t xml:space="preserve">должностного </w:t>
            </w:r>
            <w:r w:rsidRPr="006E3B71">
              <w:rPr>
                <w:spacing w:val="-2"/>
                <w:sz w:val="22"/>
                <w:szCs w:val="22"/>
              </w:rPr>
              <w:t xml:space="preserve">лица, </w:t>
            </w:r>
            <w:r w:rsidRPr="006E3B71">
              <w:rPr>
                <w:spacing w:val="-2"/>
                <w:w w:val="95"/>
                <w:sz w:val="22"/>
                <w:szCs w:val="22"/>
              </w:rPr>
              <w:t xml:space="preserve">ответственного </w:t>
            </w:r>
            <w:r w:rsidRPr="006E3B71">
              <w:rPr>
                <w:spacing w:val="-6"/>
                <w:sz w:val="22"/>
                <w:szCs w:val="22"/>
              </w:rPr>
              <w:t xml:space="preserve">за </w:t>
            </w:r>
            <w:r w:rsidRPr="006E3B71">
              <w:rPr>
                <w:spacing w:val="-2"/>
                <w:w w:val="95"/>
                <w:sz w:val="22"/>
                <w:szCs w:val="22"/>
              </w:rPr>
              <w:t xml:space="preserve">предоставление </w:t>
            </w:r>
            <w:r w:rsidRPr="006E3B71">
              <w:rPr>
                <w:sz w:val="22"/>
                <w:szCs w:val="22"/>
              </w:rPr>
              <w:t xml:space="preserve">муниципальной услуги, и передача ему </w:t>
            </w:r>
            <w:r w:rsidRPr="006E3B71">
              <w:rPr>
                <w:spacing w:val="-2"/>
                <w:sz w:val="22"/>
                <w:szCs w:val="22"/>
              </w:rPr>
              <w:t>документов</w:t>
            </w:r>
          </w:p>
        </w:tc>
      </w:tr>
      <w:tr w:rsidR="006C151E" w:rsidRPr="006E3B71" w14:paraId="604D0001" w14:textId="77777777" w:rsidTr="006C151E">
        <w:trPr>
          <w:trHeight w:val="1402"/>
        </w:trPr>
        <w:tc>
          <w:tcPr>
            <w:tcW w:w="170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66A90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2D6F9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в случае выявления оснований для отказа приеме и регистрации документов, информирование заявителя о недостаточности представленных документов,</w:t>
            </w:r>
          </w:p>
          <w:p w14:paraId="6D9E054A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с указанием на </w:t>
            </w:r>
            <w:r w:rsidRPr="006E3B71">
              <w:rPr>
                <w:spacing w:val="-2"/>
                <w:sz w:val="22"/>
                <w:szCs w:val="22"/>
              </w:rPr>
              <w:lastRenderedPageBreak/>
              <w:t>соответствующий документ, предусмотренный подразделом «Исчерпывающий перечень документов, необходимых</w:t>
            </w:r>
          </w:p>
          <w:p w14:paraId="623DEB3B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для 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>, подлежащих предоставлению заявителем» Административного регламента либо о выявленных нарушениях</w:t>
            </w:r>
          </w:p>
        </w:tc>
        <w:tc>
          <w:tcPr>
            <w:tcW w:w="12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6204E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lastRenderedPageBreak/>
              <w:t>1 рабочий день</w:t>
            </w:r>
          </w:p>
        </w:tc>
        <w:tc>
          <w:tcPr>
            <w:tcW w:w="1945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436D" w14:textId="77777777" w:rsidR="006C151E" w:rsidRPr="006E3B71" w:rsidRDefault="006C151E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1866F" w14:textId="77777777" w:rsidR="006C151E" w:rsidRPr="006E3B71" w:rsidRDefault="006C151E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F485B" w14:textId="77777777" w:rsidR="006C151E" w:rsidRPr="006E3B71" w:rsidRDefault="006C151E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41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CAD1" w14:textId="77777777" w:rsidR="006C151E" w:rsidRPr="006E3B71" w:rsidRDefault="006C151E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C151E" w:rsidRPr="006E3B71" w14:paraId="67C4EE22" w14:textId="77777777" w:rsidTr="006C151E">
        <w:trPr>
          <w:trHeight w:val="2290"/>
        </w:trPr>
        <w:tc>
          <w:tcPr>
            <w:tcW w:w="1700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61496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7963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в случае отсутствия оснований для отказа в приеме и регистрации документов для 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>, регистрация заявления в электронной базе данных по учету документов/журнал е учета документов</w:t>
            </w:r>
          </w:p>
        </w:tc>
        <w:tc>
          <w:tcPr>
            <w:tcW w:w="1275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D9BF7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1 рабочий день</w:t>
            </w:r>
          </w:p>
        </w:tc>
        <w:tc>
          <w:tcPr>
            <w:tcW w:w="1975" w:type="dxa"/>
            <w:gridSpan w:val="2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513C5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должностное лицо </w:t>
            </w:r>
            <w:r w:rsidRPr="006E3B71">
              <w:rPr>
                <w:spacing w:val="-11"/>
                <w:sz w:val="22"/>
                <w:szCs w:val="22"/>
              </w:rPr>
              <w:t>Организации</w:t>
            </w:r>
            <w:r w:rsidRPr="006E3B71">
              <w:rPr>
                <w:spacing w:val="-2"/>
                <w:sz w:val="22"/>
                <w:szCs w:val="22"/>
              </w:rPr>
              <w:t>, ответственное за регистрацию корреспонденции</w:t>
            </w:r>
          </w:p>
        </w:tc>
        <w:tc>
          <w:tcPr>
            <w:tcW w:w="185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3985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11"/>
                <w:sz w:val="22"/>
                <w:szCs w:val="22"/>
              </w:rPr>
              <w:t>Организация</w:t>
            </w:r>
            <w:r w:rsidRPr="006E3B71">
              <w:rPr>
                <w:spacing w:val="-2"/>
                <w:sz w:val="22"/>
                <w:szCs w:val="22"/>
              </w:rPr>
              <w:t>/ИС</w:t>
            </w: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F6BB3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37756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</w:p>
        </w:tc>
      </w:tr>
      <w:tr w:rsidR="006C151E" w:rsidRPr="006E3B71" w14:paraId="52F81B81" w14:textId="77777777" w:rsidTr="006C151E">
        <w:trPr>
          <w:trHeight w:val="1103"/>
        </w:trPr>
        <w:tc>
          <w:tcPr>
            <w:tcW w:w="1700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08F62" w14:textId="77777777" w:rsidR="006C151E" w:rsidRPr="006E3B71" w:rsidRDefault="006C151E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94DD7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проверка заявления и документов, представленных для получения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1275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BDD2A" w14:textId="77777777" w:rsidR="006C151E" w:rsidRPr="006E3B71" w:rsidRDefault="006C151E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0669B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должностное лицо </w:t>
            </w:r>
            <w:r w:rsidRPr="006E3B71">
              <w:rPr>
                <w:spacing w:val="-11"/>
                <w:sz w:val="22"/>
                <w:szCs w:val="22"/>
              </w:rPr>
              <w:t>Организации</w:t>
            </w:r>
            <w:r w:rsidRPr="006E3B71">
              <w:rPr>
                <w:spacing w:val="-2"/>
                <w:sz w:val="22"/>
                <w:szCs w:val="22"/>
              </w:rPr>
              <w:t xml:space="preserve">, ответственное за предоставление </w:t>
            </w:r>
            <w:r w:rsidRPr="006E3B71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1850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D13AF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11"/>
                <w:sz w:val="22"/>
                <w:szCs w:val="22"/>
              </w:rPr>
              <w:t>Организация</w:t>
            </w:r>
            <w:r w:rsidRPr="006E3B71">
              <w:rPr>
                <w:spacing w:val="-2"/>
                <w:sz w:val="22"/>
                <w:szCs w:val="22"/>
              </w:rPr>
              <w:t>/ИС</w:t>
            </w: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9166F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</w:p>
        </w:tc>
        <w:tc>
          <w:tcPr>
            <w:tcW w:w="2741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E95D1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Информирование заявителя о приеме заявления к рассмотрению</w:t>
            </w:r>
          </w:p>
        </w:tc>
      </w:tr>
      <w:tr w:rsidR="006C151E" w:rsidRPr="006E3B71" w14:paraId="1FD0BEA9" w14:textId="77777777" w:rsidTr="008E2B2C">
        <w:trPr>
          <w:trHeight w:val="553"/>
        </w:trPr>
        <w:tc>
          <w:tcPr>
            <w:tcW w:w="1700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414BF" w14:textId="77777777" w:rsidR="006C151E" w:rsidRPr="006E3B71" w:rsidRDefault="006C151E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C9C55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информирование заявителя о приеме заявления к рассмотрению</w:t>
            </w:r>
          </w:p>
        </w:tc>
        <w:tc>
          <w:tcPr>
            <w:tcW w:w="1275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64484" w14:textId="77777777" w:rsidR="006C151E" w:rsidRPr="006E3B71" w:rsidRDefault="006C151E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F5B69" w14:textId="77777777" w:rsidR="006C151E" w:rsidRPr="006E3B71" w:rsidRDefault="006C151E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2B4DE" w14:textId="77777777" w:rsidR="006C151E" w:rsidRPr="006E3B71" w:rsidRDefault="006C151E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18DCD" w14:textId="13391AFD" w:rsidR="006C151E" w:rsidRPr="006E3B71" w:rsidRDefault="006C151E" w:rsidP="00366163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наличие/отсутствие оснований для отказа в предоставлении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 xml:space="preserve">, предусмотренных подразделом «Исчерпывающий перечень оснований для приостановления или отказа в предоставлении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 xml:space="preserve">» </w:t>
            </w:r>
            <w:r w:rsidRPr="006E3B71">
              <w:rPr>
                <w:spacing w:val="-2"/>
                <w:sz w:val="22"/>
                <w:szCs w:val="22"/>
              </w:rPr>
              <w:lastRenderedPageBreak/>
              <w:t>Административного регламента</w:t>
            </w:r>
          </w:p>
        </w:tc>
        <w:tc>
          <w:tcPr>
            <w:tcW w:w="2741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9D38D" w14:textId="77777777" w:rsidR="006C151E" w:rsidRPr="006E3B71" w:rsidRDefault="006C151E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C151E" w:rsidRPr="006E3B71" w14:paraId="7A7D0599" w14:textId="77777777" w:rsidTr="006C151E">
        <w:trPr>
          <w:trHeight w:val="297"/>
        </w:trPr>
        <w:tc>
          <w:tcPr>
            <w:tcW w:w="14924" w:type="dxa"/>
            <w:gridSpan w:val="8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F2A78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rPr>
                <w:b/>
                <w:spacing w:val="-2"/>
                <w:sz w:val="22"/>
                <w:szCs w:val="22"/>
              </w:rPr>
            </w:pPr>
            <w:r w:rsidRPr="006E3B71">
              <w:rPr>
                <w:b/>
                <w:spacing w:val="-2"/>
                <w:sz w:val="22"/>
                <w:szCs w:val="22"/>
              </w:rPr>
              <w:lastRenderedPageBreak/>
              <w:t>Получение сведений и проверка посредством государственных информационных систем (далее – ГИС) (при наличии)</w:t>
            </w:r>
          </w:p>
        </w:tc>
      </w:tr>
      <w:tr w:rsidR="006C151E" w:rsidRPr="006E3B71" w14:paraId="37DC846F" w14:textId="77777777" w:rsidTr="006C151E">
        <w:trPr>
          <w:trHeight w:val="1367"/>
        </w:trPr>
        <w:tc>
          <w:tcPr>
            <w:tcW w:w="1700" w:type="dxa"/>
            <w:tcBorders>
              <w:top w:val="single" w:sz="6" w:space="0" w:color="0F0F0F"/>
              <w:left w:val="single" w:sz="6" w:space="0" w:color="0F0F0F"/>
              <w:bottom w:val="single" w:sz="4" w:space="0" w:color="auto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CADC7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Pr="006E3B71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2975" w:type="dxa"/>
            <w:tcBorders>
              <w:top w:val="single" w:sz="6" w:space="0" w:color="0F0F0F"/>
              <w:left w:val="single" w:sz="6" w:space="0" w:color="0F0F0F"/>
              <w:bottom w:val="single" w:sz="4" w:space="0" w:color="auto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3740B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направление межведомственных запросов в органы и организации, указанные в Административном регламенте</w:t>
            </w:r>
          </w:p>
        </w:tc>
        <w:tc>
          <w:tcPr>
            <w:tcW w:w="1275" w:type="dxa"/>
            <w:tcBorders>
              <w:top w:val="single" w:sz="6" w:space="0" w:color="0F0F0F"/>
              <w:left w:val="single" w:sz="6" w:space="0" w:color="0F0F0F"/>
              <w:bottom w:val="single" w:sz="4" w:space="0" w:color="auto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7D882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в день регистрации заявления и документов</w:t>
            </w:r>
          </w:p>
        </w:tc>
        <w:tc>
          <w:tcPr>
            <w:tcW w:w="1975" w:type="dxa"/>
            <w:gridSpan w:val="2"/>
            <w:tcBorders>
              <w:top w:val="single" w:sz="6" w:space="0" w:color="0F0F0F"/>
              <w:left w:val="single" w:sz="6" w:space="0" w:color="0F0F0F"/>
              <w:bottom w:val="single" w:sz="4" w:space="0" w:color="auto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9DFA6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должностное лицо </w:t>
            </w:r>
            <w:r w:rsidRPr="006E3B71">
              <w:rPr>
                <w:spacing w:val="-11"/>
                <w:sz w:val="22"/>
                <w:szCs w:val="22"/>
              </w:rPr>
              <w:t>Организации</w:t>
            </w:r>
            <w:r w:rsidRPr="006E3B71">
              <w:rPr>
                <w:spacing w:val="-2"/>
                <w:sz w:val="22"/>
                <w:szCs w:val="22"/>
              </w:rPr>
              <w:t xml:space="preserve">, ответственное за предоставление </w:t>
            </w:r>
            <w:r w:rsidRPr="006E3B71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1850" w:type="dxa"/>
            <w:tcBorders>
              <w:top w:val="single" w:sz="6" w:space="0" w:color="0F0F0F"/>
              <w:left w:val="single" w:sz="6" w:space="0" w:color="0F0F0F"/>
              <w:bottom w:val="single" w:sz="4" w:space="0" w:color="auto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5B6C6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11"/>
                <w:sz w:val="22"/>
                <w:szCs w:val="22"/>
              </w:rPr>
              <w:t>Организация</w:t>
            </w:r>
            <w:r w:rsidRPr="006E3B71">
              <w:rPr>
                <w:spacing w:val="-2"/>
                <w:sz w:val="22"/>
                <w:szCs w:val="22"/>
              </w:rPr>
              <w:t>/ ГИС</w:t>
            </w:r>
          </w:p>
        </w:tc>
        <w:tc>
          <w:tcPr>
            <w:tcW w:w="2408" w:type="dxa"/>
            <w:tcBorders>
              <w:top w:val="single" w:sz="6" w:space="0" w:color="0F0F0F"/>
              <w:left w:val="single" w:sz="6" w:space="0" w:color="0F0F0F"/>
              <w:bottom w:val="single" w:sz="4" w:space="0" w:color="auto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1B11B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741" w:type="dxa"/>
            <w:tcBorders>
              <w:top w:val="single" w:sz="6" w:space="0" w:color="0F0F0F"/>
              <w:left w:val="single" w:sz="6" w:space="0" w:color="0F0F0F"/>
              <w:bottom w:val="single" w:sz="4" w:space="0" w:color="auto"/>
              <w:right w:val="single" w:sz="6" w:space="0" w:color="0F0F0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374B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подразделом «Исчерпывающий перечень документов и сведений, необходимых для 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>, которые находятся в распоряжении государственных органов, органов местного самоуправления или организации Административного регламента, в том числе с использованием ГИС</w:t>
            </w:r>
          </w:p>
        </w:tc>
      </w:tr>
      <w:tr w:rsidR="006C151E" w:rsidRPr="006E3B71" w14:paraId="74B57017" w14:textId="77777777" w:rsidTr="006C151E">
        <w:trPr>
          <w:trHeight w:val="26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1557E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97AF7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3B44F" w14:textId="72C85CAF" w:rsidR="006C151E" w:rsidRPr="006E3B71" w:rsidRDefault="006C151E" w:rsidP="00366163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до 5 рабочих дней со дня направления межведомственного запроса в орган или организацию, предоставляющие </w:t>
            </w:r>
            <w:r w:rsidRPr="006E3B71">
              <w:rPr>
                <w:spacing w:val="-2"/>
                <w:sz w:val="22"/>
                <w:szCs w:val="22"/>
              </w:rPr>
              <w:lastRenderedPageBreak/>
              <w:t>документ и информацию, если иные сроки не предусмотрены федеральным законодательство и законодательством Иркутской области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9277F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lastRenderedPageBreak/>
              <w:t xml:space="preserve">должностное лицо </w:t>
            </w:r>
            <w:r w:rsidRPr="006E3B71">
              <w:rPr>
                <w:spacing w:val="-11"/>
                <w:sz w:val="22"/>
                <w:szCs w:val="22"/>
              </w:rPr>
              <w:t>Организации</w:t>
            </w:r>
            <w:r w:rsidRPr="006E3B71">
              <w:rPr>
                <w:spacing w:val="-2"/>
                <w:sz w:val="22"/>
                <w:szCs w:val="22"/>
              </w:rPr>
              <w:t xml:space="preserve">, ответственное за предоставление </w:t>
            </w:r>
            <w:r w:rsidRPr="006E3B71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D0316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11"/>
                <w:sz w:val="22"/>
                <w:szCs w:val="22"/>
              </w:rPr>
              <w:t>Организация</w:t>
            </w:r>
            <w:r w:rsidRPr="006E3B71">
              <w:rPr>
                <w:spacing w:val="-2"/>
                <w:sz w:val="22"/>
                <w:szCs w:val="22"/>
              </w:rPr>
              <w:t>/ГИС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C3590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671B7" w14:textId="1926787D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rFonts w:ascii="Liberation Serif" w:hAnsi="Liberation Serif" w:cs="Liberation Serif"/>
                <w:spacing w:val="-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Получение документов (сведений), необходимых для 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</w:p>
        </w:tc>
      </w:tr>
      <w:tr w:rsidR="006C151E" w:rsidRPr="006E3B71" w14:paraId="0483586D" w14:textId="77777777" w:rsidTr="006C151E">
        <w:trPr>
          <w:trHeight w:val="268"/>
        </w:trPr>
        <w:tc>
          <w:tcPr>
            <w:tcW w:w="14924" w:type="dxa"/>
            <w:gridSpan w:val="8"/>
            <w:tcBorders>
              <w:top w:val="single" w:sz="4" w:space="0" w:color="auto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A10CC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rPr>
                <w:b/>
                <w:spacing w:val="-2"/>
                <w:sz w:val="22"/>
                <w:szCs w:val="22"/>
              </w:rPr>
            </w:pPr>
            <w:r w:rsidRPr="006E3B71">
              <w:rPr>
                <w:b/>
                <w:spacing w:val="-2"/>
                <w:sz w:val="22"/>
                <w:szCs w:val="22"/>
              </w:rPr>
              <w:lastRenderedPageBreak/>
              <w:t>Рассмотрение документов и сведений</w:t>
            </w:r>
          </w:p>
        </w:tc>
      </w:tr>
      <w:tr w:rsidR="006C151E" w:rsidRPr="006E3B71" w14:paraId="0D884F6F" w14:textId="77777777" w:rsidTr="006C151E">
        <w:trPr>
          <w:trHeight w:val="3124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3F9E1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Пакет зарегистрированных документов, поступивших должностному лицу </w:t>
            </w:r>
            <w:r w:rsidRPr="006E3B71">
              <w:rPr>
                <w:spacing w:val="-11"/>
                <w:sz w:val="22"/>
                <w:szCs w:val="22"/>
              </w:rPr>
              <w:t>Организации</w:t>
            </w:r>
            <w:r w:rsidRPr="006E3B71">
              <w:rPr>
                <w:spacing w:val="-2"/>
                <w:sz w:val="22"/>
                <w:szCs w:val="22"/>
              </w:rPr>
              <w:t xml:space="preserve">, ответственному за предоставление </w:t>
            </w:r>
            <w:r w:rsidRPr="006E3B71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613FD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проведение соответствия документов и сведений требованиям нормативных правовых актов 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9B64B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1 рабочий день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30595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должностное лицо </w:t>
            </w:r>
            <w:r w:rsidRPr="006E3B71">
              <w:rPr>
                <w:spacing w:val="-11"/>
                <w:sz w:val="22"/>
                <w:szCs w:val="22"/>
              </w:rPr>
              <w:t>Организации</w:t>
            </w:r>
            <w:r w:rsidRPr="006E3B71">
              <w:rPr>
                <w:spacing w:val="-2"/>
                <w:sz w:val="22"/>
                <w:szCs w:val="22"/>
              </w:rPr>
              <w:t>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9F0A8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Уполномоченный орган/ГИС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23A77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основания отказа в предоставлении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>, предусмотренные пунктом 12 Административного регламента</w:t>
            </w:r>
          </w:p>
        </w:tc>
        <w:tc>
          <w:tcPr>
            <w:tcW w:w="274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9D47B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проект результата 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 xml:space="preserve"> по форме, приведенной в приложении № 2 к Административному регламенту</w:t>
            </w:r>
          </w:p>
        </w:tc>
      </w:tr>
      <w:tr w:rsidR="006C151E" w:rsidRPr="006E3B71" w14:paraId="02DBB15F" w14:textId="77777777" w:rsidTr="006C151E">
        <w:trPr>
          <w:trHeight w:val="268"/>
        </w:trPr>
        <w:tc>
          <w:tcPr>
            <w:tcW w:w="14924" w:type="dxa"/>
            <w:gridSpan w:val="8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C0940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rPr>
                <w:b/>
                <w:spacing w:val="-2"/>
                <w:sz w:val="22"/>
                <w:szCs w:val="22"/>
              </w:rPr>
            </w:pPr>
            <w:r w:rsidRPr="006E3B71">
              <w:rPr>
                <w:b/>
                <w:spacing w:val="-2"/>
                <w:sz w:val="22"/>
                <w:szCs w:val="22"/>
              </w:rPr>
              <w:t>Принятие решения</w:t>
            </w:r>
          </w:p>
        </w:tc>
      </w:tr>
      <w:tr w:rsidR="006C151E" w:rsidRPr="006E3B71" w14:paraId="036A4748" w14:textId="77777777" w:rsidTr="006C151E">
        <w:trPr>
          <w:trHeight w:val="2836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04A2D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lastRenderedPageBreak/>
              <w:t xml:space="preserve">Проект результата 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 xml:space="preserve"> по форме согласно Приложениям № 1 и № 2 к Административному регламенту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A70D2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Принятие решения о 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 xml:space="preserve"> или об отказе в предоставлении услуги</w:t>
            </w:r>
          </w:p>
          <w:p w14:paraId="63E71C47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Формирование решения о предоставлении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 xml:space="preserve"> или об отказе в предоставлении </w:t>
            </w:r>
            <w:r w:rsidRPr="006E3B71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4B087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3 рабочих дня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4F1A0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должностное лицо </w:t>
            </w:r>
            <w:r w:rsidRPr="006E3B71">
              <w:rPr>
                <w:spacing w:val="-11"/>
                <w:sz w:val="22"/>
                <w:szCs w:val="22"/>
              </w:rPr>
              <w:t>Организации</w:t>
            </w:r>
            <w:r w:rsidRPr="006E3B71">
              <w:rPr>
                <w:spacing w:val="-2"/>
                <w:sz w:val="22"/>
                <w:szCs w:val="22"/>
              </w:rPr>
              <w:t xml:space="preserve">, ответственное за предоставление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>; Руководитель Учреждения или иное уполномоченное им лицо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66503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11"/>
                <w:sz w:val="22"/>
                <w:szCs w:val="22"/>
              </w:rPr>
              <w:t>Организация</w:t>
            </w:r>
            <w:r w:rsidRPr="006E3B71">
              <w:rPr>
                <w:spacing w:val="-2"/>
                <w:sz w:val="22"/>
                <w:szCs w:val="22"/>
              </w:rPr>
              <w:t>/ГИС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DEE6C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05FE8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результат 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 xml:space="preserve"> по форме, приведенной в Приложениях № 1 и № 2 к Административному регламенту, подписанный руководителем </w:t>
            </w:r>
            <w:r w:rsidRPr="006E3B71">
              <w:rPr>
                <w:spacing w:val="-11"/>
                <w:sz w:val="22"/>
                <w:szCs w:val="22"/>
              </w:rPr>
              <w:t>Организации</w:t>
            </w:r>
            <w:r w:rsidRPr="006E3B71">
              <w:rPr>
                <w:spacing w:val="-2"/>
                <w:sz w:val="22"/>
                <w:szCs w:val="22"/>
              </w:rPr>
              <w:t xml:space="preserve"> или иного уполномоченного им лица</w:t>
            </w:r>
          </w:p>
        </w:tc>
      </w:tr>
      <w:tr w:rsidR="006C151E" w:rsidRPr="006E3B71" w14:paraId="0AFEB8B6" w14:textId="77777777" w:rsidTr="006C151E">
        <w:trPr>
          <w:trHeight w:val="287"/>
        </w:trPr>
        <w:tc>
          <w:tcPr>
            <w:tcW w:w="14924" w:type="dxa"/>
            <w:gridSpan w:val="8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D3A9F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rPr>
                <w:b/>
                <w:spacing w:val="-2"/>
                <w:sz w:val="22"/>
                <w:szCs w:val="22"/>
              </w:rPr>
            </w:pPr>
            <w:r w:rsidRPr="006E3B71">
              <w:rPr>
                <w:b/>
                <w:spacing w:val="-2"/>
                <w:sz w:val="22"/>
                <w:szCs w:val="22"/>
              </w:rPr>
              <w:t>Выдача результата</w:t>
            </w:r>
          </w:p>
        </w:tc>
      </w:tr>
      <w:tr w:rsidR="006C151E" w:rsidRPr="006E3B71" w14:paraId="754762A3" w14:textId="77777777" w:rsidTr="006C151E">
        <w:trPr>
          <w:trHeight w:val="65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0D483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Формирование и регистрация результата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>, указанного в подпунктах 6.1.2-6.2 Административного регламента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5A0D8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регистрация результата 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 xml:space="preserve"> и направления его заявителю в зависимости от способа подачи заявления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876F5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после окончания</w:t>
            </w:r>
          </w:p>
          <w:p w14:paraId="67D84B7A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ы принятия решения (в общий срок 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 xml:space="preserve"> не включается)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4632E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должностное лицо </w:t>
            </w:r>
            <w:r w:rsidRPr="006E3B71">
              <w:rPr>
                <w:spacing w:val="-11"/>
                <w:sz w:val="22"/>
                <w:szCs w:val="22"/>
              </w:rPr>
              <w:t>Организации</w:t>
            </w:r>
            <w:r w:rsidRPr="006E3B71">
              <w:rPr>
                <w:spacing w:val="-2"/>
                <w:sz w:val="22"/>
                <w:szCs w:val="22"/>
              </w:rPr>
              <w:t>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DD013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11"/>
                <w:sz w:val="22"/>
                <w:szCs w:val="22"/>
              </w:rPr>
              <w:t>Организация</w:t>
            </w:r>
            <w:r w:rsidRPr="006E3B71">
              <w:rPr>
                <w:spacing w:val="-2"/>
                <w:sz w:val="22"/>
                <w:szCs w:val="22"/>
              </w:rPr>
              <w:t>/ГИС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44630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57EBF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внесение сведений о конечном результате 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</w:p>
        </w:tc>
      </w:tr>
      <w:tr w:rsidR="006C151E" w:rsidRPr="006E3B71" w14:paraId="6C5BA192" w14:textId="77777777" w:rsidTr="006C151E">
        <w:trPr>
          <w:trHeight w:val="3670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FF0CA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54CAC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Направление в многофункциональный центр результата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 xml:space="preserve">, указанного в подразделе «Результат 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 xml:space="preserve">» Административного регламента, в форме электронного документа, подписанного усиленной квалифицированно й электронной подписью уполномоченного должностного лица </w:t>
            </w:r>
            <w:r w:rsidRPr="006E3B71">
              <w:rPr>
                <w:spacing w:val="-11"/>
                <w:sz w:val="22"/>
                <w:szCs w:val="22"/>
              </w:rPr>
              <w:t>Организации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B53C7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в сроки, установленные соглашением о взаимодействии между </w:t>
            </w:r>
            <w:r w:rsidRPr="006E3B71">
              <w:rPr>
                <w:spacing w:val="-11"/>
                <w:sz w:val="22"/>
                <w:szCs w:val="22"/>
              </w:rPr>
              <w:t>Организацией</w:t>
            </w:r>
            <w:r w:rsidRPr="006E3B71">
              <w:rPr>
                <w:spacing w:val="-2"/>
                <w:sz w:val="22"/>
                <w:szCs w:val="22"/>
              </w:rPr>
              <w:t xml:space="preserve"> и МФЦ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9C559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должностное лицо </w:t>
            </w:r>
            <w:r w:rsidRPr="006E3B71">
              <w:rPr>
                <w:spacing w:val="-11"/>
                <w:sz w:val="22"/>
                <w:szCs w:val="22"/>
              </w:rPr>
              <w:t>Организации</w:t>
            </w:r>
            <w:r w:rsidRPr="006E3B71">
              <w:rPr>
                <w:spacing w:val="-2"/>
                <w:sz w:val="22"/>
                <w:szCs w:val="22"/>
              </w:rPr>
              <w:t>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4A8D3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11"/>
                <w:sz w:val="22"/>
                <w:szCs w:val="22"/>
              </w:rPr>
              <w:t>Организация</w:t>
            </w:r>
            <w:r w:rsidRPr="006E3B71">
              <w:rPr>
                <w:spacing w:val="-2"/>
                <w:sz w:val="22"/>
                <w:szCs w:val="22"/>
              </w:rPr>
              <w:t>/</w:t>
            </w:r>
          </w:p>
          <w:p w14:paraId="00AD50B1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АИС МФЦ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D45F5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Указание заявителем в заявлении способа выдачи результата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 xml:space="preserve"> в МФЦ, а также подача заявления через МФЦ</w:t>
            </w:r>
          </w:p>
        </w:tc>
        <w:tc>
          <w:tcPr>
            <w:tcW w:w="274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18F8F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выдача результата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 xml:space="preserve"> заявителю в форме, в зависимости от способа подачи заявления;</w:t>
            </w:r>
          </w:p>
          <w:p w14:paraId="7D9D5832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внесение сведений в ГИС/журнал регистрации решений о выдаче результата </w:t>
            </w:r>
            <w:r w:rsidRPr="006E3B71">
              <w:rPr>
                <w:sz w:val="22"/>
                <w:szCs w:val="22"/>
              </w:rPr>
              <w:t>муниципальной услуги</w:t>
            </w:r>
          </w:p>
        </w:tc>
      </w:tr>
      <w:tr w:rsidR="006C151E" w:rsidRPr="006E3B71" w14:paraId="781F59EE" w14:textId="77777777" w:rsidTr="006C151E">
        <w:trPr>
          <w:trHeight w:val="263"/>
        </w:trPr>
        <w:tc>
          <w:tcPr>
            <w:tcW w:w="14924" w:type="dxa"/>
            <w:gridSpan w:val="8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23DF3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rPr>
                <w:b/>
                <w:spacing w:val="-2"/>
                <w:sz w:val="22"/>
                <w:szCs w:val="22"/>
              </w:rPr>
            </w:pPr>
            <w:r w:rsidRPr="006E3B71">
              <w:rPr>
                <w:b/>
                <w:spacing w:val="-2"/>
                <w:sz w:val="22"/>
                <w:szCs w:val="22"/>
              </w:rPr>
              <w:t>Внесение результата муниципальной услуги в реестр решений</w:t>
            </w:r>
          </w:p>
        </w:tc>
      </w:tr>
      <w:tr w:rsidR="006C151E" w:rsidRPr="006E3B71" w14:paraId="31031C61" w14:textId="77777777" w:rsidTr="006C151E">
        <w:trPr>
          <w:trHeight w:val="564"/>
        </w:trPr>
        <w:tc>
          <w:tcPr>
            <w:tcW w:w="170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A0AAD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Формирование и регистрация результата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 xml:space="preserve">, указанного в подразделе «Результат 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>» Административного регламента, в форме электронного документа в ГИС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87B92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Внесение сведений о результате 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 xml:space="preserve">, указанном в подразделе «Результат 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>» Административного регламента,</w:t>
            </w:r>
          </w:p>
          <w:p w14:paraId="47795905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в реестр решений</w:t>
            </w:r>
          </w:p>
        </w:tc>
        <w:tc>
          <w:tcPr>
            <w:tcW w:w="12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8EB83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1 рабочий день</w:t>
            </w:r>
          </w:p>
        </w:tc>
        <w:tc>
          <w:tcPr>
            <w:tcW w:w="1975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FBA23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Должностное лицо </w:t>
            </w:r>
            <w:r w:rsidRPr="006E3B71">
              <w:rPr>
                <w:spacing w:val="-11"/>
                <w:sz w:val="22"/>
                <w:szCs w:val="22"/>
              </w:rPr>
              <w:t>Организации</w:t>
            </w:r>
            <w:r w:rsidRPr="006E3B71">
              <w:rPr>
                <w:spacing w:val="-2"/>
                <w:sz w:val="22"/>
                <w:szCs w:val="22"/>
              </w:rPr>
              <w:t>, ответственное за предоставление муниципальной услуги</w:t>
            </w:r>
          </w:p>
        </w:tc>
        <w:tc>
          <w:tcPr>
            <w:tcW w:w="185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49760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>ГИС</w:t>
            </w:r>
          </w:p>
        </w:tc>
        <w:tc>
          <w:tcPr>
            <w:tcW w:w="240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FC5D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pacing w:val="-2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1685C" w14:textId="77777777" w:rsidR="006C151E" w:rsidRPr="006E3B71" w:rsidRDefault="006C151E" w:rsidP="00312DD8">
            <w:pPr>
              <w:pStyle w:val="TableParagraph"/>
              <w:overflowPunct w:val="0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2"/>
                <w:sz w:val="22"/>
                <w:szCs w:val="22"/>
              </w:rPr>
              <w:t xml:space="preserve">Результат предоставления муниципальной услуги, указанный в подразделе «Результат 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>» Административного регламента, внесен в реестр</w:t>
            </w:r>
          </w:p>
        </w:tc>
      </w:tr>
    </w:tbl>
    <w:p w14:paraId="5F6483B0" w14:textId="77777777" w:rsidR="003A242D" w:rsidRPr="006E3B71" w:rsidRDefault="003A242D" w:rsidP="003A242D">
      <w:pPr>
        <w:pStyle w:val="TableParagraph"/>
        <w:overflowPunct w:val="0"/>
        <w:ind w:left="7" w:right="33"/>
        <w:jc w:val="left"/>
        <w:rPr>
          <w:rFonts w:ascii="Liberation Serif" w:hAnsi="Liberation Serif" w:cs="Liberation Serif"/>
          <w:spacing w:val="-2"/>
          <w:sz w:val="12"/>
        </w:rPr>
      </w:pPr>
    </w:p>
    <w:p w14:paraId="2E1CD799" w14:textId="77777777" w:rsidR="003A242D" w:rsidRPr="006E3B71" w:rsidRDefault="003A242D" w:rsidP="003A242D">
      <w:pPr>
        <w:pageBreakBefore/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E3B71">
        <w:rPr>
          <w:rFonts w:ascii="Times New Roman" w:hAnsi="Times New Roman" w:cs="Times New Roman"/>
          <w:b/>
          <w:color w:val="auto"/>
          <w:spacing w:val="-2"/>
        </w:rPr>
        <w:lastRenderedPageBreak/>
        <w:t>Состав, последовательность и сроки выполнения административных процедур (действий) при предоставлении муниципальной услуги через Портал</w:t>
      </w:r>
    </w:p>
    <w:tbl>
      <w:tblPr>
        <w:tblW w:w="1475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7"/>
        <w:gridCol w:w="2693"/>
        <w:gridCol w:w="1418"/>
        <w:gridCol w:w="2010"/>
        <w:gridCol w:w="1533"/>
        <w:gridCol w:w="2360"/>
        <w:gridCol w:w="2885"/>
      </w:tblGrid>
      <w:tr w:rsidR="003A242D" w:rsidRPr="006E3B71" w14:paraId="1586A92F" w14:textId="77777777" w:rsidTr="00DE7D43">
        <w:trPr>
          <w:trHeight w:val="1573"/>
        </w:trPr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7C833" w14:textId="77777777" w:rsidR="003A242D" w:rsidRPr="006E3B71" w:rsidRDefault="003A242D" w:rsidP="00312DD8">
            <w:pPr>
              <w:pStyle w:val="TableParagraph"/>
              <w:overflowPunct w:val="0"/>
              <w:spacing w:line="216" w:lineRule="auto"/>
              <w:ind w:left="6" w:right="34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8082C" w14:textId="77777777" w:rsidR="003A242D" w:rsidRPr="006E3B71" w:rsidRDefault="003A242D" w:rsidP="00312DD8">
            <w:pPr>
              <w:pStyle w:val="TableParagraph"/>
              <w:overflowPunct w:val="0"/>
              <w:spacing w:line="216" w:lineRule="auto"/>
              <w:ind w:left="6" w:right="34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Содержание административных действий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E49F0" w14:textId="77777777" w:rsidR="003A242D" w:rsidRPr="006E3B71" w:rsidRDefault="003A242D" w:rsidP="00312DD8">
            <w:pPr>
              <w:pStyle w:val="TableParagraph"/>
              <w:overflowPunct w:val="0"/>
              <w:spacing w:line="216" w:lineRule="auto"/>
              <w:ind w:left="6" w:right="34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Срок выполнения административных действий</w:t>
            </w:r>
          </w:p>
        </w:tc>
        <w:tc>
          <w:tcPr>
            <w:tcW w:w="20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760BD" w14:textId="77777777" w:rsidR="003A242D" w:rsidRPr="006E3B71" w:rsidRDefault="003A242D" w:rsidP="00312DD8">
            <w:pPr>
              <w:pStyle w:val="TableParagraph"/>
              <w:overflowPunct w:val="0"/>
              <w:spacing w:line="216" w:lineRule="auto"/>
              <w:ind w:left="6" w:right="34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5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729B8" w14:textId="77777777" w:rsidR="003A242D" w:rsidRPr="006E3B71" w:rsidRDefault="003A242D" w:rsidP="00312DD8">
            <w:pPr>
              <w:pStyle w:val="TableParagraph"/>
              <w:overflowPunct w:val="0"/>
              <w:spacing w:line="216" w:lineRule="auto"/>
              <w:ind w:left="6" w:right="34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869BC" w14:textId="77777777" w:rsidR="003A242D" w:rsidRPr="006E3B71" w:rsidRDefault="003A242D" w:rsidP="00312DD8">
            <w:pPr>
              <w:pStyle w:val="TableParagraph"/>
              <w:overflowPunct w:val="0"/>
              <w:spacing w:line="216" w:lineRule="auto"/>
              <w:ind w:left="6" w:right="34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2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D2EBB" w14:textId="77777777" w:rsidR="003A242D" w:rsidRPr="006E3B71" w:rsidRDefault="003A242D" w:rsidP="00312DD8">
            <w:pPr>
              <w:pStyle w:val="TableParagraph"/>
              <w:overflowPunct w:val="0"/>
              <w:spacing w:line="216" w:lineRule="auto"/>
              <w:ind w:left="6" w:right="34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Результат административного действия, способ фиксации</w:t>
            </w:r>
          </w:p>
        </w:tc>
      </w:tr>
      <w:tr w:rsidR="003A242D" w:rsidRPr="006E3B71" w14:paraId="4DFFEBD1" w14:textId="77777777" w:rsidTr="003A242D">
        <w:trPr>
          <w:trHeight w:val="273"/>
        </w:trPr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51D41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034C2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4D0C4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3</w:t>
            </w:r>
          </w:p>
        </w:tc>
        <w:tc>
          <w:tcPr>
            <w:tcW w:w="20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9C452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4</w:t>
            </w:r>
          </w:p>
        </w:tc>
        <w:tc>
          <w:tcPr>
            <w:tcW w:w="15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D64D2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5</w:t>
            </w:r>
          </w:p>
        </w:tc>
        <w:tc>
          <w:tcPr>
            <w:tcW w:w="2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17666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6</w:t>
            </w:r>
          </w:p>
        </w:tc>
        <w:tc>
          <w:tcPr>
            <w:tcW w:w="2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8040B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7</w:t>
            </w:r>
          </w:p>
        </w:tc>
      </w:tr>
      <w:tr w:rsidR="003A242D" w:rsidRPr="006E3B71" w14:paraId="0E0BBB9A" w14:textId="77777777" w:rsidTr="003A242D">
        <w:trPr>
          <w:trHeight w:val="268"/>
        </w:trPr>
        <w:tc>
          <w:tcPr>
            <w:tcW w:w="1475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69840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rPr>
                <w:b/>
                <w:sz w:val="22"/>
                <w:szCs w:val="22"/>
              </w:rPr>
            </w:pPr>
            <w:r w:rsidRPr="006E3B71">
              <w:rPr>
                <w:b/>
                <w:sz w:val="22"/>
                <w:szCs w:val="22"/>
              </w:rPr>
              <w:t>Прием и регистрация заявления</w:t>
            </w:r>
          </w:p>
        </w:tc>
      </w:tr>
      <w:tr w:rsidR="003A242D" w:rsidRPr="006E3B71" w14:paraId="5B3BD2ED" w14:textId="77777777" w:rsidTr="003A242D">
        <w:trPr>
          <w:trHeight w:val="241"/>
        </w:trPr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8A93B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Поступление заявления в Уполномоченный орган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135AA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прием заявления в Уполномоченном органе (присвоение номера и датирование) при направлении заявления посредством Портала копии документов не прикрепляются</w:t>
            </w:r>
          </w:p>
        </w:tc>
        <w:tc>
          <w:tcPr>
            <w:tcW w:w="14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B711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0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FC7D8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должностное лицо Уполномоченного органа, ответственное за прием и регистрацию заявления</w:t>
            </w:r>
          </w:p>
        </w:tc>
        <w:tc>
          <w:tcPr>
            <w:tcW w:w="15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25393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Уполномоченный орган/ГИС</w:t>
            </w:r>
          </w:p>
        </w:tc>
        <w:tc>
          <w:tcPr>
            <w:tcW w:w="23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D31C0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2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7CA0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зарегистрированное заявление</w:t>
            </w:r>
          </w:p>
        </w:tc>
      </w:tr>
      <w:tr w:rsidR="003A242D" w:rsidRPr="006E3B71" w14:paraId="0A65D5F2" w14:textId="77777777" w:rsidTr="003A242D">
        <w:trPr>
          <w:trHeight w:val="241"/>
        </w:trPr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7AEE8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DC7D6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Уведомление Заявителя о приеме и регистрации заявления</w:t>
            </w:r>
          </w:p>
        </w:tc>
        <w:tc>
          <w:tcPr>
            <w:tcW w:w="14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81024" w14:textId="77777777" w:rsidR="003A242D" w:rsidRPr="006E3B71" w:rsidRDefault="003A242D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02625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15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436F5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23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CFC7E" w14:textId="77777777" w:rsidR="003A242D" w:rsidRPr="006E3B71" w:rsidRDefault="003A242D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F3D0C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направленное Заявителю уведомление о приеме и регистрации заявления в личный кабинет на Портале</w:t>
            </w:r>
          </w:p>
        </w:tc>
      </w:tr>
      <w:tr w:rsidR="003A242D" w:rsidRPr="006E3B71" w14:paraId="6DAF2848" w14:textId="77777777" w:rsidTr="003A242D">
        <w:trPr>
          <w:trHeight w:val="241"/>
        </w:trPr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D5D8E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B1D15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 xml:space="preserve">Передача заявления в </w:t>
            </w:r>
            <w:r w:rsidRPr="006E3B71">
              <w:rPr>
                <w:spacing w:val="-2"/>
                <w:sz w:val="22"/>
                <w:szCs w:val="22"/>
              </w:rPr>
              <w:t>Учреждение</w:t>
            </w:r>
          </w:p>
        </w:tc>
        <w:tc>
          <w:tcPr>
            <w:tcW w:w="14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751EB" w14:textId="77777777" w:rsidR="003A242D" w:rsidRPr="006E3B71" w:rsidRDefault="003A242D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E936B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15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A2AB0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23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49254" w14:textId="77777777" w:rsidR="003A242D" w:rsidRPr="006E3B71" w:rsidRDefault="003A242D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E8C0A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 xml:space="preserve">направленное в </w:t>
            </w:r>
            <w:r w:rsidRPr="006E3B71">
              <w:rPr>
                <w:spacing w:val="-11"/>
                <w:sz w:val="22"/>
                <w:szCs w:val="22"/>
              </w:rPr>
              <w:t>Организацию</w:t>
            </w:r>
            <w:r w:rsidRPr="006E3B71">
              <w:rPr>
                <w:sz w:val="22"/>
                <w:szCs w:val="22"/>
              </w:rPr>
              <w:t xml:space="preserve"> заявление</w:t>
            </w:r>
          </w:p>
        </w:tc>
      </w:tr>
      <w:tr w:rsidR="003A242D" w:rsidRPr="006E3B71" w14:paraId="40BE1145" w14:textId="77777777" w:rsidTr="003A242D">
        <w:trPr>
          <w:trHeight w:val="263"/>
        </w:trPr>
        <w:tc>
          <w:tcPr>
            <w:tcW w:w="1475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94B63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rPr>
                <w:b/>
                <w:sz w:val="22"/>
                <w:szCs w:val="22"/>
              </w:rPr>
            </w:pPr>
            <w:r w:rsidRPr="006E3B71">
              <w:rPr>
                <w:b/>
                <w:sz w:val="22"/>
                <w:szCs w:val="22"/>
              </w:rPr>
              <w:t>Рассмотрение заявления и дополнительных документов</w:t>
            </w:r>
          </w:p>
        </w:tc>
      </w:tr>
      <w:tr w:rsidR="003A242D" w:rsidRPr="006E3B71" w14:paraId="53536F9E" w14:textId="77777777" w:rsidTr="003A242D">
        <w:trPr>
          <w:trHeight w:val="977"/>
        </w:trPr>
        <w:tc>
          <w:tcPr>
            <w:tcW w:w="185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96B17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 xml:space="preserve">Поступление заявления в </w:t>
            </w:r>
            <w:r w:rsidRPr="006E3B71">
              <w:rPr>
                <w:spacing w:val="-11"/>
                <w:sz w:val="22"/>
                <w:szCs w:val="22"/>
              </w:rPr>
              <w:t>Организацию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E4831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Рассмотрение</w:t>
            </w:r>
          </w:p>
          <w:p w14:paraId="53A45CC9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заявления</w:t>
            </w:r>
          </w:p>
        </w:tc>
        <w:tc>
          <w:tcPr>
            <w:tcW w:w="14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74D1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20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6620D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Ответственное лицо</w:t>
            </w:r>
          </w:p>
        </w:tc>
        <w:tc>
          <w:tcPr>
            <w:tcW w:w="153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4451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11"/>
                <w:sz w:val="22"/>
                <w:szCs w:val="22"/>
              </w:rPr>
              <w:t>Организация</w:t>
            </w:r>
          </w:p>
        </w:tc>
        <w:tc>
          <w:tcPr>
            <w:tcW w:w="2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5CF17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ГИС</w:t>
            </w:r>
          </w:p>
        </w:tc>
        <w:tc>
          <w:tcPr>
            <w:tcW w:w="2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65BFA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</w:tr>
      <w:tr w:rsidR="003A242D" w:rsidRPr="006E3B71" w14:paraId="2C3CB8A6" w14:textId="77777777" w:rsidTr="00366163">
        <w:trPr>
          <w:trHeight w:val="2401"/>
        </w:trPr>
        <w:tc>
          <w:tcPr>
            <w:tcW w:w="18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DEC85" w14:textId="77777777" w:rsidR="003A242D" w:rsidRPr="006E3B71" w:rsidRDefault="003A242D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78847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осуществление проверки заявления на соответствие требованиям оказания муниципальной услуги и оснований для ее предоставления</w:t>
            </w:r>
          </w:p>
        </w:tc>
        <w:tc>
          <w:tcPr>
            <w:tcW w:w="14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3DD18" w14:textId="77777777" w:rsidR="003A242D" w:rsidRPr="006E3B71" w:rsidRDefault="003A242D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59844" w14:textId="77777777" w:rsidR="003A242D" w:rsidRPr="006E3B71" w:rsidRDefault="003A242D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F4B88" w14:textId="77777777" w:rsidR="003A242D" w:rsidRPr="006E3B71" w:rsidRDefault="003A242D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190A6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ГИС</w:t>
            </w:r>
          </w:p>
        </w:tc>
        <w:tc>
          <w:tcPr>
            <w:tcW w:w="2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70DE4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направленное заявителю уведомление о необходимости предоставить оригиналы документов, информация о которых представлена в заявлении на оказание муниципальной услуги, а также указание сроков предоставления оригиналов</w:t>
            </w:r>
          </w:p>
        </w:tc>
      </w:tr>
      <w:tr w:rsidR="003A242D" w:rsidRPr="006E3B71" w14:paraId="45693096" w14:textId="77777777" w:rsidTr="00366163">
        <w:trPr>
          <w:trHeight w:val="1272"/>
        </w:trPr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48376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40076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При наличии оснований – отказ в предоставлении муниципальной услуги</w:t>
            </w:r>
          </w:p>
        </w:tc>
        <w:tc>
          <w:tcPr>
            <w:tcW w:w="14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28A5B" w14:textId="77777777" w:rsidR="003A242D" w:rsidRPr="006E3B71" w:rsidRDefault="003A242D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29696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15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79D95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2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53398" w14:textId="3482BCA2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основания для отказа, предусмотренные пунктом</w:t>
            </w:r>
            <w:r w:rsidR="006C151E" w:rsidRPr="006E3B71">
              <w:rPr>
                <w:sz w:val="22"/>
                <w:szCs w:val="22"/>
              </w:rPr>
              <w:t xml:space="preserve"> 1</w:t>
            </w:r>
            <w:r w:rsidRPr="006E3B71">
              <w:rPr>
                <w:sz w:val="22"/>
                <w:szCs w:val="22"/>
              </w:rPr>
              <w:t>2 административного регламента</w:t>
            </w:r>
          </w:p>
        </w:tc>
        <w:tc>
          <w:tcPr>
            <w:tcW w:w="2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3F96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Направленное заявителю уведомление об отказе в предоставлении муниципальной услуги в личный кабинет на Портале</w:t>
            </w:r>
          </w:p>
        </w:tc>
      </w:tr>
      <w:tr w:rsidR="003A242D" w:rsidRPr="006E3B71" w14:paraId="388EAEB3" w14:textId="77777777" w:rsidTr="003A242D">
        <w:trPr>
          <w:trHeight w:val="1970"/>
        </w:trPr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9D530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 xml:space="preserve">Предоставление оригиналов документов заявителем после направления приглашения </w:t>
            </w:r>
            <w:r w:rsidRPr="006E3B71">
              <w:rPr>
                <w:spacing w:val="-11"/>
                <w:sz w:val="22"/>
                <w:szCs w:val="22"/>
              </w:rPr>
              <w:t>Организацией</w:t>
            </w:r>
          </w:p>
        </w:tc>
        <w:tc>
          <w:tcPr>
            <w:tcW w:w="26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48574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прием и проверка комплектности документов на наличие/отсутствие оснований для отказа в предоставлении муниципальной услуги, предусмотренных подразделом «Исчерпывающий перечень оснований для отказа в приеме и регистрации документов, необходимых для предоставления муниципальной услуги»</w:t>
            </w:r>
          </w:p>
          <w:p w14:paraId="52B08616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Административного регламента</w:t>
            </w:r>
          </w:p>
        </w:tc>
        <w:tc>
          <w:tcPr>
            <w:tcW w:w="14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4D6C1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0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F7F03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841DA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11"/>
                <w:sz w:val="22"/>
                <w:szCs w:val="22"/>
              </w:rPr>
              <w:t>Организация</w:t>
            </w:r>
            <w:r w:rsidRPr="006E3B71">
              <w:rPr>
                <w:sz w:val="22"/>
                <w:szCs w:val="22"/>
              </w:rPr>
              <w:t>/ ГИС</w:t>
            </w:r>
          </w:p>
        </w:tc>
        <w:tc>
          <w:tcPr>
            <w:tcW w:w="23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2FEAA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2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0C1FC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направленное Заявителю уведомление о приеме документов в личный кабинет на Портале</w:t>
            </w:r>
          </w:p>
        </w:tc>
      </w:tr>
      <w:tr w:rsidR="003A242D" w:rsidRPr="006E3B71" w14:paraId="3A6D5002" w14:textId="77777777" w:rsidTr="003A242D">
        <w:trPr>
          <w:trHeight w:val="546"/>
        </w:trPr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0CDD0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474A9" w14:textId="77777777" w:rsidR="003A242D" w:rsidRPr="006E3B71" w:rsidRDefault="003A242D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C57E7" w14:textId="77777777" w:rsidR="003A242D" w:rsidRPr="006E3B71" w:rsidRDefault="003A242D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510F5" w14:textId="77777777" w:rsidR="003A242D" w:rsidRPr="006E3B71" w:rsidRDefault="003A242D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87141" w14:textId="77777777" w:rsidR="003A242D" w:rsidRPr="006E3B71" w:rsidRDefault="003A242D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D93F7" w14:textId="77777777" w:rsidR="003A242D" w:rsidRPr="006E3B71" w:rsidRDefault="003A242D" w:rsidP="00312DD8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26443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в случае наличия оснований в отказе</w:t>
            </w:r>
          </w:p>
        </w:tc>
      </w:tr>
      <w:tr w:rsidR="003A242D" w:rsidRPr="006E3B71" w14:paraId="31883CEF" w14:textId="77777777" w:rsidTr="00366163">
        <w:trPr>
          <w:trHeight w:val="1976"/>
        </w:trPr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32543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92839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8E4FA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20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53597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15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DBD6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2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F95DB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</w:p>
        </w:tc>
        <w:tc>
          <w:tcPr>
            <w:tcW w:w="2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4C8CE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в предоставлении муниципальной услуги или неявки заявителя в установленный образовательной организацией срок, направление уведомления в личный кабинет на Портале</w:t>
            </w:r>
          </w:p>
        </w:tc>
      </w:tr>
      <w:tr w:rsidR="003A242D" w:rsidRPr="006E3B71" w14:paraId="7227DFDB" w14:textId="77777777" w:rsidTr="003A242D">
        <w:trPr>
          <w:trHeight w:val="263"/>
        </w:trPr>
        <w:tc>
          <w:tcPr>
            <w:tcW w:w="1475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7C35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rPr>
                <w:b/>
                <w:sz w:val="22"/>
                <w:szCs w:val="22"/>
              </w:rPr>
            </w:pPr>
            <w:r w:rsidRPr="006E3B71">
              <w:rPr>
                <w:b/>
                <w:sz w:val="22"/>
                <w:szCs w:val="22"/>
              </w:rPr>
              <w:t>Принятие решения</w:t>
            </w:r>
          </w:p>
        </w:tc>
      </w:tr>
      <w:tr w:rsidR="003A242D" w:rsidRPr="006E3B71" w14:paraId="5A23BDD0" w14:textId="77777777" w:rsidTr="00366163">
        <w:trPr>
          <w:trHeight w:val="2688"/>
        </w:trPr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3D642" w14:textId="3525239F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Принятие решения о приеме на обучение по заявлению или мотивированный отказ в соответствии с пунктом 12</w:t>
            </w:r>
            <w:r w:rsidR="00961BD8" w:rsidRPr="006E3B71">
              <w:rPr>
                <w:sz w:val="22"/>
                <w:szCs w:val="22"/>
              </w:rPr>
              <w:t>.</w:t>
            </w:r>
            <w:r w:rsidRPr="006E3B71">
              <w:rPr>
                <w:sz w:val="22"/>
                <w:szCs w:val="22"/>
              </w:rPr>
              <w:t>2 настоящего Административного регламента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F8C00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формирование проекта распорядительного акта о приеме на обучение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AB6BE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Не позднее дня окончания приема заявлений</w:t>
            </w:r>
          </w:p>
        </w:tc>
        <w:tc>
          <w:tcPr>
            <w:tcW w:w="20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14939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11"/>
                <w:sz w:val="22"/>
                <w:szCs w:val="22"/>
              </w:rPr>
              <w:t>Организация</w:t>
            </w:r>
          </w:p>
        </w:tc>
        <w:tc>
          <w:tcPr>
            <w:tcW w:w="15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3045F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ГИС</w:t>
            </w:r>
          </w:p>
        </w:tc>
        <w:tc>
          <w:tcPr>
            <w:tcW w:w="2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B834E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 xml:space="preserve">в соответствии с подразделом </w:t>
            </w:r>
            <w:r w:rsidRPr="006E3B71">
              <w:rPr>
                <w:spacing w:val="-2"/>
                <w:sz w:val="22"/>
                <w:szCs w:val="22"/>
              </w:rPr>
              <w:t xml:space="preserve">«Описание результата предоставления </w:t>
            </w:r>
            <w:r w:rsidRPr="006E3B71">
              <w:rPr>
                <w:sz w:val="22"/>
                <w:szCs w:val="22"/>
              </w:rPr>
              <w:t>муниципальной услуги</w:t>
            </w:r>
            <w:r w:rsidRPr="006E3B71">
              <w:rPr>
                <w:spacing w:val="-2"/>
                <w:sz w:val="22"/>
                <w:szCs w:val="22"/>
              </w:rPr>
              <w:t>»</w:t>
            </w:r>
          </w:p>
        </w:tc>
        <w:tc>
          <w:tcPr>
            <w:tcW w:w="2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93C87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проект распорядительного акта о приеме на обучение или мотивированный отказ в соответствии с пунктом 12.2 настоящего Административного регламента</w:t>
            </w:r>
          </w:p>
        </w:tc>
      </w:tr>
      <w:tr w:rsidR="003A242D" w:rsidRPr="006E3B71" w14:paraId="32EB637D" w14:textId="77777777" w:rsidTr="003A242D">
        <w:trPr>
          <w:trHeight w:val="273"/>
        </w:trPr>
        <w:tc>
          <w:tcPr>
            <w:tcW w:w="1475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5CC4D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rPr>
                <w:b/>
                <w:sz w:val="22"/>
                <w:szCs w:val="22"/>
              </w:rPr>
            </w:pPr>
            <w:r w:rsidRPr="006E3B71">
              <w:rPr>
                <w:b/>
                <w:sz w:val="22"/>
                <w:szCs w:val="22"/>
              </w:rPr>
              <w:t>Предоставление результата</w:t>
            </w:r>
          </w:p>
        </w:tc>
      </w:tr>
      <w:tr w:rsidR="003A242D" w:rsidRPr="006E3B71" w14:paraId="4E2256A8" w14:textId="77777777" w:rsidTr="003A242D">
        <w:trPr>
          <w:trHeight w:val="551"/>
        </w:trPr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49120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Издание распорядительного акта о приеме на обучение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01C84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направление уведомления о принятом решении в личный кабинет заявителя на Портале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2CE05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не более 3-х рабочих дней с момента издания распорядительного акта</w:t>
            </w:r>
          </w:p>
        </w:tc>
        <w:tc>
          <w:tcPr>
            <w:tcW w:w="20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65609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11"/>
                <w:sz w:val="22"/>
                <w:szCs w:val="22"/>
              </w:rPr>
              <w:t>Организация</w:t>
            </w:r>
          </w:p>
        </w:tc>
        <w:tc>
          <w:tcPr>
            <w:tcW w:w="15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3DEF" w14:textId="0C294763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pacing w:val="-11"/>
                <w:sz w:val="22"/>
                <w:szCs w:val="22"/>
              </w:rPr>
              <w:t>Организация</w:t>
            </w:r>
            <w:r w:rsidRPr="006E3B71">
              <w:rPr>
                <w:sz w:val="22"/>
                <w:szCs w:val="22"/>
              </w:rPr>
              <w:t>/</w:t>
            </w:r>
            <w:r w:rsidR="00366163" w:rsidRPr="006E3B71">
              <w:rPr>
                <w:sz w:val="22"/>
                <w:szCs w:val="22"/>
              </w:rPr>
              <w:t xml:space="preserve"> </w:t>
            </w:r>
            <w:r w:rsidRPr="006E3B71">
              <w:rPr>
                <w:sz w:val="22"/>
                <w:szCs w:val="22"/>
              </w:rPr>
              <w:t>ГИС</w:t>
            </w:r>
          </w:p>
        </w:tc>
        <w:tc>
          <w:tcPr>
            <w:tcW w:w="2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7C92C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-</w:t>
            </w:r>
          </w:p>
        </w:tc>
        <w:tc>
          <w:tcPr>
            <w:tcW w:w="2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D848A" w14:textId="77777777" w:rsidR="003A242D" w:rsidRPr="006E3B71" w:rsidRDefault="003A242D" w:rsidP="00312DD8">
            <w:pPr>
              <w:pStyle w:val="TableParagraph"/>
              <w:overflowPunct w:val="0"/>
              <w:spacing w:line="228" w:lineRule="auto"/>
              <w:ind w:left="7" w:right="33"/>
              <w:jc w:val="left"/>
              <w:rPr>
                <w:sz w:val="22"/>
                <w:szCs w:val="22"/>
              </w:rPr>
            </w:pPr>
            <w:r w:rsidRPr="006E3B71">
              <w:rPr>
                <w:sz w:val="22"/>
                <w:szCs w:val="22"/>
              </w:rPr>
              <w:t>направление уведомления в личный кабинет заявителя результат предоставления услуги: решение о приеме на обучение и реквизиты распорядительного акта или мотивированный отказ в приеме на обучение</w:t>
            </w:r>
          </w:p>
        </w:tc>
      </w:tr>
    </w:tbl>
    <w:p w14:paraId="16635189" w14:textId="77777777" w:rsidR="003A242D" w:rsidRPr="006E3B71" w:rsidRDefault="003A242D" w:rsidP="003A242D">
      <w:pPr>
        <w:pStyle w:val="TableParagraph"/>
        <w:overflowPunct w:val="0"/>
        <w:ind w:left="7" w:right="33"/>
        <w:jc w:val="left"/>
        <w:rPr>
          <w:rFonts w:ascii="Liberation Serif" w:hAnsi="Liberation Serif" w:cs="Liberation Serif"/>
          <w:spacing w:val="-2"/>
          <w:sz w:val="10"/>
        </w:rPr>
      </w:pPr>
    </w:p>
    <w:p w14:paraId="7958886C" w14:textId="40E79250" w:rsidR="00E3485E" w:rsidRPr="006E3B71" w:rsidRDefault="00E3485E" w:rsidP="003A242D">
      <w:pPr>
        <w:spacing w:line="360" w:lineRule="exact"/>
        <w:rPr>
          <w:color w:val="auto"/>
        </w:rPr>
      </w:pPr>
    </w:p>
    <w:sectPr w:rsidR="00E3485E" w:rsidRPr="006E3B71" w:rsidSect="003A242D">
      <w:headerReference w:type="even" r:id="rId16"/>
      <w:headerReference w:type="default" r:id="rId17"/>
      <w:footerReference w:type="even" r:id="rId18"/>
      <w:footerReference w:type="default" r:id="rId19"/>
      <w:pgSz w:w="16840" w:h="11900" w:orient="landscape"/>
      <w:pgMar w:top="1327" w:right="732" w:bottom="1327" w:left="1286" w:header="0" w:footer="3" w:gutter="0"/>
      <w:pgNumType w:start="4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5816C" w14:textId="77777777" w:rsidR="006F1159" w:rsidRDefault="006F1159">
      <w:r>
        <w:separator/>
      </w:r>
    </w:p>
  </w:endnote>
  <w:endnote w:type="continuationSeparator" w:id="0">
    <w:p w14:paraId="715D59DE" w14:textId="77777777" w:rsidR="006F1159" w:rsidRDefault="006F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82625" w14:textId="77777777" w:rsidR="005B1572" w:rsidRDefault="005B157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9729B" w14:textId="77777777" w:rsidR="005B1572" w:rsidRDefault="005B15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87BFD" w14:textId="77777777" w:rsidR="006F1159" w:rsidRDefault="006F1159"/>
  </w:footnote>
  <w:footnote w:type="continuationSeparator" w:id="0">
    <w:p w14:paraId="0DD0D0B0" w14:textId="77777777" w:rsidR="006F1159" w:rsidRDefault="006F11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01220" w14:textId="77777777" w:rsidR="00520333" w:rsidRDefault="00520333">
    <w:pPr>
      <w:pStyle w:val="Textbody"/>
      <w:overflowPunct w:val="0"/>
      <w:spacing w:line="12" w:lineRule="auto"/>
      <w:jc w:val="lef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B7D0C" w14:textId="77777777" w:rsidR="005B1572" w:rsidRDefault="005B1572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43D2C" w14:textId="77777777" w:rsidR="005B1572" w:rsidRDefault="005B1572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B1627" w14:textId="77777777" w:rsidR="005B1572" w:rsidRDefault="005B1572"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CE801" w14:textId="77777777" w:rsidR="005B1572" w:rsidRDefault="005B1572">
    <w:pPr>
      <w:spacing w:line="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3337E" w14:textId="77777777" w:rsidR="005B1572" w:rsidRDefault="006F115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4EA6A18" wp14:editId="3FF4F96E">
              <wp:simplePos x="0" y="0"/>
              <wp:positionH relativeFrom="page">
                <wp:posOffset>4828540</wp:posOffset>
              </wp:positionH>
              <wp:positionV relativeFrom="page">
                <wp:posOffset>750570</wp:posOffset>
              </wp:positionV>
              <wp:extent cx="2042160" cy="67056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2160" cy="670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52A8D" w14:textId="77777777" w:rsidR="005B1572" w:rsidRDefault="006F1159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1C5E3559" w14:textId="77777777" w:rsidR="005B1572" w:rsidRDefault="006F1159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к Административному</w:t>
                          </w:r>
                        </w:p>
                        <w:p w14:paraId="65314DCE" w14:textId="77777777" w:rsidR="005B1572" w:rsidRDefault="006F1159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регламенту по предоставлению</w:t>
                          </w:r>
                        </w:p>
                        <w:p w14:paraId="2F82B3B3" w14:textId="77777777" w:rsidR="005B1572" w:rsidRDefault="006F1159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муниципальной 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EA6A18" id="_x0000_t202" coordsize="21600,21600" o:spt="202" path="m,l,21600r21600,l21600,xe">
              <v:stroke joinstyle="miter"/>
              <v:path gradientshapeok="t" o:connecttype="rect"/>
            </v:shapetype>
            <v:shape id="Shape 28" o:spid="_x0000_s1031" type="#_x0000_t202" style="position:absolute;margin-left:380.2pt;margin-top:59.1pt;width:160.8pt;height:52.8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" filled="f" stroked="f">
              <v:textbox style="mso-fit-shape-to-text:t" inset="0,0,0,0">
                <w:txbxContent>
                  <w:p w14:paraId="35A52A8D" w14:textId="77777777" w:rsidR="005B1572" w:rsidRDefault="00000000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  <w:p w14:paraId="1C5E3559" w14:textId="77777777" w:rsidR="005B1572" w:rsidRDefault="00000000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к Административному</w:t>
                    </w:r>
                  </w:p>
                  <w:p w14:paraId="65314DCE" w14:textId="77777777" w:rsidR="005B1572" w:rsidRDefault="00000000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регламенту по предоставлению</w:t>
                    </w:r>
                  </w:p>
                  <w:p w14:paraId="2F82B3B3" w14:textId="77777777" w:rsidR="005B1572" w:rsidRDefault="00000000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муниципальной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3411BB37" wp14:editId="2748070C">
              <wp:simplePos x="0" y="0"/>
              <wp:positionH relativeFrom="page">
                <wp:posOffset>1203960</wp:posOffset>
              </wp:positionH>
              <wp:positionV relativeFrom="page">
                <wp:posOffset>1643380</wp:posOffset>
              </wp:positionV>
              <wp:extent cx="5577840" cy="32004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7840" cy="320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1EF1C1" w14:textId="77777777" w:rsidR="005B1572" w:rsidRDefault="006F1159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Форма решения о приеме на обучение в муниципальную образовательную</w:t>
                          </w:r>
                        </w:p>
                        <w:p w14:paraId="452D5174" w14:textId="77777777" w:rsidR="005B1572" w:rsidRDefault="006F1159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организацию Иркутской области, реализующую программу общего образования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11BB37" id="Shape 30" o:spid="_x0000_s1032" type="#_x0000_t202" style="position:absolute;margin-left:94.8pt;margin-top:129.4pt;width:439.2pt;height:25.2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" filled="f" stroked="f">
              <v:textbox style="mso-fit-shape-to-text:t" inset="0,0,0,0">
                <w:txbxContent>
                  <w:p w14:paraId="331EF1C1" w14:textId="77777777" w:rsidR="005B1572" w:rsidRDefault="00000000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Форма решения о приеме на обучение в муниципальную образовательную</w:t>
                    </w:r>
                  </w:p>
                  <w:p w14:paraId="452D5174" w14:textId="77777777" w:rsidR="005B1572" w:rsidRDefault="00000000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организацию Иркутской области, реализующую программу общего образования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D9F63" w14:textId="6DBFC9F7" w:rsidR="005B1572" w:rsidRDefault="006F115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11431793" wp14:editId="55EC2F6D">
              <wp:simplePos x="0" y="0"/>
              <wp:positionH relativeFrom="page">
                <wp:posOffset>4828540</wp:posOffset>
              </wp:positionH>
              <wp:positionV relativeFrom="page">
                <wp:posOffset>750570</wp:posOffset>
              </wp:positionV>
              <wp:extent cx="2042160" cy="67056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2160" cy="670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63164" w14:textId="70A1F774" w:rsidR="005B1572" w:rsidRDefault="005B157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431793" id="_x0000_t202" coordsize="21600,21600" o:spt="202" path="m,l,21600r21600,l21600,xe">
              <v:stroke joinstyle="miter"/>
              <v:path gradientshapeok="t" o:connecttype="rect"/>
            </v:shapetype>
            <v:shape id="Shape 24" o:spid="_x0000_s1033" type="#_x0000_t202" style="position:absolute;margin-left:380.2pt;margin-top:59.1pt;width:160.8pt;height:52.8pt;z-index:-2516628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" filled="f" stroked="f">
              <v:textbox style="mso-fit-shape-to-text:t" inset="0,0,0,0">
                <w:txbxContent>
                  <w:p w14:paraId="4EA63164" w14:textId="70A1F774" w:rsidR="005B1572" w:rsidRDefault="005B157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D374F" w14:textId="77777777" w:rsidR="005B1572" w:rsidRDefault="005B1572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649DB" w14:textId="77777777" w:rsidR="005B1572" w:rsidRDefault="005B15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E6A"/>
    <w:multiLevelType w:val="multilevel"/>
    <w:tmpl w:val="375073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15C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AB71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F27963"/>
    <w:multiLevelType w:val="multilevel"/>
    <w:tmpl w:val="64F43E32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1F6FAC"/>
    <w:multiLevelType w:val="multilevel"/>
    <w:tmpl w:val="B3AC3FDA"/>
    <w:lvl w:ilvl="0">
      <w:start w:val="1"/>
      <w:numFmt w:val="decimal"/>
      <w:lvlText w:val="2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6432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532BF2"/>
    <w:multiLevelType w:val="multilevel"/>
    <w:tmpl w:val="84C26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D545B1"/>
    <w:multiLevelType w:val="multilevel"/>
    <w:tmpl w:val="86F8611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DF1F04"/>
    <w:multiLevelType w:val="hybridMultilevel"/>
    <w:tmpl w:val="28E0A614"/>
    <w:lvl w:ilvl="0" w:tplc="04190013">
      <w:start w:val="1"/>
      <w:numFmt w:val="upperRoman"/>
      <w:lvlText w:val="%1."/>
      <w:lvlJc w:val="righ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>
    <w:nsid w:val="388F12AA"/>
    <w:multiLevelType w:val="multilevel"/>
    <w:tmpl w:val="574C7FF0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B579EA"/>
    <w:multiLevelType w:val="multilevel"/>
    <w:tmpl w:val="1E4812FA"/>
    <w:lvl w:ilvl="0">
      <w:start w:val="2"/>
      <w:numFmt w:val="decimal"/>
      <w:lvlText w:val="1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0924D5"/>
    <w:multiLevelType w:val="multilevel"/>
    <w:tmpl w:val="525609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334FFF"/>
    <w:multiLevelType w:val="hybridMultilevel"/>
    <w:tmpl w:val="0278064C"/>
    <w:lvl w:ilvl="0" w:tplc="244CF90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B198C"/>
    <w:multiLevelType w:val="hybridMultilevel"/>
    <w:tmpl w:val="19B8081E"/>
    <w:lvl w:ilvl="0" w:tplc="453EDDDC">
      <w:start w:val="4"/>
      <w:numFmt w:val="upperRoman"/>
      <w:lvlText w:val="%1."/>
      <w:lvlJc w:val="right"/>
      <w:pPr>
        <w:ind w:left="11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4F34E3"/>
    <w:multiLevelType w:val="multilevel"/>
    <w:tmpl w:val="61BCFE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8C3250"/>
    <w:multiLevelType w:val="multilevel"/>
    <w:tmpl w:val="E91A1BB8"/>
    <w:lvl w:ilvl="0">
      <w:start w:val="1"/>
      <w:numFmt w:val="decimal"/>
      <w:lvlText w:val="%1."/>
      <w:lvlJc w:val="left"/>
      <w:pPr>
        <w:ind w:left="527" w:hanging="237"/>
      </w:pPr>
      <w:rPr>
        <w:rFonts w:ascii="Times New Roman" w:hAnsi="Times New Roman" w:cs="Times New Roman"/>
        <w:b w:val="0"/>
        <w:bCs w:val="0"/>
        <w:i w:val="0"/>
        <w:iCs w:val="0"/>
        <w:w w:val="93"/>
        <w:sz w:val="25"/>
        <w:szCs w:val="25"/>
      </w:rPr>
    </w:lvl>
    <w:lvl w:ilvl="1">
      <w:numFmt w:val="bullet"/>
      <w:lvlText w:val="•"/>
      <w:lvlJc w:val="left"/>
      <w:pPr>
        <w:ind w:left="671" w:hanging="237"/>
      </w:pPr>
    </w:lvl>
    <w:lvl w:ilvl="2">
      <w:numFmt w:val="bullet"/>
      <w:lvlText w:val="•"/>
      <w:lvlJc w:val="left"/>
      <w:pPr>
        <w:ind w:left="823" w:hanging="237"/>
      </w:pPr>
    </w:lvl>
    <w:lvl w:ilvl="3">
      <w:numFmt w:val="bullet"/>
      <w:lvlText w:val="•"/>
      <w:lvlJc w:val="left"/>
      <w:pPr>
        <w:ind w:left="975" w:hanging="237"/>
      </w:pPr>
    </w:lvl>
    <w:lvl w:ilvl="4">
      <w:numFmt w:val="bullet"/>
      <w:lvlText w:val="•"/>
      <w:lvlJc w:val="left"/>
      <w:pPr>
        <w:ind w:left="1127" w:hanging="237"/>
      </w:pPr>
    </w:lvl>
    <w:lvl w:ilvl="5">
      <w:numFmt w:val="bullet"/>
      <w:lvlText w:val="•"/>
      <w:lvlJc w:val="left"/>
      <w:pPr>
        <w:ind w:left="1279" w:hanging="237"/>
      </w:pPr>
    </w:lvl>
    <w:lvl w:ilvl="6">
      <w:numFmt w:val="bullet"/>
      <w:lvlText w:val="•"/>
      <w:lvlJc w:val="left"/>
      <w:pPr>
        <w:ind w:left="1431" w:hanging="237"/>
      </w:pPr>
    </w:lvl>
    <w:lvl w:ilvl="7">
      <w:numFmt w:val="bullet"/>
      <w:lvlText w:val="•"/>
      <w:lvlJc w:val="left"/>
      <w:pPr>
        <w:ind w:left="1583" w:hanging="237"/>
      </w:pPr>
    </w:lvl>
    <w:lvl w:ilvl="8">
      <w:numFmt w:val="bullet"/>
      <w:lvlText w:val="•"/>
      <w:lvlJc w:val="left"/>
      <w:pPr>
        <w:ind w:left="1735" w:hanging="237"/>
      </w:pPr>
    </w:lvl>
  </w:abstractNum>
  <w:abstractNum w:abstractNumId="16">
    <w:nsid w:val="64A55D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4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15"/>
  </w:num>
  <w:num w:numId="10">
    <w:abstractNumId w:val="8"/>
  </w:num>
  <w:num w:numId="11">
    <w:abstractNumId w:val="13"/>
  </w:num>
  <w:num w:numId="12">
    <w:abstractNumId w:val="1"/>
  </w:num>
  <w:num w:numId="13">
    <w:abstractNumId w:val="16"/>
  </w:num>
  <w:num w:numId="14">
    <w:abstractNumId w:val="2"/>
  </w:num>
  <w:num w:numId="15">
    <w:abstractNumId w:val="5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72"/>
    <w:rsid w:val="00023298"/>
    <w:rsid w:val="00066262"/>
    <w:rsid w:val="00171C87"/>
    <w:rsid w:val="001D2C9F"/>
    <w:rsid w:val="0023149A"/>
    <w:rsid w:val="002C5CDC"/>
    <w:rsid w:val="00356C6E"/>
    <w:rsid w:val="00366163"/>
    <w:rsid w:val="003A242D"/>
    <w:rsid w:val="003D2096"/>
    <w:rsid w:val="0045379D"/>
    <w:rsid w:val="0047734D"/>
    <w:rsid w:val="00483387"/>
    <w:rsid w:val="00483777"/>
    <w:rsid w:val="00520333"/>
    <w:rsid w:val="00570C66"/>
    <w:rsid w:val="0059617C"/>
    <w:rsid w:val="005A53CA"/>
    <w:rsid w:val="005B1572"/>
    <w:rsid w:val="005B2ACD"/>
    <w:rsid w:val="006A5D56"/>
    <w:rsid w:val="006C151E"/>
    <w:rsid w:val="006E1559"/>
    <w:rsid w:val="006E3B71"/>
    <w:rsid w:val="006F1159"/>
    <w:rsid w:val="0071105B"/>
    <w:rsid w:val="007169AA"/>
    <w:rsid w:val="007252CD"/>
    <w:rsid w:val="00727B2B"/>
    <w:rsid w:val="007E0DC8"/>
    <w:rsid w:val="0082547B"/>
    <w:rsid w:val="008539B2"/>
    <w:rsid w:val="008C5093"/>
    <w:rsid w:val="008E2B2C"/>
    <w:rsid w:val="008E5B56"/>
    <w:rsid w:val="00961BA1"/>
    <w:rsid w:val="00961BD8"/>
    <w:rsid w:val="00967E1C"/>
    <w:rsid w:val="009711F3"/>
    <w:rsid w:val="00986DA7"/>
    <w:rsid w:val="00990FF8"/>
    <w:rsid w:val="009B5731"/>
    <w:rsid w:val="00A46F20"/>
    <w:rsid w:val="00A82962"/>
    <w:rsid w:val="00B07401"/>
    <w:rsid w:val="00BF09A5"/>
    <w:rsid w:val="00BF3EC4"/>
    <w:rsid w:val="00BF7B65"/>
    <w:rsid w:val="00C12527"/>
    <w:rsid w:val="00C6267D"/>
    <w:rsid w:val="00C83B66"/>
    <w:rsid w:val="00D45005"/>
    <w:rsid w:val="00D555D3"/>
    <w:rsid w:val="00D76EE4"/>
    <w:rsid w:val="00D816C8"/>
    <w:rsid w:val="00DE7D43"/>
    <w:rsid w:val="00DF35AD"/>
    <w:rsid w:val="00E327C8"/>
    <w:rsid w:val="00E3485E"/>
    <w:rsid w:val="00E36072"/>
    <w:rsid w:val="00F2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FB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2A2A2A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color w:val="9A9A9A"/>
      <w:sz w:val="8"/>
      <w:szCs w:val="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40"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Arial" w:eastAsia="Arial" w:hAnsi="Arial" w:cs="Arial"/>
      <w:color w:val="2A2A2A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spacing w:after="40"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50"/>
      <w:ind w:firstLine="27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18" w:lineRule="auto"/>
    </w:pPr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50" w:lineRule="auto"/>
      <w:ind w:left="3420"/>
    </w:pPr>
    <w:rPr>
      <w:rFonts w:ascii="Arial" w:eastAsia="Arial" w:hAnsi="Arial" w:cs="Arial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</w:pPr>
    <w:rPr>
      <w:rFonts w:ascii="Arial" w:eastAsia="Arial" w:hAnsi="Arial" w:cs="Arial"/>
      <w:color w:val="9A9A9A"/>
      <w:sz w:val="8"/>
      <w:szCs w:val="8"/>
    </w:rPr>
  </w:style>
  <w:style w:type="paragraph" w:styleId="ac">
    <w:name w:val="footer"/>
    <w:basedOn w:val="a"/>
    <w:link w:val="ad"/>
    <w:uiPriority w:val="99"/>
    <w:unhideWhenUsed/>
    <w:rsid w:val="005B2A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2ACD"/>
    <w:rPr>
      <w:color w:val="000000"/>
    </w:rPr>
  </w:style>
  <w:style w:type="paragraph" w:customStyle="1" w:styleId="ConsPlusNormal">
    <w:name w:val="ConsPlusNormal"/>
    <w:link w:val="ConsPlusNormal0"/>
    <w:rsid w:val="00D816C8"/>
    <w:pPr>
      <w:autoSpaceDE w:val="0"/>
      <w:autoSpaceDN w:val="0"/>
      <w:adjustRightInd w:val="0"/>
      <w:ind w:firstLine="720"/>
    </w:pPr>
    <w:rPr>
      <w:rFonts w:ascii="Arial" w:eastAsiaTheme="minorEastAsia" w:hAnsi="Arial" w:cs="Arial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D816C8"/>
    <w:rPr>
      <w:rFonts w:ascii="Arial" w:eastAsiaTheme="minorEastAsia" w:hAnsi="Arial" w:cs="Arial"/>
      <w:sz w:val="20"/>
      <w:szCs w:val="20"/>
      <w:lang w:bidi="ar-SA"/>
    </w:rPr>
  </w:style>
  <w:style w:type="paragraph" w:customStyle="1" w:styleId="Textbody">
    <w:name w:val="Text body"/>
    <w:basedOn w:val="a"/>
    <w:rsid w:val="00520333"/>
    <w:pPr>
      <w:suppressAutoHyphens/>
      <w:autoSpaceDE w:val="0"/>
      <w:autoSpaceDN w:val="0"/>
      <w:jc w:val="both"/>
      <w:textAlignment w:val="baseline"/>
    </w:pPr>
    <w:rPr>
      <w:rFonts w:ascii="Times New Roman" w:eastAsia="Times New Roman" w:hAnsi="Times New Roman" w:cs="Times New Roman"/>
      <w:color w:val="auto"/>
      <w:sz w:val="25"/>
      <w:szCs w:val="25"/>
      <w:lang w:bidi="ar-SA"/>
    </w:rPr>
  </w:style>
  <w:style w:type="paragraph" w:styleId="ae">
    <w:name w:val="header"/>
    <w:basedOn w:val="a"/>
    <w:link w:val="af"/>
    <w:uiPriority w:val="99"/>
    <w:unhideWhenUsed/>
    <w:rsid w:val="0052033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20333"/>
    <w:rPr>
      <w:color w:val="000000"/>
    </w:rPr>
  </w:style>
  <w:style w:type="table" w:styleId="af0">
    <w:name w:val="Table Grid"/>
    <w:basedOn w:val="a1"/>
    <w:uiPriority w:val="39"/>
    <w:rsid w:val="003D2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rsid w:val="00E36072"/>
    <w:rPr>
      <w:color w:val="000080"/>
      <w:u w:val="single"/>
    </w:rPr>
  </w:style>
  <w:style w:type="paragraph" w:styleId="af1">
    <w:name w:val="No Spacing"/>
    <w:uiPriority w:val="1"/>
    <w:qFormat/>
    <w:rsid w:val="00961BA1"/>
    <w:rPr>
      <w:color w:val="000000"/>
      <w:w w:val="95"/>
    </w:rPr>
  </w:style>
  <w:style w:type="paragraph" w:customStyle="1" w:styleId="TableParagraph">
    <w:name w:val="Table Paragraph"/>
    <w:basedOn w:val="a"/>
    <w:rsid w:val="003A242D"/>
    <w:pPr>
      <w:suppressAutoHyphens/>
      <w:autoSpaceDE w:val="0"/>
      <w:autoSpaceDN w:val="0"/>
      <w:jc w:val="center"/>
      <w:textAlignment w:val="baseline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2">
    <w:name w:val="List Paragraph"/>
    <w:basedOn w:val="a"/>
    <w:uiPriority w:val="34"/>
    <w:qFormat/>
    <w:rsid w:val="000232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2A2A2A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color w:val="9A9A9A"/>
      <w:sz w:val="8"/>
      <w:szCs w:val="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40"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Arial" w:eastAsia="Arial" w:hAnsi="Arial" w:cs="Arial"/>
      <w:color w:val="2A2A2A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spacing w:after="40"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50"/>
      <w:ind w:firstLine="27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18" w:lineRule="auto"/>
    </w:pPr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50" w:lineRule="auto"/>
      <w:ind w:left="3420"/>
    </w:pPr>
    <w:rPr>
      <w:rFonts w:ascii="Arial" w:eastAsia="Arial" w:hAnsi="Arial" w:cs="Arial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</w:pPr>
    <w:rPr>
      <w:rFonts w:ascii="Arial" w:eastAsia="Arial" w:hAnsi="Arial" w:cs="Arial"/>
      <w:color w:val="9A9A9A"/>
      <w:sz w:val="8"/>
      <w:szCs w:val="8"/>
    </w:rPr>
  </w:style>
  <w:style w:type="paragraph" w:styleId="ac">
    <w:name w:val="footer"/>
    <w:basedOn w:val="a"/>
    <w:link w:val="ad"/>
    <w:uiPriority w:val="99"/>
    <w:unhideWhenUsed/>
    <w:rsid w:val="005B2A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2ACD"/>
    <w:rPr>
      <w:color w:val="000000"/>
    </w:rPr>
  </w:style>
  <w:style w:type="paragraph" w:customStyle="1" w:styleId="ConsPlusNormal">
    <w:name w:val="ConsPlusNormal"/>
    <w:link w:val="ConsPlusNormal0"/>
    <w:rsid w:val="00D816C8"/>
    <w:pPr>
      <w:autoSpaceDE w:val="0"/>
      <w:autoSpaceDN w:val="0"/>
      <w:adjustRightInd w:val="0"/>
      <w:ind w:firstLine="720"/>
    </w:pPr>
    <w:rPr>
      <w:rFonts w:ascii="Arial" w:eastAsiaTheme="minorEastAsia" w:hAnsi="Arial" w:cs="Arial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D816C8"/>
    <w:rPr>
      <w:rFonts w:ascii="Arial" w:eastAsiaTheme="minorEastAsia" w:hAnsi="Arial" w:cs="Arial"/>
      <w:sz w:val="20"/>
      <w:szCs w:val="20"/>
      <w:lang w:bidi="ar-SA"/>
    </w:rPr>
  </w:style>
  <w:style w:type="paragraph" w:customStyle="1" w:styleId="Textbody">
    <w:name w:val="Text body"/>
    <w:basedOn w:val="a"/>
    <w:rsid w:val="00520333"/>
    <w:pPr>
      <w:suppressAutoHyphens/>
      <w:autoSpaceDE w:val="0"/>
      <w:autoSpaceDN w:val="0"/>
      <w:jc w:val="both"/>
      <w:textAlignment w:val="baseline"/>
    </w:pPr>
    <w:rPr>
      <w:rFonts w:ascii="Times New Roman" w:eastAsia="Times New Roman" w:hAnsi="Times New Roman" w:cs="Times New Roman"/>
      <w:color w:val="auto"/>
      <w:sz w:val="25"/>
      <w:szCs w:val="25"/>
      <w:lang w:bidi="ar-SA"/>
    </w:rPr>
  </w:style>
  <w:style w:type="paragraph" w:styleId="ae">
    <w:name w:val="header"/>
    <w:basedOn w:val="a"/>
    <w:link w:val="af"/>
    <w:uiPriority w:val="99"/>
    <w:unhideWhenUsed/>
    <w:rsid w:val="0052033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20333"/>
    <w:rPr>
      <w:color w:val="000000"/>
    </w:rPr>
  </w:style>
  <w:style w:type="table" w:styleId="af0">
    <w:name w:val="Table Grid"/>
    <w:basedOn w:val="a1"/>
    <w:uiPriority w:val="39"/>
    <w:rsid w:val="003D2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rsid w:val="00E36072"/>
    <w:rPr>
      <w:color w:val="000080"/>
      <w:u w:val="single"/>
    </w:rPr>
  </w:style>
  <w:style w:type="paragraph" w:styleId="af1">
    <w:name w:val="No Spacing"/>
    <w:uiPriority w:val="1"/>
    <w:qFormat/>
    <w:rsid w:val="00961BA1"/>
    <w:rPr>
      <w:color w:val="000000"/>
      <w:w w:val="95"/>
    </w:rPr>
  </w:style>
  <w:style w:type="paragraph" w:customStyle="1" w:styleId="TableParagraph">
    <w:name w:val="Table Paragraph"/>
    <w:basedOn w:val="a"/>
    <w:rsid w:val="003A242D"/>
    <w:pPr>
      <w:suppressAutoHyphens/>
      <w:autoSpaceDE w:val="0"/>
      <w:autoSpaceDN w:val="0"/>
      <w:jc w:val="center"/>
      <w:textAlignment w:val="baseline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2">
    <w:name w:val="List Paragraph"/>
    <w:basedOn w:val="a"/>
    <w:uiPriority w:val="34"/>
    <w:qFormat/>
    <w:rsid w:val="0002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eader" Target="header5.xm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12183</Words>
  <Characters>69447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Федурина Татьяна Владимировна</dc:creator>
  <cp:lastModifiedBy>Федурина</cp:lastModifiedBy>
  <cp:revision>2</cp:revision>
  <cp:lastPrinted>2026-04-28T08:54:00Z</cp:lastPrinted>
  <dcterms:created xsi:type="dcterms:W3CDTF">2026-05-21T01:27:00Z</dcterms:created>
  <dcterms:modified xsi:type="dcterms:W3CDTF">2026-05-21T01:27:00Z</dcterms:modified>
</cp:coreProperties>
</file>