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60" w:rsidRPr="00047660" w:rsidRDefault="00047660" w:rsidP="001F7F41">
      <w:pPr>
        <w:spacing w:line="240" w:lineRule="atLeast"/>
        <w:jc w:val="center"/>
        <w:rPr>
          <w:rFonts w:eastAsia="Calibri"/>
          <w:b/>
          <w:spacing w:val="50"/>
          <w:sz w:val="32"/>
          <w:szCs w:val="32"/>
        </w:rPr>
      </w:pPr>
      <w:r w:rsidRPr="00047660">
        <w:rPr>
          <w:rFonts w:eastAsia="Calibri"/>
          <w:b/>
          <w:spacing w:val="50"/>
          <w:sz w:val="32"/>
          <w:szCs w:val="32"/>
        </w:rPr>
        <w:t>Администрация городского округа</w:t>
      </w:r>
    </w:p>
    <w:p w:rsidR="00047660" w:rsidRPr="00047660" w:rsidRDefault="00047660" w:rsidP="00047660">
      <w:pPr>
        <w:jc w:val="center"/>
        <w:rPr>
          <w:rFonts w:eastAsia="Calibri"/>
          <w:b/>
          <w:spacing w:val="50"/>
          <w:sz w:val="32"/>
          <w:szCs w:val="32"/>
        </w:rPr>
      </w:pPr>
      <w:r w:rsidRPr="00047660">
        <w:rPr>
          <w:rFonts w:eastAsia="Calibri"/>
          <w:b/>
          <w:spacing w:val="50"/>
          <w:sz w:val="32"/>
          <w:szCs w:val="32"/>
        </w:rPr>
        <w:t xml:space="preserve">муниципального образования </w:t>
      </w:r>
    </w:p>
    <w:p w:rsidR="00047660" w:rsidRPr="00047660" w:rsidRDefault="00047660" w:rsidP="00047660">
      <w:pPr>
        <w:jc w:val="center"/>
        <w:rPr>
          <w:b/>
          <w:spacing w:val="50"/>
          <w:sz w:val="32"/>
          <w:szCs w:val="32"/>
        </w:rPr>
      </w:pPr>
      <w:r w:rsidRPr="00047660">
        <w:rPr>
          <w:b/>
          <w:spacing w:val="50"/>
          <w:sz w:val="32"/>
          <w:szCs w:val="32"/>
        </w:rPr>
        <w:t>«город Саянск»</w:t>
      </w:r>
    </w:p>
    <w:p w:rsidR="00047660" w:rsidRPr="00047660" w:rsidRDefault="00047660" w:rsidP="00047660">
      <w:pPr>
        <w:ind w:right="1700"/>
        <w:jc w:val="center"/>
      </w:pPr>
    </w:p>
    <w:p w:rsidR="00047660" w:rsidRPr="00047660" w:rsidRDefault="00047660" w:rsidP="00047660">
      <w:pPr>
        <w:keepNext/>
        <w:jc w:val="center"/>
        <w:outlineLvl w:val="0"/>
        <w:rPr>
          <w:rFonts w:eastAsia="Arial Unicode MS"/>
          <w:b/>
          <w:bCs/>
          <w:spacing w:val="40"/>
          <w:sz w:val="36"/>
          <w:szCs w:val="36"/>
        </w:rPr>
      </w:pPr>
      <w:r w:rsidRPr="00047660">
        <w:rPr>
          <w:rFonts w:eastAsia="Arial Unicode MS"/>
          <w:b/>
          <w:bCs/>
          <w:spacing w:val="40"/>
          <w:sz w:val="36"/>
          <w:szCs w:val="36"/>
        </w:rPr>
        <w:t>ПОСТАНОВЛЕНИЕ</w:t>
      </w:r>
    </w:p>
    <w:p w:rsidR="00047660" w:rsidRPr="00047660" w:rsidRDefault="00047660" w:rsidP="00047660">
      <w:pPr>
        <w:jc w:val="center"/>
        <w:rPr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3041"/>
        <w:gridCol w:w="76"/>
        <w:gridCol w:w="3892"/>
        <w:gridCol w:w="76"/>
      </w:tblGrid>
      <w:tr w:rsidR="00047660" w:rsidRPr="00047660" w:rsidTr="00047660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391" w:type="dxa"/>
            <w:gridSpan w:val="2"/>
            <w:hideMark/>
          </w:tcPr>
          <w:p w:rsidR="00047660" w:rsidRPr="00047660" w:rsidRDefault="00047660" w:rsidP="00047660">
            <w:r w:rsidRPr="00047660"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660" w:rsidRPr="00047660" w:rsidRDefault="005741C4" w:rsidP="00047660">
            <w:pPr>
              <w:jc w:val="center"/>
            </w:pPr>
            <w:r>
              <w:t>24.06.2026</w:t>
            </w:r>
          </w:p>
        </w:tc>
        <w:tc>
          <w:tcPr>
            <w:tcW w:w="328" w:type="dxa"/>
            <w:hideMark/>
          </w:tcPr>
          <w:p w:rsidR="00047660" w:rsidRPr="00047660" w:rsidRDefault="00047660" w:rsidP="00047660">
            <w:pPr>
              <w:jc w:val="center"/>
            </w:pPr>
            <w:r w:rsidRPr="00047660">
              <w:t>№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660" w:rsidRPr="00047660" w:rsidRDefault="005741C4" w:rsidP="00047660">
            <w:pPr>
              <w:jc w:val="center"/>
            </w:pPr>
            <w:r>
              <w:t>110-37-695-26</w:t>
            </w:r>
          </w:p>
        </w:tc>
        <w:tc>
          <w:tcPr>
            <w:tcW w:w="76" w:type="dxa"/>
            <w:vMerge w:val="restart"/>
          </w:tcPr>
          <w:p w:rsidR="00047660" w:rsidRPr="00047660" w:rsidRDefault="00047660" w:rsidP="00047660">
            <w:pPr>
              <w:jc w:val="center"/>
            </w:pPr>
          </w:p>
        </w:tc>
      </w:tr>
      <w:tr w:rsidR="00047660" w:rsidRPr="00047660" w:rsidTr="00047660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  <w:hideMark/>
          </w:tcPr>
          <w:p w:rsidR="00047660" w:rsidRPr="00047660" w:rsidRDefault="00047660" w:rsidP="00047660">
            <w:pPr>
              <w:jc w:val="center"/>
            </w:pPr>
            <w:r w:rsidRPr="00047660">
              <w:t>г. Саянск</w:t>
            </w:r>
          </w:p>
        </w:tc>
        <w:tc>
          <w:tcPr>
            <w:tcW w:w="144" w:type="dxa"/>
            <w:vMerge/>
            <w:vAlign w:val="center"/>
            <w:hideMark/>
          </w:tcPr>
          <w:p w:rsidR="00047660" w:rsidRPr="00047660" w:rsidRDefault="00047660" w:rsidP="00047660"/>
        </w:tc>
      </w:tr>
      <w:tr w:rsidR="00047660" w:rsidRPr="00047660" w:rsidTr="00047660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047660" w:rsidRDefault="00047660" w:rsidP="00047660">
            <w:pPr>
              <w:jc w:val="center"/>
            </w:pPr>
          </w:p>
          <w:p w:rsidR="001057EA" w:rsidRPr="00C65BED" w:rsidRDefault="001057EA" w:rsidP="001057EA">
            <w:pPr>
              <w:rPr>
                <w:sz w:val="18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76"/>
              <w:gridCol w:w="113"/>
              <w:gridCol w:w="4424"/>
              <w:gridCol w:w="170"/>
            </w:tblGrid>
            <w:tr w:rsidR="001057EA" w:rsidRPr="00D17A8E" w:rsidTr="001057EA">
              <w:trPr>
                <w:cantSplit/>
              </w:trPr>
              <w:tc>
                <w:tcPr>
                  <w:tcW w:w="142" w:type="dxa"/>
                </w:tcPr>
                <w:p w:rsidR="001057EA" w:rsidRPr="00C65BED" w:rsidRDefault="001057EA" w:rsidP="00C65EDA">
                  <w:pPr>
                    <w:rPr>
                      <w:noProof/>
                      <w:sz w:val="18"/>
                      <w:szCs w:val="20"/>
                    </w:rPr>
                  </w:pPr>
                </w:p>
              </w:tc>
              <w:tc>
                <w:tcPr>
                  <w:tcW w:w="76" w:type="dxa"/>
                </w:tcPr>
                <w:p w:rsidR="001057EA" w:rsidRPr="00C65BED" w:rsidRDefault="001057EA" w:rsidP="001057EA">
                  <w:pPr>
                    <w:jc w:val="center"/>
                    <w:rPr>
                      <w:noProof/>
                      <w:sz w:val="18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1057EA" w:rsidRPr="00C65BED" w:rsidRDefault="001057EA" w:rsidP="00C65EDA">
                  <w:pPr>
                    <w:rPr>
                      <w:sz w:val="28"/>
                      <w:szCs w:val="20"/>
                    </w:rPr>
                  </w:pPr>
                  <w:r w:rsidRPr="00C65BED">
                    <w:rPr>
                      <w:sz w:val="28"/>
                      <w:szCs w:val="20"/>
                      <w:lang w:val="en-US"/>
                    </w:rPr>
                    <w:sym w:font="Symbol" w:char="F0E9"/>
                  </w:r>
                </w:p>
              </w:tc>
              <w:tc>
                <w:tcPr>
                  <w:tcW w:w="4424" w:type="dxa"/>
                </w:tcPr>
                <w:p w:rsidR="001057EA" w:rsidRPr="00C65BED" w:rsidRDefault="001057EA" w:rsidP="00C65EDA">
                  <w:pPr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Об утверждении </w:t>
                  </w:r>
                  <w:r w:rsidR="00762689">
                    <w:rPr>
                      <w:szCs w:val="20"/>
                    </w:rPr>
                    <w:t xml:space="preserve">в новой редакции </w:t>
                  </w:r>
                  <w:r>
                    <w:rPr>
                      <w:szCs w:val="20"/>
                    </w:rPr>
                    <w:t xml:space="preserve">Устава муниципального казенного учреждения «Единая дежурно-диспетчерская служба города Саянска» </w:t>
                  </w:r>
                </w:p>
              </w:tc>
              <w:tc>
                <w:tcPr>
                  <w:tcW w:w="170" w:type="dxa"/>
                </w:tcPr>
                <w:p w:rsidR="001057EA" w:rsidRPr="00C65BED" w:rsidRDefault="001057EA" w:rsidP="00C65EDA">
                  <w:pPr>
                    <w:jc w:val="right"/>
                    <w:rPr>
                      <w:sz w:val="28"/>
                      <w:szCs w:val="20"/>
                    </w:rPr>
                  </w:pPr>
                  <w:r w:rsidRPr="00C65BED">
                    <w:rPr>
                      <w:sz w:val="28"/>
                      <w:szCs w:val="20"/>
                      <w:lang w:val="en-US"/>
                    </w:rPr>
                    <w:sym w:font="Symbol" w:char="F0F9"/>
                  </w:r>
                </w:p>
              </w:tc>
            </w:tr>
          </w:tbl>
          <w:p w:rsidR="001057EA" w:rsidRPr="00047660" w:rsidRDefault="001057EA" w:rsidP="001057EA"/>
        </w:tc>
        <w:tc>
          <w:tcPr>
            <w:tcW w:w="76" w:type="dxa"/>
            <w:vAlign w:val="center"/>
          </w:tcPr>
          <w:p w:rsidR="00047660" w:rsidRPr="00047660" w:rsidRDefault="00047660" w:rsidP="00047660"/>
        </w:tc>
      </w:tr>
      <w:tr w:rsidR="00047660" w:rsidRPr="00047660" w:rsidTr="001057EA">
        <w:trPr>
          <w:trHeight w:val="302"/>
        </w:trPr>
        <w:tc>
          <w:tcPr>
            <w:tcW w:w="106" w:type="dxa"/>
          </w:tcPr>
          <w:p w:rsidR="00047660" w:rsidRPr="00047660" w:rsidRDefault="00047660" w:rsidP="00047660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047660" w:rsidRPr="00047660" w:rsidRDefault="00047660" w:rsidP="001057EA">
            <w:pPr>
              <w:rPr>
                <w:sz w:val="28"/>
                <w:szCs w:val="28"/>
              </w:rPr>
            </w:pPr>
          </w:p>
        </w:tc>
        <w:tc>
          <w:tcPr>
            <w:tcW w:w="106" w:type="dxa"/>
            <w:gridSpan w:val="2"/>
          </w:tcPr>
          <w:p w:rsidR="00047660" w:rsidRPr="00047660" w:rsidRDefault="00047660" w:rsidP="00047660">
            <w:pPr>
              <w:rPr>
                <w:sz w:val="28"/>
                <w:szCs w:val="28"/>
              </w:rPr>
            </w:pPr>
          </w:p>
        </w:tc>
        <w:tc>
          <w:tcPr>
            <w:tcW w:w="9105" w:type="dxa"/>
            <w:gridSpan w:val="6"/>
          </w:tcPr>
          <w:p w:rsidR="00047660" w:rsidRPr="00047660" w:rsidRDefault="00047660" w:rsidP="003C33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047660" w:rsidRPr="00047660" w:rsidRDefault="00047660" w:rsidP="00047660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1057EA" w:rsidRDefault="001057EA" w:rsidP="006D79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D73" w:rsidRPr="002520F9" w:rsidRDefault="004C6D73" w:rsidP="00AA3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3ECD" w:rsidRPr="00D3118D" w:rsidRDefault="00D70FAB" w:rsidP="002520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устава муниципального казенного учреждения</w:t>
      </w:r>
      <w:r w:rsidRPr="006A12F4">
        <w:rPr>
          <w:sz w:val="28"/>
          <w:szCs w:val="28"/>
        </w:rPr>
        <w:t xml:space="preserve"> «Единая дежурно-диспетчерская служба </w:t>
      </w:r>
      <w:r>
        <w:rPr>
          <w:sz w:val="28"/>
          <w:szCs w:val="28"/>
        </w:rPr>
        <w:t xml:space="preserve">города Саянска» </w:t>
      </w:r>
      <w:r w:rsidRPr="009745B0">
        <w:rPr>
          <w:sz w:val="28"/>
          <w:szCs w:val="28"/>
        </w:rPr>
        <w:t>действующ</w:t>
      </w:r>
      <w:r>
        <w:rPr>
          <w:sz w:val="28"/>
          <w:szCs w:val="28"/>
        </w:rPr>
        <w:t>ему</w:t>
      </w:r>
      <w:r w:rsidRPr="009745B0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9745B0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="00D41D46" w:rsidRPr="00D3118D">
        <w:rPr>
          <w:sz w:val="28"/>
          <w:szCs w:val="28"/>
        </w:rPr>
        <w:t xml:space="preserve">уководствуясь </w:t>
      </w:r>
      <w:r w:rsidR="002520F9" w:rsidRPr="00D3118D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="002520F9" w:rsidRPr="00D3118D">
        <w:rPr>
          <w:sz w:val="28"/>
          <w:szCs w:val="28"/>
        </w:rPr>
        <w:t xml:space="preserve"> 52 </w:t>
      </w:r>
      <w:hyperlink r:id="rId9" w:history="1">
        <w:r w:rsidR="00C65EDA" w:rsidRPr="00D3118D">
          <w:rPr>
            <w:rStyle w:val="ae"/>
            <w:bCs/>
            <w:color w:val="auto"/>
            <w:sz w:val="28"/>
            <w:szCs w:val="28"/>
            <w:u w:val="none"/>
            <w:shd w:val="clear" w:color="auto" w:fill="FFFFFF"/>
          </w:rPr>
          <w:t>Гражданск</w:t>
        </w:r>
        <w:r w:rsidR="002520F9" w:rsidRPr="00D3118D">
          <w:rPr>
            <w:rStyle w:val="ae"/>
            <w:bCs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="00C65EDA" w:rsidRPr="00D3118D">
          <w:rPr>
            <w:rStyle w:val="ae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кодекс</w:t>
        </w:r>
        <w:r w:rsidR="002520F9" w:rsidRPr="00D3118D">
          <w:rPr>
            <w:rStyle w:val="ae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C65EDA" w:rsidRPr="00D3118D">
          <w:rPr>
            <w:rStyle w:val="ae"/>
            <w:bCs/>
            <w:color w:val="auto"/>
            <w:sz w:val="28"/>
            <w:szCs w:val="28"/>
            <w:u w:val="none"/>
            <w:shd w:val="clear" w:color="auto" w:fill="FFFFFF"/>
          </w:rPr>
          <w:t xml:space="preserve"> Росси</w:t>
        </w:r>
        <w:r w:rsidR="002520F9" w:rsidRPr="00D3118D">
          <w:rPr>
            <w:rStyle w:val="ae"/>
            <w:bCs/>
            <w:color w:val="auto"/>
            <w:sz w:val="28"/>
            <w:szCs w:val="28"/>
            <w:u w:val="none"/>
            <w:shd w:val="clear" w:color="auto" w:fill="FFFFFF"/>
          </w:rPr>
          <w:t xml:space="preserve">йской Федерации (часть первая) </w:t>
        </w:r>
        <w:r w:rsidR="00C65EDA" w:rsidRPr="00D3118D">
          <w:rPr>
            <w:rStyle w:val="ae"/>
            <w:bCs/>
            <w:color w:val="auto"/>
            <w:sz w:val="28"/>
            <w:szCs w:val="28"/>
            <w:u w:val="none"/>
            <w:shd w:val="clear" w:color="auto" w:fill="FFFFFF"/>
          </w:rPr>
          <w:t>от 30.11.1994</w:t>
        </w:r>
        <w:r>
          <w:rPr>
            <w:rStyle w:val="ae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г.</w:t>
        </w:r>
        <w:r w:rsidR="00C65EDA" w:rsidRPr="00D3118D">
          <w:rPr>
            <w:rStyle w:val="ae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D3118D" w:rsidRPr="00D3118D">
          <w:rPr>
            <w:sz w:val="28"/>
            <w:szCs w:val="28"/>
          </w:rPr>
          <w:t>№</w:t>
        </w:r>
        <w:r w:rsidR="00C65EDA" w:rsidRPr="00D3118D">
          <w:rPr>
            <w:rStyle w:val="ae"/>
            <w:bCs/>
            <w:color w:val="auto"/>
            <w:sz w:val="28"/>
            <w:szCs w:val="28"/>
            <w:u w:val="none"/>
            <w:shd w:val="clear" w:color="auto" w:fill="FFFFFF"/>
          </w:rPr>
          <w:t xml:space="preserve"> 51-ФЗ</w:t>
        </w:r>
      </w:hyperlink>
      <w:r w:rsidR="002520F9" w:rsidRPr="00D3118D">
        <w:rPr>
          <w:sz w:val="28"/>
          <w:szCs w:val="28"/>
        </w:rPr>
        <w:t>, Федеральным законом от 12.01.1996 г. № 7-ФЗ «О некоммерческих организациях»</w:t>
      </w:r>
      <w:r w:rsidR="00AA3ECD" w:rsidRPr="00D3118D">
        <w:rPr>
          <w:sz w:val="28"/>
          <w:szCs w:val="28"/>
        </w:rPr>
        <w:t>, статьей 16 Федерального закона Российской Федерации от 06.10.2003</w:t>
      </w:r>
      <w:r w:rsidR="00864061" w:rsidRPr="00D3118D">
        <w:rPr>
          <w:sz w:val="28"/>
          <w:szCs w:val="28"/>
        </w:rPr>
        <w:t xml:space="preserve"> г.</w:t>
      </w:r>
      <w:r w:rsidR="00AA3ECD" w:rsidRPr="00D3118D">
        <w:rPr>
          <w:sz w:val="28"/>
          <w:szCs w:val="28"/>
        </w:rPr>
        <w:t xml:space="preserve"> № 131-ФЗ «Об общих принципах организации местного самоупра</w:t>
      </w:r>
      <w:r w:rsidR="002520F9" w:rsidRPr="00D3118D">
        <w:rPr>
          <w:sz w:val="28"/>
          <w:szCs w:val="28"/>
        </w:rPr>
        <w:t xml:space="preserve">вления в Российской Федерации», </w:t>
      </w:r>
      <w:r w:rsidR="00AA3ECD" w:rsidRPr="00D3118D">
        <w:rPr>
          <w:sz w:val="28"/>
          <w:szCs w:val="28"/>
        </w:rPr>
        <w:t xml:space="preserve">постановлением администрации </w:t>
      </w:r>
      <w:r w:rsidR="002C1DD9">
        <w:rPr>
          <w:sz w:val="28"/>
          <w:szCs w:val="28"/>
        </w:rPr>
        <w:t xml:space="preserve">городского округа </w:t>
      </w:r>
      <w:r w:rsidR="00AA3ECD" w:rsidRPr="00D3118D">
        <w:rPr>
          <w:sz w:val="28"/>
          <w:szCs w:val="28"/>
        </w:rPr>
        <w:t>муниципального образования «город Саянск» от 10.11.2010</w:t>
      </w:r>
      <w:r w:rsidR="005B4E9B" w:rsidRPr="00D3118D">
        <w:rPr>
          <w:sz w:val="28"/>
          <w:szCs w:val="28"/>
        </w:rPr>
        <w:t xml:space="preserve"> г.</w:t>
      </w:r>
      <w:r w:rsidR="00AA3ECD" w:rsidRPr="00D3118D">
        <w:rPr>
          <w:sz w:val="28"/>
          <w:szCs w:val="28"/>
        </w:rPr>
        <w:t xml:space="preserve"> № 110-37-923-10 «Об утверждении Порядка принятия решения о создании, реорганизации, изменении типа и ликвидации муниципальных учреждений муниципального образования «город Саянск», а также утверждения уставов муниципальных учреждений и внесения в них изменений», статьей 38 Устава муниципального образования «город Саянск», администрация </w:t>
      </w:r>
      <w:r w:rsidR="002C1DD9">
        <w:rPr>
          <w:sz w:val="28"/>
          <w:szCs w:val="28"/>
        </w:rPr>
        <w:t xml:space="preserve">городского округа </w:t>
      </w:r>
      <w:r w:rsidR="00AA3ECD" w:rsidRPr="00D3118D">
        <w:rPr>
          <w:sz w:val="28"/>
          <w:szCs w:val="28"/>
        </w:rPr>
        <w:t>муниципального образования «город Саянск»</w:t>
      </w:r>
      <w:r w:rsidR="00164660">
        <w:rPr>
          <w:sz w:val="28"/>
          <w:szCs w:val="28"/>
        </w:rPr>
        <w:t>,</w:t>
      </w:r>
    </w:p>
    <w:p w:rsidR="00741E85" w:rsidRDefault="00B00BE1" w:rsidP="00741E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0BE1">
        <w:rPr>
          <w:sz w:val="28"/>
          <w:szCs w:val="28"/>
        </w:rPr>
        <w:t>ПОСТАНОВЛЯЕТ:</w:t>
      </w:r>
    </w:p>
    <w:p w:rsidR="009500F0" w:rsidRDefault="00CB379E" w:rsidP="009500F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A12F4" w:rsidRPr="006A12F4">
        <w:rPr>
          <w:sz w:val="28"/>
          <w:szCs w:val="28"/>
        </w:rPr>
        <w:t xml:space="preserve">Утвердить </w:t>
      </w:r>
      <w:r w:rsidR="00D70FAB">
        <w:rPr>
          <w:sz w:val="28"/>
          <w:szCs w:val="28"/>
        </w:rPr>
        <w:t xml:space="preserve">в новой редакции </w:t>
      </w:r>
      <w:r w:rsidR="00642786">
        <w:rPr>
          <w:sz w:val="28"/>
          <w:szCs w:val="28"/>
        </w:rPr>
        <w:t>у</w:t>
      </w:r>
      <w:r w:rsidR="00B45729">
        <w:rPr>
          <w:sz w:val="28"/>
          <w:szCs w:val="28"/>
        </w:rPr>
        <w:t xml:space="preserve">став </w:t>
      </w:r>
      <w:r w:rsidR="00D70FAB">
        <w:rPr>
          <w:sz w:val="28"/>
          <w:szCs w:val="28"/>
        </w:rPr>
        <w:t>м</w:t>
      </w:r>
      <w:r w:rsidR="00B45729">
        <w:rPr>
          <w:sz w:val="28"/>
          <w:szCs w:val="28"/>
        </w:rPr>
        <w:t>униципального казенного учреждения</w:t>
      </w:r>
      <w:r w:rsidR="006A12F4" w:rsidRPr="006A12F4">
        <w:rPr>
          <w:sz w:val="28"/>
          <w:szCs w:val="28"/>
        </w:rPr>
        <w:t xml:space="preserve"> «Единая дежурно-диспетчерская служба </w:t>
      </w:r>
      <w:r w:rsidR="007C6A29">
        <w:rPr>
          <w:sz w:val="28"/>
          <w:szCs w:val="28"/>
        </w:rPr>
        <w:t xml:space="preserve">города Саянска» </w:t>
      </w:r>
      <w:r w:rsidR="009500F0">
        <w:rPr>
          <w:sz w:val="28"/>
          <w:szCs w:val="28"/>
        </w:rPr>
        <w:t>согласно приложению к настоящему постановлению.</w:t>
      </w:r>
    </w:p>
    <w:p w:rsidR="009500F0" w:rsidRDefault="009500F0" w:rsidP="009500F0">
      <w:pPr>
        <w:ind w:firstLine="851"/>
        <w:jc w:val="both"/>
        <w:rPr>
          <w:sz w:val="28"/>
          <w:szCs w:val="28"/>
        </w:rPr>
      </w:pPr>
      <w:r w:rsidRPr="00632910">
        <w:rPr>
          <w:sz w:val="28"/>
          <w:szCs w:val="28"/>
        </w:rPr>
        <w:t xml:space="preserve">2. </w:t>
      </w:r>
      <w:r w:rsidRPr="004110B4">
        <w:rPr>
          <w:sz w:val="28"/>
          <w:szCs w:val="28"/>
        </w:rPr>
        <w:t>Уполномочить быть заявителем при государственной</w:t>
      </w:r>
      <w:r>
        <w:rPr>
          <w:sz w:val="28"/>
          <w:szCs w:val="28"/>
        </w:rPr>
        <w:t xml:space="preserve"> регистрации </w:t>
      </w:r>
      <w:r w:rsidR="00642786">
        <w:rPr>
          <w:sz w:val="28"/>
          <w:szCs w:val="28"/>
        </w:rPr>
        <w:t>у</w:t>
      </w:r>
      <w:r>
        <w:rPr>
          <w:sz w:val="28"/>
          <w:szCs w:val="28"/>
        </w:rPr>
        <w:t>става</w:t>
      </w:r>
      <w:r w:rsidRPr="004110B4">
        <w:rPr>
          <w:sz w:val="28"/>
          <w:szCs w:val="28"/>
        </w:rPr>
        <w:t xml:space="preserve"> </w:t>
      </w:r>
      <w:r w:rsidR="00642786">
        <w:rPr>
          <w:sz w:val="28"/>
          <w:szCs w:val="28"/>
        </w:rPr>
        <w:t>м</w:t>
      </w:r>
      <w:r>
        <w:rPr>
          <w:sz w:val="28"/>
          <w:szCs w:val="28"/>
        </w:rPr>
        <w:t>униципального казенного учреждения</w:t>
      </w:r>
      <w:r w:rsidRPr="006A12F4">
        <w:rPr>
          <w:sz w:val="28"/>
          <w:szCs w:val="28"/>
        </w:rPr>
        <w:t xml:space="preserve"> «Единая дежурно-диспетчерская служба </w:t>
      </w:r>
      <w:r>
        <w:rPr>
          <w:sz w:val="28"/>
          <w:szCs w:val="28"/>
        </w:rPr>
        <w:t>города Саянска» - Федорова Андрея Ивановича, начальника муниципального казенного учреждения</w:t>
      </w:r>
      <w:r w:rsidRPr="006A12F4">
        <w:rPr>
          <w:sz w:val="28"/>
          <w:szCs w:val="28"/>
        </w:rPr>
        <w:t xml:space="preserve"> «Единая дежурно-диспетчерская служба </w:t>
      </w:r>
      <w:r>
        <w:rPr>
          <w:sz w:val="28"/>
          <w:szCs w:val="28"/>
        </w:rPr>
        <w:t>города Саянска».</w:t>
      </w:r>
    </w:p>
    <w:p w:rsidR="00D3118D" w:rsidRDefault="00642786" w:rsidP="00D311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48C9">
        <w:rPr>
          <w:sz w:val="28"/>
          <w:szCs w:val="28"/>
        </w:rPr>
        <w:t xml:space="preserve">. </w:t>
      </w:r>
      <w:r w:rsidR="00272414" w:rsidRPr="00272414">
        <w:rPr>
          <w:sz w:val="28"/>
          <w:szCs w:val="20"/>
        </w:rPr>
        <w:t xml:space="preserve">Опубликовать настоящее постановление на «Официальном </w:t>
      </w:r>
      <w:proofErr w:type="gramStart"/>
      <w:r w:rsidR="00272414" w:rsidRPr="00272414">
        <w:rPr>
          <w:sz w:val="28"/>
          <w:szCs w:val="20"/>
        </w:rPr>
        <w:t>интернет-портале</w:t>
      </w:r>
      <w:proofErr w:type="gramEnd"/>
      <w:r w:rsidR="00272414" w:rsidRPr="00272414">
        <w:rPr>
          <w:sz w:val="28"/>
          <w:szCs w:val="20"/>
        </w:rPr>
        <w:t xml:space="preserve"> правовой информации </w:t>
      </w:r>
      <w:r w:rsidR="002C1DD9">
        <w:rPr>
          <w:sz w:val="28"/>
          <w:szCs w:val="20"/>
        </w:rPr>
        <w:t xml:space="preserve">городского округа </w:t>
      </w:r>
      <w:r w:rsidR="00272414" w:rsidRPr="00272414">
        <w:rPr>
          <w:sz w:val="28"/>
          <w:szCs w:val="20"/>
        </w:rPr>
        <w:t>муниципального образования «город Саянск» (http://sayansk-pravo.r</w:t>
      </w:r>
      <w:r w:rsidR="003207D0">
        <w:rPr>
          <w:sz w:val="28"/>
          <w:szCs w:val="20"/>
        </w:rPr>
        <w:t xml:space="preserve">u), </w:t>
      </w:r>
      <w:r w:rsidR="003207D0" w:rsidRPr="00795637">
        <w:rPr>
          <w:sz w:val="28"/>
          <w:szCs w:val="20"/>
        </w:rPr>
        <w:t xml:space="preserve">и </w:t>
      </w:r>
      <w:r w:rsidR="00272414" w:rsidRPr="00795637">
        <w:rPr>
          <w:sz w:val="28"/>
          <w:szCs w:val="20"/>
        </w:rPr>
        <w:t xml:space="preserve">разместить на </w:t>
      </w:r>
      <w:r w:rsidR="002C1DD9" w:rsidRPr="00795637">
        <w:rPr>
          <w:sz w:val="28"/>
          <w:szCs w:val="20"/>
        </w:rPr>
        <w:t xml:space="preserve">официальном сайте администрации городского округа </w:t>
      </w:r>
      <w:r w:rsidR="00272414" w:rsidRPr="00795637">
        <w:rPr>
          <w:sz w:val="28"/>
          <w:szCs w:val="20"/>
        </w:rPr>
        <w:t>муниципальног</w:t>
      </w:r>
      <w:r w:rsidR="003207D0" w:rsidRPr="00795637">
        <w:rPr>
          <w:sz w:val="28"/>
          <w:szCs w:val="20"/>
        </w:rPr>
        <w:t xml:space="preserve">о образования «город Саянск» в </w:t>
      </w:r>
      <w:r w:rsidR="00272414" w:rsidRPr="00795637">
        <w:rPr>
          <w:sz w:val="28"/>
          <w:szCs w:val="20"/>
        </w:rPr>
        <w:t>информаци</w:t>
      </w:r>
      <w:r w:rsidR="002C1DD9" w:rsidRPr="00795637">
        <w:rPr>
          <w:sz w:val="28"/>
          <w:szCs w:val="20"/>
        </w:rPr>
        <w:t xml:space="preserve">онно-телекоммуникационной сети </w:t>
      </w:r>
      <w:r w:rsidR="00272414" w:rsidRPr="00795637">
        <w:rPr>
          <w:sz w:val="28"/>
          <w:szCs w:val="20"/>
        </w:rPr>
        <w:t>«Интернет».</w:t>
      </w:r>
      <w:r w:rsidR="00272414" w:rsidRPr="00795637">
        <w:rPr>
          <w:rFonts w:eastAsia="Calibri"/>
          <w:sz w:val="28"/>
          <w:szCs w:val="28"/>
        </w:rPr>
        <w:t xml:space="preserve"> </w:t>
      </w:r>
    </w:p>
    <w:p w:rsidR="00256056" w:rsidRPr="00256056" w:rsidRDefault="00256056" w:rsidP="00256056">
      <w:pPr>
        <w:autoSpaceDE w:val="0"/>
        <w:autoSpaceDN w:val="0"/>
        <w:adjustRightInd w:val="0"/>
        <w:ind w:firstLine="708"/>
        <w:jc w:val="center"/>
        <w:rPr>
          <w:rFonts w:eastAsia="Calibri"/>
        </w:rPr>
      </w:pPr>
      <w:r w:rsidRPr="00256056">
        <w:rPr>
          <w:rFonts w:eastAsia="Calibri"/>
        </w:rPr>
        <w:lastRenderedPageBreak/>
        <w:t>2</w:t>
      </w:r>
    </w:p>
    <w:p w:rsidR="00256056" w:rsidRDefault="00256056" w:rsidP="00D3118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272414" w:rsidRPr="00D3118D" w:rsidRDefault="00642786" w:rsidP="00D311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BB6553">
        <w:rPr>
          <w:rFonts w:eastAsia="Calibri"/>
          <w:sz w:val="28"/>
          <w:szCs w:val="28"/>
        </w:rPr>
        <w:t>.</w:t>
      </w:r>
      <w:r w:rsidR="00272414">
        <w:rPr>
          <w:rFonts w:eastAsia="Calibri"/>
          <w:sz w:val="28"/>
          <w:szCs w:val="28"/>
        </w:rPr>
        <w:t xml:space="preserve"> </w:t>
      </w:r>
      <w:r w:rsidR="00272414" w:rsidRPr="00727434">
        <w:rPr>
          <w:rFonts w:eastAsia="Calibri"/>
          <w:sz w:val="28"/>
          <w:szCs w:val="28"/>
        </w:rPr>
        <w:t xml:space="preserve">Контроль исполнения настоящего постановления возложить на </w:t>
      </w:r>
      <w:r w:rsidR="00220ECB" w:rsidRPr="00424478">
        <w:rPr>
          <w:sz w:val="28"/>
          <w:szCs w:val="28"/>
        </w:rPr>
        <w:t>з</w:t>
      </w:r>
      <w:r w:rsidR="00220ECB">
        <w:rPr>
          <w:sz w:val="28"/>
          <w:szCs w:val="28"/>
        </w:rPr>
        <w:t>аместителя</w:t>
      </w:r>
      <w:r w:rsidR="00220ECB" w:rsidRPr="00424478">
        <w:rPr>
          <w:sz w:val="28"/>
          <w:szCs w:val="28"/>
        </w:rPr>
        <w:t xml:space="preserve"> мэра </w:t>
      </w:r>
      <w:r w:rsidR="002C1DD9">
        <w:rPr>
          <w:sz w:val="28"/>
          <w:szCs w:val="28"/>
        </w:rPr>
        <w:t xml:space="preserve">городского округа </w:t>
      </w:r>
      <w:r w:rsidR="00220ECB" w:rsidRPr="00424478">
        <w:rPr>
          <w:sz w:val="28"/>
          <w:szCs w:val="28"/>
        </w:rPr>
        <w:t>по во</w:t>
      </w:r>
      <w:r w:rsidR="00220ECB">
        <w:rPr>
          <w:sz w:val="28"/>
          <w:szCs w:val="28"/>
        </w:rPr>
        <w:t>просам жизнеобеспечения города -</w:t>
      </w:r>
      <w:r w:rsidR="00220ECB" w:rsidRPr="00424478">
        <w:rPr>
          <w:sz w:val="28"/>
          <w:szCs w:val="28"/>
        </w:rPr>
        <w:t xml:space="preserve"> председатель Комитета по ЖКХ, транспорту и связи</w:t>
      </w:r>
      <w:r w:rsidR="00220ECB">
        <w:rPr>
          <w:sz w:val="28"/>
          <w:szCs w:val="28"/>
        </w:rPr>
        <w:t>.</w:t>
      </w:r>
    </w:p>
    <w:p w:rsidR="00727434" w:rsidRPr="004A77A4" w:rsidRDefault="00642786" w:rsidP="00D3118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D148C9" w:rsidRPr="004A77A4">
        <w:rPr>
          <w:rFonts w:eastAsia="Calibri"/>
          <w:sz w:val="28"/>
          <w:szCs w:val="28"/>
        </w:rPr>
        <w:t>.</w:t>
      </w:r>
      <w:r w:rsidR="00272414" w:rsidRPr="004A77A4">
        <w:rPr>
          <w:rFonts w:eastAsia="Calibri"/>
          <w:sz w:val="28"/>
          <w:szCs w:val="28"/>
        </w:rPr>
        <w:t xml:space="preserve"> </w:t>
      </w:r>
      <w:r w:rsidR="00727434" w:rsidRPr="004A77A4">
        <w:rPr>
          <w:rFonts w:eastAsia="Calibri"/>
          <w:sz w:val="28"/>
          <w:szCs w:val="28"/>
        </w:rPr>
        <w:t>Настоящее постановление вступает в</w:t>
      </w:r>
      <w:r w:rsidR="00272414" w:rsidRPr="004A77A4">
        <w:rPr>
          <w:rFonts w:eastAsia="Calibri"/>
          <w:sz w:val="28"/>
          <w:szCs w:val="28"/>
        </w:rPr>
        <w:t xml:space="preserve"> силу с</w:t>
      </w:r>
      <w:r w:rsidR="00BB6553" w:rsidRPr="004A77A4">
        <w:rPr>
          <w:rFonts w:eastAsia="Calibri"/>
          <w:sz w:val="28"/>
          <w:szCs w:val="28"/>
        </w:rPr>
        <w:t xml:space="preserve"> 1 сентября 2026 г</w:t>
      </w:r>
      <w:r>
        <w:rPr>
          <w:rFonts w:eastAsia="Calibri"/>
          <w:sz w:val="28"/>
          <w:szCs w:val="28"/>
        </w:rPr>
        <w:t>ода</w:t>
      </w:r>
      <w:r w:rsidR="00BB6553" w:rsidRPr="004A77A4">
        <w:rPr>
          <w:rFonts w:eastAsia="Calibri"/>
          <w:sz w:val="28"/>
          <w:szCs w:val="28"/>
        </w:rPr>
        <w:t>.</w:t>
      </w:r>
    </w:p>
    <w:p w:rsidR="00F819EA" w:rsidRDefault="00F819EA" w:rsidP="005E29B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819EA" w:rsidRDefault="00F819EA" w:rsidP="005E29B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C05A5F" w:rsidRPr="00727434" w:rsidRDefault="00C05A5F" w:rsidP="005E29B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727434" w:rsidRPr="00727434" w:rsidRDefault="004A77A4" w:rsidP="0072743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27434" w:rsidRPr="00727434">
        <w:rPr>
          <w:sz w:val="28"/>
          <w:szCs w:val="28"/>
        </w:rPr>
        <w:t xml:space="preserve">эр </w:t>
      </w:r>
      <w:r w:rsidR="002C1DD9">
        <w:rPr>
          <w:sz w:val="28"/>
          <w:szCs w:val="28"/>
        </w:rPr>
        <w:t>городского округа</w:t>
      </w:r>
      <w:r w:rsidR="002C1DD9" w:rsidRPr="004C6D73">
        <w:rPr>
          <w:sz w:val="28"/>
          <w:szCs w:val="28"/>
        </w:rPr>
        <w:t xml:space="preserve"> </w:t>
      </w:r>
      <w:r w:rsidR="00727434" w:rsidRPr="00727434">
        <w:rPr>
          <w:sz w:val="28"/>
          <w:szCs w:val="28"/>
        </w:rPr>
        <w:t>муниципального</w:t>
      </w:r>
    </w:p>
    <w:p w:rsidR="00727434" w:rsidRPr="00727434" w:rsidRDefault="00727434" w:rsidP="00727434">
      <w:pPr>
        <w:tabs>
          <w:tab w:val="left" w:pos="540"/>
        </w:tabs>
        <w:jc w:val="both"/>
        <w:rPr>
          <w:sz w:val="28"/>
          <w:szCs w:val="28"/>
        </w:rPr>
      </w:pPr>
      <w:r w:rsidRPr="00727434">
        <w:rPr>
          <w:sz w:val="28"/>
          <w:szCs w:val="28"/>
        </w:rPr>
        <w:t>образования «город Саянск»</w:t>
      </w:r>
      <w:r w:rsidRPr="00727434">
        <w:rPr>
          <w:sz w:val="28"/>
          <w:szCs w:val="28"/>
        </w:rPr>
        <w:tab/>
        <w:t xml:space="preserve">                                                  </w:t>
      </w:r>
      <w:r w:rsidR="00C05A5F">
        <w:rPr>
          <w:sz w:val="28"/>
          <w:szCs w:val="28"/>
        </w:rPr>
        <w:t xml:space="preserve">    </w:t>
      </w:r>
      <w:r w:rsidRPr="00727434">
        <w:rPr>
          <w:sz w:val="28"/>
          <w:szCs w:val="28"/>
        </w:rPr>
        <w:t xml:space="preserve"> </w:t>
      </w:r>
      <w:r w:rsidR="00AF72DF">
        <w:rPr>
          <w:sz w:val="28"/>
          <w:szCs w:val="28"/>
        </w:rPr>
        <w:t>А. В. Ермаков</w:t>
      </w:r>
    </w:p>
    <w:p w:rsidR="001F7F41" w:rsidRDefault="001F7F41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72414" w:rsidRPr="001F7F41" w:rsidRDefault="00272414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20ECB" w:rsidRDefault="00220EC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20ECB" w:rsidRDefault="00220EC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20ECB" w:rsidRDefault="00220EC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20ECB" w:rsidRDefault="00220EC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20ECB" w:rsidRDefault="00220EC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C6D73" w:rsidRDefault="004C6D73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D797B" w:rsidRDefault="006D797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D797B" w:rsidRDefault="006D797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D797B" w:rsidRDefault="006D797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D797B" w:rsidRDefault="006D797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C77F7" w:rsidRDefault="000C77F7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C77F7" w:rsidRDefault="000C77F7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C77F7" w:rsidRDefault="000C77F7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C77F7" w:rsidRDefault="000C77F7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C77F7" w:rsidRDefault="000C77F7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C77F7" w:rsidRDefault="000C77F7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42786" w:rsidRDefault="0064278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42786" w:rsidRDefault="0064278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42786" w:rsidRDefault="0064278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42786" w:rsidRDefault="0064278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42786" w:rsidRDefault="0064278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42786" w:rsidRDefault="0064278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42786" w:rsidRDefault="0064278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42786" w:rsidRDefault="0064278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42786" w:rsidRDefault="0064278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C77F7" w:rsidRDefault="000C77F7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C77F7" w:rsidRDefault="000C77F7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6D797B" w:rsidRDefault="006D797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56056" w:rsidRDefault="0025605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56056" w:rsidRDefault="0025605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56056" w:rsidRDefault="0025605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56056" w:rsidRDefault="0025605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56056" w:rsidRDefault="00256056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4C6D73" w:rsidRDefault="004C6D73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F7F41" w:rsidRPr="00220ECB" w:rsidRDefault="001F7F41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</w:pPr>
      <w:r w:rsidRPr="00220ECB">
        <w:t xml:space="preserve">Исп. </w:t>
      </w:r>
      <w:r w:rsidR="004A77A4" w:rsidRPr="00220ECB">
        <w:t>Федоров А.И.</w:t>
      </w:r>
    </w:p>
    <w:p w:rsidR="009D27A2" w:rsidRPr="00220ECB" w:rsidRDefault="001F7F41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</w:pPr>
      <w:r w:rsidRPr="00220ECB">
        <w:t>Тел. 5</w:t>
      </w:r>
      <w:r w:rsidR="00222FA3">
        <w:t>-</w:t>
      </w:r>
      <w:r w:rsidRPr="00220ECB">
        <w:t>72</w:t>
      </w:r>
      <w:r w:rsidR="00222FA3">
        <w:t>-</w:t>
      </w:r>
      <w:r w:rsidRPr="00220ECB">
        <w:t xml:space="preserve">37 </w:t>
      </w:r>
    </w:p>
    <w:p w:rsidR="00256056" w:rsidRPr="005741C4" w:rsidRDefault="00256056" w:rsidP="004A35E5">
      <w:pPr>
        <w:ind w:left="4678"/>
        <w:rPr>
          <w:rFonts w:eastAsia="Arial Unicode MS"/>
          <w:color w:val="000000"/>
        </w:rPr>
      </w:pPr>
    </w:p>
    <w:p w:rsidR="00256056" w:rsidRDefault="00256056" w:rsidP="004A35E5">
      <w:pPr>
        <w:ind w:left="4678"/>
        <w:rPr>
          <w:rFonts w:eastAsia="Arial Unicode MS"/>
          <w:color w:val="000000"/>
          <w:sz w:val="28"/>
          <w:szCs w:val="28"/>
        </w:rPr>
      </w:pPr>
    </w:p>
    <w:p w:rsidR="00E34121" w:rsidRPr="004C6D73" w:rsidRDefault="00E34121" w:rsidP="00E34121">
      <w:pPr>
        <w:ind w:left="4678"/>
        <w:jc w:val="right"/>
        <w:rPr>
          <w:rFonts w:eastAsia="Arial Unicode MS"/>
          <w:color w:val="000000"/>
          <w:sz w:val="28"/>
          <w:szCs w:val="28"/>
        </w:rPr>
      </w:pPr>
      <w:r w:rsidRPr="004C6D73">
        <w:rPr>
          <w:rFonts w:eastAsia="Arial Unicode MS"/>
          <w:color w:val="000000"/>
          <w:sz w:val="28"/>
          <w:szCs w:val="28"/>
        </w:rPr>
        <w:t>Утвержден:</w:t>
      </w:r>
    </w:p>
    <w:p w:rsidR="00E34121" w:rsidRPr="004C6D73" w:rsidRDefault="00E34121" w:rsidP="00E34121">
      <w:pPr>
        <w:ind w:left="4678"/>
        <w:jc w:val="right"/>
        <w:rPr>
          <w:rFonts w:eastAsia="Arial Unicode MS"/>
          <w:color w:val="000000"/>
          <w:sz w:val="28"/>
          <w:szCs w:val="28"/>
        </w:rPr>
      </w:pPr>
      <w:r w:rsidRPr="004C6D73">
        <w:rPr>
          <w:rFonts w:eastAsia="Arial Unicode MS"/>
          <w:color w:val="000000"/>
          <w:sz w:val="28"/>
          <w:szCs w:val="28"/>
        </w:rPr>
        <w:t>постановлением администрации</w:t>
      </w:r>
    </w:p>
    <w:p w:rsidR="00E34121" w:rsidRPr="004C6D73" w:rsidRDefault="00E34121" w:rsidP="00E34121">
      <w:pPr>
        <w:ind w:left="4678"/>
        <w:jc w:val="right"/>
        <w:rPr>
          <w:rFonts w:eastAsia="Arial Unicode MS"/>
          <w:color w:val="000000"/>
          <w:sz w:val="28"/>
          <w:szCs w:val="28"/>
        </w:rPr>
      </w:pPr>
      <w:r w:rsidRPr="004C6D73">
        <w:rPr>
          <w:rFonts w:eastAsia="Arial Unicode MS"/>
          <w:color w:val="000000"/>
          <w:sz w:val="28"/>
          <w:szCs w:val="28"/>
        </w:rPr>
        <w:t>городского округа муниципального образования «город Саянск»</w:t>
      </w:r>
    </w:p>
    <w:p w:rsidR="00E34121" w:rsidRPr="00DD18A0" w:rsidRDefault="00E34121" w:rsidP="00E34121">
      <w:pPr>
        <w:ind w:left="4678"/>
        <w:jc w:val="right"/>
        <w:rPr>
          <w:rFonts w:eastAsia="Arial Unicode MS"/>
          <w:color w:val="000000"/>
          <w:sz w:val="28"/>
          <w:szCs w:val="28"/>
          <w:u w:val="single"/>
        </w:rPr>
      </w:pPr>
      <w:r w:rsidRPr="004C6D73">
        <w:rPr>
          <w:rFonts w:eastAsia="Arial Unicode MS"/>
          <w:color w:val="000000"/>
          <w:sz w:val="28"/>
          <w:szCs w:val="28"/>
        </w:rPr>
        <w:t xml:space="preserve">от </w:t>
      </w:r>
      <w:r w:rsidR="00DD18A0" w:rsidRPr="00DD18A0">
        <w:rPr>
          <w:rFonts w:eastAsia="Arial Unicode MS"/>
          <w:color w:val="000000"/>
          <w:sz w:val="28"/>
          <w:szCs w:val="28"/>
          <w:u w:val="single"/>
        </w:rPr>
        <w:t>24.06.2026</w:t>
      </w:r>
      <w:r w:rsidR="00DD18A0">
        <w:rPr>
          <w:rFonts w:eastAsia="Arial Unicode MS"/>
          <w:color w:val="000000"/>
          <w:sz w:val="28"/>
          <w:szCs w:val="28"/>
        </w:rPr>
        <w:t xml:space="preserve"> г.  №</w:t>
      </w:r>
      <w:r w:rsidR="00DD18A0" w:rsidRPr="00DD18A0">
        <w:rPr>
          <w:rFonts w:eastAsia="Arial Unicode MS"/>
          <w:color w:val="000000"/>
          <w:sz w:val="28"/>
          <w:szCs w:val="28"/>
          <w:u w:val="single"/>
        </w:rPr>
        <w:t>110-37-695-26</w:t>
      </w:r>
    </w:p>
    <w:p w:rsidR="00E34121" w:rsidRPr="00FF3BD4" w:rsidRDefault="00E34121" w:rsidP="00E34121">
      <w:pPr>
        <w:jc w:val="right"/>
        <w:rPr>
          <w:rFonts w:eastAsia="Arial Unicode MS"/>
          <w:color w:val="000000"/>
          <w:sz w:val="36"/>
          <w:szCs w:val="36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36"/>
          <w:szCs w:val="36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36"/>
          <w:szCs w:val="36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36"/>
          <w:szCs w:val="36"/>
        </w:rPr>
      </w:pPr>
      <w:bookmarkStart w:id="0" w:name="_GoBack"/>
      <w:bookmarkEnd w:id="0"/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36"/>
          <w:szCs w:val="36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36"/>
          <w:szCs w:val="36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36"/>
          <w:szCs w:val="36"/>
        </w:rPr>
      </w:pPr>
    </w:p>
    <w:p w:rsidR="00E34121" w:rsidRPr="00D40FA0" w:rsidRDefault="00E34121" w:rsidP="00E34121">
      <w:pPr>
        <w:jc w:val="center"/>
        <w:rPr>
          <w:rFonts w:eastAsia="Arial Unicode MS"/>
          <w:bCs/>
          <w:color w:val="000000"/>
          <w:sz w:val="28"/>
          <w:szCs w:val="28"/>
        </w:rPr>
      </w:pPr>
      <w:r w:rsidRPr="00D40FA0">
        <w:rPr>
          <w:rFonts w:eastAsia="Arial Unicode MS"/>
          <w:bCs/>
          <w:color w:val="000000"/>
          <w:sz w:val="28"/>
          <w:szCs w:val="28"/>
        </w:rPr>
        <w:t>Устав</w:t>
      </w:r>
    </w:p>
    <w:p w:rsidR="00E34121" w:rsidRPr="00D40FA0" w:rsidRDefault="00E34121" w:rsidP="00E34121">
      <w:pPr>
        <w:jc w:val="center"/>
        <w:rPr>
          <w:rFonts w:eastAsia="Arial Unicode MS"/>
          <w:bCs/>
          <w:color w:val="000000"/>
          <w:sz w:val="28"/>
          <w:szCs w:val="28"/>
        </w:rPr>
      </w:pPr>
      <w:r w:rsidRPr="00D40FA0">
        <w:rPr>
          <w:rFonts w:eastAsia="Arial Unicode MS"/>
          <w:bCs/>
          <w:color w:val="000000"/>
          <w:sz w:val="28"/>
          <w:szCs w:val="28"/>
        </w:rPr>
        <w:t>муниципального казённого учреждения</w:t>
      </w:r>
    </w:p>
    <w:p w:rsidR="00E34121" w:rsidRDefault="00E34121" w:rsidP="00E34121">
      <w:pPr>
        <w:jc w:val="center"/>
        <w:rPr>
          <w:rFonts w:eastAsia="Arial Unicode MS"/>
          <w:bCs/>
          <w:color w:val="000000"/>
          <w:sz w:val="28"/>
          <w:szCs w:val="28"/>
        </w:rPr>
      </w:pPr>
      <w:r w:rsidRPr="00D40FA0">
        <w:rPr>
          <w:rFonts w:eastAsia="Arial Unicode MS"/>
          <w:bCs/>
          <w:color w:val="000000"/>
          <w:sz w:val="28"/>
          <w:szCs w:val="28"/>
        </w:rPr>
        <w:t>«Единая дежурно-диспетчерская служба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D40FA0">
        <w:rPr>
          <w:rFonts w:eastAsia="Arial Unicode MS"/>
          <w:bCs/>
          <w:color w:val="000000"/>
          <w:sz w:val="28"/>
          <w:szCs w:val="28"/>
        </w:rPr>
        <w:t>города Саянска»</w:t>
      </w:r>
    </w:p>
    <w:p w:rsidR="00E34121" w:rsidRPr="00D40FA0" w:rsidRDefault="00E34121" w:rsidP="00E34121">
      <w:pPr>
        <w:jc w:val="center"/>
        <w:rPr>
          <w:rFonts w:eastAsia="Arial Unicode MS"/>
          <w:bCs/>
          <w:color w:val="000000"/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</w:rPr>
        <w:t>(в новой редакции)</w:t>
      </w:r>
    </w:p>
    <w:p w:rsidR="00E34121" w:rsidRPr="00FF3BD4" w:rsidRDefault="00E34121" w:rsidP="00E34121">
      <w:pPr>
        <w:jc w:val="center"/>
        <w:rPr>
          <w:rFonts w:eastAsia="Arial Unicode MS"/>
          <w:b/>
          <w:bCs/>
          <w:color w:val="000000"/>
          <w:sz w:val="52"/>
          <w:szCs w:val="52"/>
          <w:u w:val="single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E34121" w:rsidRDefault="00E34121" w:rsidP="00E34121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E34121" w:rsidRDefault="00E34121" w:rsidP="00E34121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E34121" w:rsidRDefault="00E34121" w:rsidP="00E34121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E34121" w:rsidRPr="00FF3BD4" w:rsidRDefault="00E34121" w:rsidP="00E34121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E34121" w:rsidRDefault="00E34121" w:rsidP="00E34121">
      <w:pPr>
        <w:rPr>
          <w:rFonts w:eastAsia="Arial Unicode MS"/>
          <w:color w:val="000000"/>
          <w:sz w:val="42"/>
          <w:szCs w:val="42"/>
          <w:u w:val="single"/>
        </w:rPr>
      </w:pPr>
    </w:p>
    <w:p w:rsidR="00E34121" w:rsidRDefault="00E34121" w:rsidP="00E34121">
      <w:pPr>
        <w:rPr>
          <w:rFonts w:eastAsia="Arial Unicode MS"/>
          <w:color w:val="000000"/>
          <w:sz w:val="42"/>
          <w:szCs w:val="42"/>
          <w:u w:val="single"/>
        </w:rPr>
      </w:pPr>
    </w:p>
    <w:p w:rsidR="00E34121" w:rsidRDefault="00E34121" w:rsidP="00E34121">
      <w:pPr>
        <w:rPr>
          <w:rFonts w:eastAsia="Arial Unicode MS"/>
          <w:color w:val="000000"/>
          <w:sz w:val="42"/>
          <w:szCs w:val="42"/>
          <w:u w:val="single"/>
        </w:rPr>
      </w:pPr>
    </w:p>
    <w:p w:rsidR="00E34121" w:rsidRPr="00FF3BD4" w:rsidRDefault="00E34121" w:rsidP="00E34121">
      <w:pPr>
        <w:rPr>
          <w:rFonts w:eastAsia="Arial Unicode MS"/>
          <w:color w:val="000000"/>
          <w:sz w:val="42"/>
          <w:szCs w:val="42"/>
          <w:u w:val="single"/>
        </w:rPr>
      </w:pPr>
    </w:p>
    <w:p w:rsidR="00E34121" w:rsidRDefault="00E34121" w:rsidP="00E34121">
      <w:pPr>
        <w:jc w:val="center"/>
        <w:rPr>
          <w:rFonts w:eastAsia="Arial Unicode MS"/>
          <w:color w:val="000000"/>
          <w:sz w:val="28"/>
          <w:szCs w:val="28"/>
        </w:rPr>
      </w:pPr>
      <w:r w:rsidRPr="004C6D73">
        <w:rPr>
          <w:rFonts w:eastAsia="Arial Unicode MS"/>
          <w:color w:val="000000"/>
          <w:sz w:val="28"/>
          <w:szCs w:val="28"/>
        </w:rPr>
        <w:t>г. Саянск</w:t>
      </w:r>
    </w:p>
    <w:p w:rsidR="00256056" w:rsidRDefault="00256056" w:rsidP="00E34121">
      <w:pPr>
        <w:jc w:val="center"/>
        <w:rPr>
          <w:rFonts w:eastAsia="Arial Unicode MS"/>
          <w:color w:val="000000"/>
          <w:sz w:val="28"/>
          <w:szCs w:val="28"/>
        </w:rPr>
      </w:pPr>
    </w:p>
    <w:p w:rsidR="005741C4" w:rsidRDefault="005741C4" w:rsidP="00E34121">
      <w:pPr>
        <w:jc w:val="center"/>
        <w:rPr>
          <w:rFonts w:eastAsia="Arial Unicode MS"/>
          <w:color w:val="000000"/>
        </w:rPr>
      </w:pPr>
    </w:p>
    <w:p w:rsidR="00256056" w:rsidRPr="00256056" w:rsidRDefault="00256056" w:rsidP="00E34121">
      <w:pPr>
        <w:jc w:val="center"/>
        <w:rPr>
          <w:rFonts w:eastAsia="Arial Unicode MS"/>
          <w:color w:val="000000"/>
        </w:rPr>
      </w:pPr>
      <w:r w:rsidRPr="00256056">
        <w:rPr>
          <w:rFonts w:eastAsia="Arial Unicode MS"/>
          <w:color w:val="000000"/>
        </w:rPr>
        <w:lastRenderedPageBreak/>
        <w:t>2</w:t>
      </w:r>
    </w:p>
    <w:p w:rsidR="00256056" w:rsidRPr="004C6D73" w:rsidRDefault="00256056" w:rsidP="00E34121">
      <w:pPr>
        <w:jc w:val="center"/>
        <w:rPr>
          <w:rFonts w:eastAsia="Arial Unicode MS"/>
          <w:color w:val="000000"/>
          <w:sz w:val="28"/>
          <w:szCs w:val="28"/>
        </w:rPr>
      </w:pPr>
    </w:p>
    <w:p w:rsidR="00E34121" w:rsidRPr="007A0956" w:rsidRDefault="00E34121" w:rsidP="00E34121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Pr="0039214A">
        <w:rPr>
          <w:bCs/>
          <w:sz w:val="28"/>
          <w:szCs w:val="28"/>
        </w:rPr>
        <w:t xml:space="preserve">. </w:t>
      </w:r>
      <w:r w:rsidRPr="007A0956">
        <w:rPr>
          <w:bCs/>
          <w:sz w:val="28"/>
          <w:szCs w:val="28"/>
        </w:rPr>
        <w:t>ОБЩИЕ ПОЛОЖЕНИЯ</w:t>
      </w:r>
    </w:p>
    <w:p w:rsidR="00E34121" w:rsidRDefault="00E34121" w:rsidP="00E34121">
      <w:pPr>
        <w:pStyle w:val="a7"/>
        <w:jc w:val="both"/>
        <w:rPr>
          <w:sz w:val="28"/>
          <w:szCs w:val="28"/>
        </w:rPr>
      </w:pPr>
    </w:p>
    <w:p w:rsidR="00E34121" w:rsidRPr="00DB20C7" w:rsidRDefault="00E34121" w:rsidP="00E341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Pr="00E85E7F">
        <w:rPr>
          <w:sz w:val="28"/>
          <w:szCs w:val="28"/>
        </w:rPr>
        <w:t xml:space="preserve"> </w:t>
      </w:r>
      <w:proofErr w:type="gramStart"/>
      <w:r w:rsidRPr="00E85E7F">
        <w:rPr>
          <w:sz w:val="28"/>
          <w:szCs w:val="28"/>
        </w:rPr>
        <w:t xml:space="preserve">Муниципальное казённое учреждение «Единая дежурно-диспетчерская служба города Саянска» (далее - Учреждение) создано </w:t>
      </w:r>
      <w:r>
        <w:rPr>
          <w:sz w:val="28"/>
          <w:szCs w:val="28"/>
        </w:rPr>
        <w:t xml:space="preserve">в соответствии с </w:t>
      </w:r>
      <w:r w:rsidRPr="00E85E7F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городского округа </w:t>
      </w:r>
      <w:r w:rsidRPr="00E85E7F">
        <w:rPr>
          <w:sz w:val="28"/>
          <w:szCs w:val="28"/>
        </w:rPr>
        <w:t xml:space="preserve">муниципального образования «город Саянск» (далее </w:t>
      </w:r>
      <w:r>
        <w:rPr>
          <w:sz w:val="28"/>
          <w:szCs w:val="28"/>
        </w:rPr>
        <w:t>-</w:t>
      </w:r>
      <w:r w:rsidRPr="00E85E7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образование</w:t>
      </w:r>
      <w:r w:rsidRPr="00E85E7F">
        <w:rPr>
          <w:sz w:val="28"/>
          <w:szCs w:val="28"/>
        </w:rPr>
        <w:t>) от 01.09.2020</w:t>
      </w:r>
      <w:r>
        <w:rPr>
          <w:sz w:val="28"/>
          <w:szCs w:val="28"/>
        </w:rPr>
        <w:t xml:space="preserve"> года</w:t>
      </w:r>
      <w:r w:rsidRPr="00E85E7F">
        <w:rPr>
          <w:sz w:val="28"/>
          <w:szCs w:val="28"/>
        </w:rPr>
        <w:t xml:space="preserve"> № 110-37-822-20 «О создании муниципального казенного учреждения «Единая дежурно-диспетчерская служба города Саянска»</w:t>
      </w:r>
      <w:r w:rsidRPr="00DB20C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для решения вопросов местного значения в сфере </w:t>
      </w:r>
      <w:r w:rsidRPr="0003487E">
        <w:rPr>
          <w:sz w:val="28"/>
          <w:szCs w:val="28"/>
        </w:rPr>
        <w:t>организации и осуществлени</w:t>
      </w:r>
      <w:r>
        <w:rPr>
          <w:sz w:val="28"/>
          <w:szCs w:val="28"/>
        </w:rPr>
        <w:t>я</w:t>
      </w:r>
      <w:r w:rsidRPr="0003487E">
        <w:rPr>
          <w:sz w:val="28"/>
          <w:szCs w:val="28"/>
        </w:rPr>
        <w:t xml:space="preserve"> мероприятий по гражданской обороне, обеспечени</w:t>
      </w:r>
      <w:r>
        <w:rPr>
          <w:sz w:val="28"/>
          <w:szCs w:val="28"/>
        </w:rPr>
        <w:t>я</w:t>
      </w:r>
      <w:r w:rsidRPr="0003487E">
        <w:rPr>
          <w:sz w:val="28"/>
          <w:szCs w:val="28"/>
        </w:rPr>
        <w:t xml:space="preserve"> первичных мер пожарной безопасности в границах</w:t>
      </w:r>
      <w:proofErr w:type="gramEnd"/>
      <w:r w:rsidRPr="0003487E">
        <w:rPr>
          <w:sz w:val="28"/>
          <w:szCs w:val="28"/>
        </w:rPr>
        <w:t xml:space="preserve"> муниципального образования, защит</w:t>
      </w:r>
      <w:r>
        <w:rPr>
          <w:sz w:val="28"/>
          <w:szCs w:val="28"/>
        </w:rPr>
        <w:t>ы</w:t>
      </w:r>
      <w:r w:rsidRPr="0003487E">
        <w:rPr>
          <w:sz w:val="28"/>
          <w:szCs w:val="28"/>
        </w:rPr>
        <w:t xml:space="preserve"> населения и территорий от </w:t>
      </w:r>
      <w:r>
        <w:rPr>
          <w:sz w:val="28"/>
          <w:szCs w:val="28"/>
        </w:rPr>
        <w:t>чрезвычайных ситуаций</w:t>
      </w:r>
      <w:r w:rsidRPr="00E85E7F">
        <w:rPr>
          <w:sz w:val="28"/>
          <w:szCs w:val="28"/>
        </w:rPr>
        <w:t>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85E7F">
        <w:rPr>
          <w:sz w:val="28"/>
          <w:szCs w:val="28"/>
        </w:rPr>
        <w:t xml:space="preserve"> Официальное полное наименование Учреждения: Муниципальное казённое учреждение «Единая дежурно-диспетчерская служба города Саянска».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85E7F">
        <w:rPr>
          <w:sz w:val="28"/>
          <w:szCs w:val="28"/>
        </w:rPr>
        <w:t xml:space="preserve"> Сокращенное наименование Учреждения: МКУ «ЕДДС города Саянска».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85E7F">
        <w:rPr>
          <w:sz w:val="28"/>
          <w:szCs w:val="28"/>
        </w:rPr>
        <w:t xml:space="preserve"> Учреждение является некоммерческой организацией.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85E7F">
        <w:rPr>
          <w:sz w:val="28"/>
          <w:szCs w:val="28"/>
        </w:rPr>
        <w:t xml:space="preserve"> Организационно-правовая форма: казенное учреждение.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85E7F">
        <w:rPr>
          <w:sz w:val="28"/>
          <w:szCs w:val="28"/>
        </w:rPr>
        <w:t xml:space="preserve"> Местонахождение Учреждения: 666304, Иркутская область, г. Саянск, микрорайон Олимпийский, д. 30.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85E7F">
        <w:rPr>
          <w:sz w:val="28"/>
          <w:szCs w:val="28"/>
        </w:rPr>
        <w:t xml:space="preserve">. Учредителем МКУ «ЕДДС города Саянска» является </w:t>
      </w:r>
      <w:r w:rsidRPr="006B0F38">
        <w:rPr>
          <w:sz w:val="28"/>
          <w:szCs w:val="28"/>
        </w:rPr>
        <w:t xml:space="preserve">муниципальное образование «город Саянск» </w:t>
      </w:r>
      <w:r w:rsidRPr="00DD420A">
        <w:rPr>
          <w:sz w:val="28"/>
          <w:szCs w:val="28"/>
        </w:rPr>
        <w:t>(далее - Учредитель).</w:t>
      </w:r>
    </w:p>
    <w:p w:rsidR="00E34121" w:rsidRPr="006B0F38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842D5">
        <w:rPr>
          <w:sz w:val="28"/>
          <w:szCs w:val="28"/>
        </w:rPr>
        <w:t xml:space="preserve">Функции и полномочия Учредителя от имени муниципального образования «город Саянск» </w:t>
      </w:r>
      <w:r w:rsidRPr="00F55648">
        <w:rPr>
          <w:color w:val="000000"/>
          <w:sz w:val="28"/>
          <w:szCs w:val="28"/>
        </w:rPr>
        <w:t xml:space="preserve">осуществляет </w:t>
      </w:r>
      <w:r w:rsidRPr="004A15E4">
        <w:rPr>
          <w:sz w:val="28"/>
          <w:szCs w:val="28"/>
        </w:rPr>
        <w:t>администрация муниципального образования «город Саянск».</w:t>
      </w:r>
    </w:p>
    <w:p w:rsidR="00E34121" w:rsidRDefault="00E34121" w:rsidP="00E34121">
      <w:pPr>
        <w:pStyle w:val="a7"/>
        <w:ind w:left="43" w:firstLine="66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9.</w:t>
      </w:r>
      <w:r w:rsidRPr="000601D2">
        <w:t xml:space="preserve"> </w:t>
      </w:r>
      <w:r w:rsidRPr="000601D2">
        <w:rPr>
          <w:sz w:val="28"/>
          <w:szCs w:val="28"/>
        </w:rPr>
        <w:t xml:space="preserve">Собственником имущества Учреждения является </w:t>
      </w:r>
      <w:r w:rsidRPr="004A15E4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4A15E4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</w:t>
      </w:r>
      <w:r w:rsidRPr="004A15E4">
        <w:rPr>
          <w:sz w:val="28"/>
          <w:szCs w:val="28"/>
        </w:rPr>
        <w:t xml:space="preserve"> «город Саянск» в лице администрация муниципального образования «город Саянск»</w:t>
      </w:r>
      <w:r>
        <w:rPr>
          <w:sz w:val="28"/>
          <w:szCs w:val="28"/>
        </w:rPr>
        <w:t xml:space="preserve">. Полномочия собственника осуществляет </w:t>
      </w:r>
      <w:r w:rsidRPr="004A15E4">
        <w:rPr>
          <w:sz w:val="28"/>
          <w:szCs w:val="28"/>
        </w:rPr>
        <w:t xml:space="preserve">Комитет по управлению имуществом администрации </w:t>
      </w:r>
      <w:r>
        <w:rPr>
          <w:sz w:val="28"/>
          <w:szCs w:val="28"/>
        </w:rPr>
        <w:t xml:space="preserve">городского округа </w:t>
      </w:r>
      <w:r w:rsidRPr="004A15E4">
        <w:rPr>
          <w:sz w:val="28"/>
          <w:szCs w:val="28"/>
        </w:rPr>
        <w:t>муниципального образования «город Саянск».</w:t>
      </w:r>
    </w:p>
    <w:p w:rsidR="00E34121" w:rsidRDefault="00E34121" w:rsidP="00E34121">
      <w:pPr>
        <w:pStyle w:val="a7"/>
        <w:ind w:left="43" w:firstLine="6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05504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r w:rsidRPr="00E05504">
        <w:rPr>
          <w:sz w:val="28"/>
          <w:szCs w:val="28"/>
        </w:rPr>
        <w:t>ЕДДС</w:t>
      </w:r>
      <w:r>
        <w:rPr>
          <w:sz w:val="28"/>
          <w:szCs w:val="28"/>
        </w:rPr>
        <w:t xml:space="preserve"> города Саянска»</w:t>
      </w:r>
      <w:r w:rsidRPr="00E05504">
        <w:rPr>
          <w:sz w:val="28"/>
          <w:szCs w:val="28"/>
        </w:rPr>
        <w:t xml:space="preserve"> является юридическим лицом, имеет самостоятельный баланс, круглую печать со своим наименованием, штампы и бланки со своим наименованием, иные необходимые </w:t>
      </w:r>
      <w:r>
        <w:rPr>
          <w:sz w:val="28"/>
          <w:szCs w:val="28"/>
        </w:rPr>
        <w:t>документы и реквизиты.</w:t>
      </w:r>
    </w:p>
    <w:p w:rsidR="00E34121" w:rsidRDefault="00E34121" w:rsidP="00E34121">
      <w:pPr>
        <w:pStyle w:val="a7"/>
        <w:ind w:left="43" w:firstLine="665"/>
        <w:jc w:val="both"/>
        <w:rPr>
          <w:color w:val="FF0000"/>
          <w:sz w:val="28"/>
          <w:szCs w:val="28"/>
        </w:rPr>
      </w:pPr>
      <w:r w:rsidRPr="00E05504">
        <w:rPr>
          <w:sz w:val="28"/>
          <w:szCs w:val="28"/>
        </w:rPr>
        <w:t xml:space="preserve">Учреждение от своего имени приобретает и осуществляет имущественные и личные неимущественные права, </w:t>
      </w:r>
      <w:proofErr w:type="gramStart"/>
      <w:r>
        <w:rPr>
          <w:sz w:val="28"/>
          <w:szCs w:val="28"/>
        </w:rPr>
        <w:t>осуществляет</w:t>
      </w:r>
      <w:r w:rsidRPr="00E05504">
        <w:rPr>
          <w:sz w:val="28"/>
          <w:szCs w:val="28"/>
        </w:rPr>
        <w:t xml:space="preserve"> обязанности</w:t>
      </w:r>
      <w:proofErr w:type="gramEnd"/>
      <w:r w:rsidRPr="00E05504">
        <w:rPr>
          <w:sz w:val="28"/>
          <w:szCs w:val="28"/>
        </w:rPr>
        <w:t>, выступает истцом и ответчиком в суде в соответствии с законодательством Российской Федерации.</w:t>
      </w:r>
    </w:p>
    <w:p w:rsidR="00E34121" w:rsidRDefault="00E34121" w:rsidP="00E34121">
      <w:pPr>
        <w:pStyle w:val="a7"/>
        <w:ind w:left="43" w:firstLine="66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11.</w:t>
      </w:r>
      <w:r w:rsidRPr="00E227C7">
        <w:rPr>
          <w:sz w:val="28"/>
          <w:szCs w:val="28"/>
        </w:rPr>
        <w:t xml:space="preserve"> Взаимодействие Учреждения при осуществлении им бюджетных полномочий </w:t>
      </w:r>
      <w:r w:rsidRPr="00E05504">
        <w:rPr>
          <w:sz w:val="28"/>
          <w:szCs w:val="28"/>
        </w:rPr>
        <w:t>получателя бюджетных сре</w:t>
      </w:r>
      <w:proofErr w:type="gramStart"/>
      <w:r w:rsidRPr="00E05504">
        <w:rPr>
          <w:sz w:val="28"/>
          <w:szCs w:val="28"/>
        </w:rPr>
        <w:t>дств с гл</w:t>
      </w:r>
      <w:proofErr w:type="gramEnd"/>
      <w:r w:rsidRPr="00E05504">
        <w:rPr>
          <w:sz w:val="28"/>
          <w:szCs w:val="28"/>
        </w:rPr>
        <w:t>авным распорядителем бюджетных средств, в ведении которого оно находится, осуществляется в соответствии с Бюджетным кодексом Российской Федерации.</w:t>
      </w:r>
    </w:p>
    <w:p w:rsidR="00E34121" w:rsidRDefault="00E34121" w:rsidP="00E34121">
      <w:pPr>
        <w:pStyle w:val="a7"/>
        <w:ind w:left="43" w:firstLine="66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12.</w:t>
      </w:r>
      <w:r w:rsidRPr="00E227C7">
        <w:rPr>
          <w:sz w:val="28"/>
          <w:szCs w:val="28"/>
        </w:rPr>
        <w:t xml:space="preserve"> </w:t>
      </w:r>
      <w:r w:rsidRPr="00E05504">
        <w:rPr>
          <w:sz w:val="28"/>
          <w:szCs w:val="28"/>
        </w:rPr>
        <w:t>Учреждение вступает в гражданские правоотношения от своего имени и вправе совершать любые, не противоречащие законодательству Российской Федерации и настоящему Уставу юридические действия.</w:t>
      </w:r>
    </w:p>
    <w:p w:rsidR="00256056" w:rsidRPr="00256056" w:rsidRDefault="00256056" w:rsidP="00256056">
      <w:pPr>
        <w:pStyle w:val="a7"/>
        <w:ind w:left="43" w:firstLine="665"/>
        <w:jc w:val="center"/>
      </w:pPr>
      <w:r w:rsidRPr="00256056">
        <w:lastRenderedPageBreak/>
        <w:t>3</w:t>
      </w:r>
    </w:p>
    <w:p w:rsidR="00256056" w:rsidRDefault="00256056" w:rsidP="00E34121">
      <w:pPr>
        <w:pStyle w:val="a7"/>
        <w:ind w:left="43" w:firstLine="665"/>
        <w:jc w:val="both"/>
        <w:rPr>
          <w:sz w:val="28"/>
          <w:szCs w:val="28"/>
        </w:rPr>
      </w:pPr>
    </w:p>
    <w:p w:rsidR="00E34121" w:rsidRDefault="00E34121" w:rsidP="00E34121">
      <w:pPr>
        <w:pStyle w:val="a7"/>
        <w:ind w:left="43" w:firstLine="66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E05504">
        <w:rPr>
          <w:sz w:val="28"/>
          <w:szCs w:val="28"/>
        </w:rPr>
        <w:t>Права юридического лица у Учреждения возникают со дня внесения соответствующей записи в Единый государственный реестр юридических лиц.</w:t>
      </w:r>
    </w:p>
    <w:p w:rsidR="00E34121" w:rsidRPr="00B842D5" w:rsidRDefault="00E34121" w:rsidP="00E34121">
      <w:pPr>
        <w:pStyle w:val="a7"/>
        <w:ind w:left="43" w:firstLine="66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gramStart"/>
      <w:r w:rsidRPr="00E05504">
        <w:rPr>
          <w:sz w:val="28"/>
          <w:szCs w:val="28"/>
        </w:rPr>
        <w:t xml:space="preserve">МКУ </w:t>
      </w:r>
      <w:r>
        <w:rPr>
          <w:sz w:val="28"/>
          <w:szCs w:val="28"/>
        </w:rPr>
        <w:t>«</w:t>
      </w:r>
      <w:r w:rsidRPr="00E05504">
        <w:rPr>
          <w:sz w:val="28"/>
          <w:szCs w:val="28"/>
        </w:rPr>
        <w:t>ЕДДС</w:t>
      </w:r>
      <w:r>
        <w:rPr>
          <w:sz w:val="28"/>
          <w:szCs w:val="28"/>
        </w:rPr>
        <w:t xml:space="preserve"> города Саянска» </w:t>
      </w:r>
      <w:r w:rsidRPr="00E05504">
        <w:rPr>
          <w:sz w:val="28"/>
          <w:szCs w:val="28"/>
        </w:rPr>
        <w:t>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исполнительных органов государственной власти Иркутской области, определяющими порядок и объем обмена информацией при взаимодействии экстренных оперативных служб, в установленном порядке нормативными</w:t>
      </w:r>
      <w:proofErr w:type="gramEnd"/>
      <w:r w:rsidRPr="00E05504">
        <w:rPr>
          <w:sz w:val="28"/>
          <w:szCs w:val="28"/>
        </w:rPr>
        <w:t xml:space="preserve"> правовыми актами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законодательством Иркутской области, настоящим Уставом, соответствующими муниципальными правовыми актами</w:t>
      </w:r>
      <w:r>
        <w:rPr>
          <w:sz w:val="28"/>
          <w:szCs w:val="28"/>
        </w:rPr>
        <w:t>.</w:t>
      </w:r>
    </w:p>
    <w:p w:rsidR="00E34121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502391">
        <w:rPr>
          <w:sz w:val="28"/>
          <w:szCs w:val="28"/>
        </w:rPr>
        <w:t xml:space="preserve">. </w:t>
      </w:r>
      <w:proofErr w:type="gramStart"/>
      <w:r w:rsidRPr="00502391">
        <w:rPr>
          <w:sz w:val="28"/>
          <w:szCs w:val="28"/>
        </w:rPr>
        <w:t xml:space="preserve">Учреждение является органом повседневного управления территориальной подсистемы единой государственной системы предупреждения и ликвидации чрезвычайных ситуаций (далее - РСЧС) муниципального уровня, обеспечивающий деятельность </w:t>
      </w:r>
      <w:r>
        <w:rPr>
          <w:sz w:val="28"/>
          <w:szCs w:val="28"/>
        </w:rPr>
        <w:t xml:space="preserve">городского округа </w:t>
      </w:r>
      <w:r w:rsidRPr="00502391">
        <w:rPr>
          <w:sz w:val="28"/>
          <w:szCs w:val="28"/>
        </w:rPr>
        <w:t>муниципального образования «город Саянск»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при угрозе или возникновении чрезвычайных</w:t>
      </w:r>
      <w:proofErr w:type="gramEnd"/>
      <w:r w:rsidRPr="00502391">
        <w:rPr>
          <w:sz w:val="28"/>
          <w:szCs w:val="28"/>
        </w:rPr>
        <w:t xml:space="preserve"> ситуаций (далее - ЧС).</w:t>
      </w:r>
    </w:p>
    <w:p w:rsidR="00E34121" w:rsidRPr="00502391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02391">
        <w:rPr>
          <w:sz w:val="28"/>
          <w:szCs w:val="28"/>
        </w:rPr>
        <w:t>В Учреждении раз</w:t>
      </w:r>
      <w:r>
        <w:rPr>
          <w:sz w:val="28"/>
          <w:szCs w:val="28"/>
        </w:rPr>
        <w:t>вернут Центр обработки вызовов С</w:t>
      </w:r>
      <w:r w:rsidRPr="00502391">
        <w:rPr>
          <w:sz w:val="28"/>
          <w:szCs w:val="28"/>
        </w:rPr>
        <w:t>истемы - 112.</w:t>
      </w:r>
    </w:p>
    <w:p w:rsidR="00E34121" w:rsidRDefault="00E34121" w:rsidP="00E3412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A356E4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в переделах своих полномочий </w:t>
      </w:r>
      <w:r w:rsidRPr="00A356E4">
        <w:rPr>
          <w:sz w:val="28"/>
          <w:szCs w:val="28"/>
        </w:rPr>
        <w:t xml:space="preserve">взаимодействует, </w:t>
      </w:r>
      <w:r>
        <w:rPr>
          <w:color w:val="000000"/>
          <w:sz w:val="28"/>
          <w:szCs w:val="28"/>
        </w:rPr>
        <w:t>с</w:t>
      </w:r>
      <w:r w:rsidRPr="00F55648">
        <w:rPr>
          <w:color w:val="000000"/>
          <w:sz w:val="28"/>
          <w:szCs w:val="28"/>
        </w:rPr>
        <w:t xml:space="preserve"> дежурно-диспетчерскими службами (далее - ДДС) экстренных оперативных служб и организаций (объектов), независимо от форм собственности по вопросам сбора, обработки и обмена информацией о чрезвычайных ситуациях природного и техногенного характера (далее - ЧС) (происшествиях) и сов</w:t>
      </w:r>
      <w:r>
        <w:rPr>
          <w:color w:val="000000"/>
          <w:sz w:val="28"/>
          <w:szCs w:val="28"/>
        </w:rPr>
        <w:t>местных действий при угрозе воз</w:t>
      </w:r>
      <w:r w:rsidRPr="00F55648">
        <w:rPr>
          <w:color w:val="000000"/>
          <w:sz w:val="28"/>
          <w:szCs w:val="28"/>
        </w:rPr>
        <w:t>никновения или возникновении ЧС (происшествий).</w:t>
      </w:r>
    </w:p>
    <w:p w:rsidR="00E34121" w:rsidRDefault="00E34121" w:rsidP="00E34121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770E5C">
        <w:rPr>
          <w:sz w:val="28"/>
          <w:szCs w:val="28"/>
        </w:rPr>
        <w:t xml:space="preserve">. </w:t>
      </w:r>
      <w:proofErr w:type="gramStart"/>
      <w:r w:rsidRPr="00770E5C">
        <w:rPr>
          <w:sz w:val="28"/>
          <w:szCs w:val="28"/>
        </w:rPr>
        <w:t>Учреждение осуществляет свою деятельность во взаимодействии с</w:t>
      </w:r>
      <w:r w:rsidRPr="00770E5C">
        <w:rPr>
          <w:bCs/>
          <w:sz w:val="28"/>
          <w:szCs w:val="28"/>
        </w:rPr>
        <w:t xml:space="preserve">, </w:t>
      </w:r>
      <w:r w:rsidRPr="00770E5C">
        <w:rPr>
          <w:sz w:val="28"/>
          <w:szCs w:val="28"/>
        </w:rPr>
        <w:t>Центром управления в криз</w:t>
      </w:r>
      <w:r>
        <w:rPr>
          <w:sz w:val="28"/>
          <w:szCs w:val="28"/>
        </w:rPr>
        <w:t>исных ситуациях Г</w:t>
      </w:r>
      <w:r w:rsidRPr="00770E5C">
        <w:rPr>
          <w:sz w:val="28"/>
          <w:szCs w:val="28"/>
        </w:rPr>
        <w:t>лавного управления МЧС России по Иркутской области (</w:t>
      </w:r>
      <w:r>
        <w:rPr>
          <w:sz w:val="28"/>
          <w:szCs w:val="28"/>
        </w:rPr>
        <w:t>далее - ЦУКС)</w:t>
      </w:r>
      <w:r w:rsidRPr="00770E5C">
        <w:rPr>
          <w:sz w:val="28"/>
          <w:szCs w:val="28"/>
        </w:rPr>
        <w:t xml:space="preserve">, отделом </w:t>
      </w:r>
      <w:r w:rsidRPr="00770E5C">
        <w:rPr>
          <w:bCs/>
          <w:sz w:val="28"/>
          <w:szCs w:val="28"/>
        </w:rPr>
        <w:t xml:space="preserve">гражданской обороны и предупреждения чрезвычайных ситуаций администрацией </w:t>
      </w:r>
      <w:r>
        <w:rPr>
          <w:bCs/>
          <w:sz w:val="28"/>
          <w:szCs w:val="28"/>
        </w:rPr>
        <w:t xml:space="preserve">городского округа </w:t>
      </w:r>
      <w:r w:rsidRPr="00770E5C">
        <w:rPr>
          <w:bCs/>
          <w:sz w:val="28"/>
          <w:szCs w:val="28"/>
        </w:rPr>
        <w:t>муниципального образования «город Саянск» (далее - Отдел ГО и ЧС)</w:t>
      </w:r>
      <w:r>
        <w:rPr>
          <w:bCs/>
          <w:sz w:val="28"/>
          <w:szCs w:val="28"/>
        </w:rPr>
        <w:t xml:space="preserve">, </w:t>
      </w:r>
      <w:r w:rsidRPr="00770E5C">
        <w:rPr>
          <w:sz w:val="28"/>
          <w:szCs w:val="28"/>
        </w:rPr>
        <w:t>ОГКУ «Центр по гражданской обороне и защите населения и территорий от чрезвычайных ситуаций»</w:t>
      </w:r>
      <w:r>
        <w:rPr>
          <w:sz w:val="28"/>
          <w:szCs w:val="28"/>
        </w:rPr>
        <w:t xml:space="preserve"> (далее - Центр ГО и ЧС), </w:t>
      </w:r>
      <w:r>
        <w:rPr>
          <w:color w:val="000000"/>
          <w:sz w:val="28"/>
          <w:szCs w:val="28"/>
        </w:rPr>
        <w:t>организациями находящимися</w:t>
      </w:r>
      <w:proofErr w:type="gramEnd"/>
      <w:r>
        <w:rPr>
          <w:color w:val="000000"/>
          <w:sz w:val="28"/>
          <w:szCs w:val="28"/>
        </w:rPr>
        <w:t xml:space="preserve"> на территории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образования, территориальными </w:t>
      </w:r>
      <w:r w:rsidRPr="00F5564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рганами государственной власти, а также с </w:t>
      </w:r>
      <w:r w:rsidRPr="00770E5C">
        <w:rPr>
          <w:sz w:val="28"/>
          <w:szCs w:val="28"/>
        </w:rPr>
        <w:t>другими организациями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е</w:t>
      </w:r>
      <w:r w:rsidRPr="00E85E7F">
        <w:rPr>
          <w:sz w:val="28"/>
          <w:szCs w:val="28"/>
        </w:rPr>
        <w:t>дин</w:t>
      </w:r>
      <w:r>
        <w:rPr>
          <w:sz w:val="28"/>
          <w:szCs w:val="28"/>
        </w:rPr>
        <w:t>ыми</w:t>
      </w:r>
      <w:r w:rsidRPr="00E85E7F">
        <w:rPr>
          <w:sz w:val="28"/>
          <w:szCs w:val="28"/>
        </w:rPr>
        <w:t xml:space="preserve"> дежурно-диспетчерск</w:t>
      </w:r>
      <w:r>
        <w:rPr>
          <w:sz w:val="28"/>
          <w:szCs w:val="28"/>
        </w:rPr>
        <w:t>ими</w:t>
      </w:r>
      <w:r w:rsidRPr="00E85E7F">
        <w:rPr>
          <w:sz w:val="28"/>
          <w:szCs w:val="28"/>
        </w:rPr>
        <w:t xml:space="preserve"> служба</w:t>
      </w:r>
      <w:r>
        <w:rPr>
          <w:sz w:val="28"/>
          <w:szCs w:val="28"/>
        </w:rPr>
        <w:t>ми</w:t>
      </w:r>
      <w:r w:rsidRPr="00F54935">
        <w:rPr>
          <w:color w:val="FF0000"/>
          <w:sz w:val="28"/>
          <w:szCs w:val="28"/>
        </w:rPr>
        <w:t xml:space="preserve"> </w:t>
      </w:r>
      <w:r w:rsidRPr="00F55648">
        <w:rPr>
          <w:color w:val="000000"/>
          <w:sz w:val="28"/>
          <w:szCs w:val="28"/>
        </w:rPr>
        <w:t>соседних муниципальных образований</w:t>
      </w:r>
      <w:r w:rsidRPr="00770E5C">
        <w:rPr>
          <w:sz w:val="28"/>
          <w:szCs w:val="28"/>
        </w:rPr>
        <w:t>.</w:t>
      </w:r>
    </w:p>
    <w:p w:rsidR="00E34121" w:rsidRPr="00770E5C" w:rsidRDefault="00E34121" w:rsidP="00E34121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56056" w:rsidRPr="00256056" w:rsidRDefault="00256056" w:rsidP="00E34121">
      <w:pPr>
        <w:pStyle w:val="a7"/>
        <w:jc w:val="center"/>
        <w:rPr>
          <w:bCs/>
        </w:rPr>
      </w:pPr>
      <w:r w:rsidRPr="00256056">
        <w:rPr>
          <w:bCs/>
        </w:rPr>
        <w:lastRenderedPageBreak/>
        <w:t>4</w:t>
      </w:r>
    </w:p>
    <w:p w:rsidR="00256056" w:rsidRDefault="00256056" w:rsidP="00E34121">
      <w:pPr>
        <w:pStyle w:val="a7"/>
        <w:jc w:val="center"/>
        <w:rPr>
          <w:bCs/>
          <w:sz w:val="28"/>
          <w:szCs w:val="28"/>
        </w:rPr>
      </w:pPr>
    </w:p>
    <w:p w:rsidR="00E34121" w:rsidRPr="007A0956" w:rsidRDefault="00E34121" w:rsidP="00E34121">
      <w:pPr>
        <w:pStyle w:val="a7"/>
        <w:jc w:val="center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 w:rsidRPr="00D55E4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7A0956">
        <w:rPr>
          <w:sz w:val="28"/>
          <w:szCs w:val="28"/>
        </w:rPr>
        <w:t>ОСНОВНЫЕ ЦЕЛИ, ЗАДАЧИ, ФУНКЦИИ И ВИДЫ ДЕЯТЕЛЬНОСТИ УЧРЕЖДЕНИЯ</w:t>
      </w:r>
    </w:p>
    <w:p w:rsidR="00E34121" w:rsidRDefault="00E34121" w:rsidP="00E34121">
      <w:pPr>
        <w:pStyle w:val="a7"/>
        <w:jc w:val="center"/>
        <w:rPr>
          <w:b/>
          <w:sz w:val="28"/>
          <w:szCs w:val="28"/>
        </w:rPr>
      </w:pPr>
    </w:p>
    <w:p w:rsidR="00E34121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3487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Основной ц</w:t>
      </w:r>
      <w:r w:rsidRPr="0003487E">
        <w:rPr>
          <w:sz w:val="28"/>
          <w:szCs w:val="28"/>
        </w:rPr>
        <w:t xml:space="preserve">елью создания </w:t>
      </w:r>
      <w:r>
        <w:rPr>
          <w:sz w:val="28"/>
          <w:szCs w:val="28"/>
        </w:rPr>
        <w:t>Учреждения</w:t>
      </w:r>
      <w:r w:rsidRPr="0003487E">
        <w:rPr>
          <w:sz w:val="28"/>
          <w:szCs w:val="28"/>
        </w:rPr>
        <w:t xml:space="preserve"> является повышени</w:t>
      </w:r>
      <w:r>
        <w:rPr>
          <w:sz w:val="28"/>
          <w:szCs w:val="28"/>
        </w:rPr>
        <w:t>е</w:t>
      </w:r>
      <w:r w:rsidRPr="0003487E">
        <w:rPr>
          <w:sz w:val="28"/>
          <w:szCs w:val="28"/>
        </w:rPr>
        <w:t xml:space="preserve"> готовности </w:t>
      </w:r>
      <w:r>
        <w:rPr>
          <w:sz w:val="28"/>
          <w:szCs w:val="28"/>
        </w:rPr>
        <w:t xml:space="preserve">городского округа </w:t>
      </w:r>
      <w:r w:rsidRPr="0003487E">
        <w:rPr>
          <w:sz w:val="28"/>
          <w:szCs w:val="28"/>
        </w:rPr>
        <w:t>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03487E">
        <w:rPr>
          <w:sz w:val="28"/>
          <w:szCs w:val="28"/>
        </w:rPr>
        <w:t xml:space="preserve">к реагированию на угрозы возникновения или возникновение ЧС (происшествий), эффективности взаимодействия привлекаемых сил и средств РСЧС, в том числе экстренных оперативных служб, организаций (объектов), при их совместных действиях по предупреждению и ликвидации ЧС (происшествий), а также обеспечения исполнения полномочий </w:t>
      </w:r>
      <w:r>
        <w:rPr>
          <w:sz w:val="28"/>
          <w:szCs w:val="28"/>
        </w:rPr>
        <w:t xml:space="preserve">муниципальным образованием </w:t>
      </w:r>
      <w:r w:rsidRPr="0003487E">
        <w:rPr>
          <w:sz w:val="28"/>
          <w:szCs w:val="28"/>
        </w:rPr>
        <w:t>по организации и осуществлению мероприятий по</w:t>
      </w:r>
      <w:proofErr w:type="gramEnd"/>
      <w:r w:rsidRPr="0003487E">
        <w:rPr>
          <w:sz w:val="28"/>
          <w:szCs w:val="28"/>
        </w:rPr>
        <w:t xml:space="preserve"> гражданской обороне, обеспечению первичных мер пожарной безопасности в границах муниципального образования, защите населения и территорий от ЧС (происшествий), в том числе по обеспечению безопасности людей на водных объектах, охране их жизни и здоровья.</w:t>
      </w:r>
    </w:p>
    <w:p w:rsidR="00E34121" w:rsidRPr="00E05504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5504">
        <w:rPr>
          <w:sz w:val="28"/>
          <w:szCs w:val="28"/>
        </w:rPr>
        <w:t>.</w:t>
      </w:r>
      <w:r>
        <w:rPr>
          <w:sz w:val="28"/>
          <w:szCs w:val="28"/>
        </w:rPr>
        <w:t xml:space="preserve"> Цели</w:t>
      </w:r>
      <w:r w:rsidRPr="00E05504">
        <w:rPr>
          <w:sz w:val="28"/>
          <w:szCs w:val="28"/>
        </w:rPr>
        <w:t xml:space="preserve"> деятельности Учреждения: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05504">
        <w:rPr>
          <w:sz w:val="28"/>
          <w:szCs w:val="28"/>
        </w:rPr>
        <w:t xml:space="preserve">реализация единой государственной политики в области гражданской обороны, защиты населения и территорий от </w:t>
      </w:r>
      <w:r>
        <w:rPr>
          <w:sz w:val="28"/>
          <w:szCs w:val="28"/>
        </w:rPr>
        <w:t>ЧС</w:t>
      </w:r>
      <w:r w:rsidRPr="00E05504">
        <w:rPr>
          <w:sz w:val="28"/>
          <w:szCs w:val="28"/>
        </w:rPr>
        <w:t xml:space="preserve"> природного и техногенного характера на территории </w:t>
      </w:r>
      <w:r>
        <w:rPr>
          <w:sz w:val="28"/>
          <w:szCs w:val="28"/>
        </w:rPr>
        <w:t>муниципального образования;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43EED">
        <w:rPr>
          <w:sz w:val="28"/>
          <w:szCs w:val="28"/>
        </w:rPr>
        <w:t xml:space="preserve">сокращение времени </w:t>
      </w:r>
      <w:r w:rsidRPr="00E05504">
        <w:rPr>
          <w:sz w:val="28"/>
          <w:szCs w:val="28"/>
        </w:rPr>
        <w:t xml:space="preserve">приведения в готовность сил и средств </w:t>
      </w:r>
      <w:r>
        <w:rPr>
          <w:sz w:val="28"/>
          <w:szCs w:val="28"/>
        </w:rPr>
        <w:t xml:space="preserve">городского звена территориальной подсистемы </w:t>
      </w:r>
      <w:r w:rsidRPr="00C84140">
        <w:rPr>
          <w:sz w:val="28"/>
          <w:szCs w:val="28"/>
        </w:rPr>
        <w:t xml:space="preserve">Единой государственной системы предупреждения и ликвидации чрезвычайных ситуаций </w:t>
      </w:r>
      <w:r>
        <w:rPr>
          <w:sz w:val="28"/>
          <w:szCs w:val="28"/>
        </w:rPr>
        <w:t>(далее - ГЗ ТП РСЧС)</w:t>
      </w:r>
      <w:r w:rsidRPr="00E05504">
        <w:rPr>
          <w:sz w:val="28"/>
          <w:szCs w:val="28"/>
        </w:rPr>
        <w:t xml:space="preserve"> к реагированию на угрозу или возникновение ЧС, а также в случае происшествий или аварий;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05504">
        <w:rPr>
          <w:sz w:val="28"/>
          <w:szCs w:val="28"/>
        </w:rPr>
        <w:t xml:space="preserve">повышение эффективности взаимодействия привлекаемых сил и средств </w:t>
      </w:r>
      <w:r>
        <w:rPr>
          <w:sz w:val="28"/>
          <w:szCs w:val="28"/>
        </w:rPr>
        <w:t>ГЗ ТП РСЧС</w:t>
      </w:r>
      <w:r w:rsidRPr="00E05504">
        <w:rPr>
          <w:sz w:val="28"/>
          <w:szCs w:val="28"/>
        </w:rPr>
        <w:t xml:space="preserve"> при их совместных действиях по предупреждению и ликвидации ЧС, происшествий или аварий в границах </w:t>
      </w:r>
      <w:r>
        <w:rPr>
          <w:sz w:val="28"/>
          <w:szCs w:val="28"/>
        </w:rPr>
        <w:t>муниципального образования</w:t>
      </w:r>
      <w:r w:rsidRPr="00E05504">
        <w:rPr>
          <w:sz w:val="28"/>
          <w:szCs w:val="28"/>
        </w:rPr>
        <w:t>;</w:t>
      </w:r>
    </w:p>
    <w:p w:rsidR="00E34121" w:rsidRPr="00355135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05504">
        <w:rPr>
          <w:sz w:val="28"/>
          <w:szCs w:val="28"/>
        </w:rPr>
        <w:t>своевременный анализ и обобщение поступившей информации, ее документирование и представлени</w:t>
      </w:r>
      <w:r>
        <w:rPr>
          <w:sz w:val="28"/>
          <w:szCs w:val="28"/>
        </w:rPr>
        <w:t>е</w:t>
      </w:r>
      <w:r w:rsidRPr="00E05504">
        <w:rPr>
          <w:sz w:val="28"/>
          <w:szCs w:val="28"/>
        </w:rPr>
        <w:t xml:space="preserve"> полученной информации </w:t>
      </w:r>
      <w:r>
        <w:rPr>
          <w:sz w:val="28"/>
          <w:szCs w:val="28"/>
        </w:rPr>
        <w:t>руководству муниципального образования</w:t>
      </w:r>
      <w:r w:rsidRPr="00355135">
        <w:rPr>
          <w:sz w:val="28"/>
          <w:szCs w:val="28"/>
        </w:rPr>
        <w:t>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E05504">
        <w:rPr>
          <w:sz w:val="28"/>
          <w:szCs w:val="28"/>
        </w:rPr>
        <w:t>сновные задачи</w:t>
      </w:r>
      <w:r>
        <w:rPr>
          <w:sz w:val="28"/>
          <w:szCs w:val="28"/>
        </w:rPr>
        <w:t xml:space="preserve"> Учреждения</w:t>
      </w:r>
      <w:r w:rsidRPr="00E05504">
        <w:rPr>
          <w:sz w:val="28"/>
          <w:szCs w:val="28"/>
        </w:rPr>
        <w:t>:</w:t>
      </w:r>
    </w:p>
    <w:p w:rsidR="00E34121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CF2B3F">
        <w:rPr>
          <w:sz w:val="28"/>
          <w:szCs w:val="28"/>
        </w:rPr>
        <w:t xml:space="preserve">- прием </w:t>
      </w:r>
      <w:r>
        <w:rPr>
          <w:sz w:val="28"/>
          <w:szCs w:val="28"/>
        </w:rPr>
        <w:t>вызовов (</w:t>
      </w:r>
      <w:r w:rsidRPr="00CF2B3F">
        <w:rPr>
          <w:sz w:val="28"/>
          <w:szCs w:val="28"/>
        </w:rPr>
        <w:t>сообщений</w:t>
      </w:r>
      <w:r>
        <w:rPr>
          <w:sz w:val="28"/>
          <w:szCs w:val="28"/>
        </w:rPr>
        <w:t>)</w:t>
      </w:r>
      <w:r w:rsidRPr="00CF2B3F">
        <w:rPr>
          <w:sz w:val="28"/>
          <w:szCs w:val="28"/>
        </w:rPr>
        <w:t xml:space="preserve"> об угрозе или факте возникновения ЧС (происшестви</w:t>
      </w:r>
      <w:r>
        <w:rPr>
          <w:sz w:val="28"/>
          <w:szCs w:val="28"/>
        </w:rPr>
        <w:t>ях</w:t>
      </w:r>
      <w:r w:rsidRPr="00CF2B3F">
        <w:rPr>
          <w:sz w:val="28"/>
          <w:szCs w:val="28"/>
        </w:rPr>
        <w:t>);</w:t>
      </w:r>
    </w:p>
    <w:p w:rsidR="00E34121" w:rsidRPr="00C84140" w:rsidRDefault="00E34121" w:rsidP="00E34121">
      <w:pPr>
        <w:pStyle w:val="a7"/>
        <w:ind w:firstLine="708"/>
        <w:jc w:val="both"/>
        <w:rPr>
          <w:sz w:val="28"/>
          <w:szCs w:val="28"/>
        </w:rPr>
      </w:pPr>
      <w:proofErr w:type="gramStart"/>
      <w:r w:rsidRPr="00F5564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55648">
        <w:rPr>
          <w:color w:val="000000"/>
          <w:sz w:val="28"/>
          <w:szCs w:val="28"/>
        </w:rPr>
        <w:t xml:space="preserve">оповещение и информирование руководства </w:t>
      </w:r>
      <w:r>
        <w:rPr>
          <w:sz w:val="28"/>
          <w:szCs w:val="28"/>
        </w:rPr>
        <w:t>муниципального образования</w:t>
      </w:r>
      <w:r w:rsidRPr="00326BCE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ГЗ ТП </w:t>
      </w:r>
      <w:r w:rsidRPr="00F55648">
        <w:rPr>
          <w:color w:val="000000"/>
          <w:sz w:val="28"/>
          <w:szCs w:val="28"/>
        </w:rPr>
        <w:t>РСЧС, организаций пр</w:t>
      </w:r>
      <w:r>
        <w:rPr>
          <w:color w:val="000000"/>
          <w:sz w:val="28"/>
          <w:szCs w:val="28"/>
        </w:rPr>
        <w:t>едназначенных и выделяемых (при</w:t>
      </w:r>
      <w:r w:rsidRPr="00F55648">
        <w:rPr>
          <w:color w:val="000000"/>
          <w:sz w:val="28"/>
          <w:szCs w:val="28"/>
        </w:rPr>
        <w:t xml:space="preserve">влекаемых) для предупреждения и ликвидации ЧС (происшествий), сил и средств </w:t>
      </w:r>
      <w:r>
        <w:rPr>
          <w:color w:val="000000"/>
          <w:sz w:val="28"/>
          <w:szCs w:val="28"/>
        </w:rPr>
        <w:t>гражданской обороны</w:t>
      </w:r>
      <w:r w:rsidRPr="00F55648">
        <w:rPr>
          <w:color w:val="000000"/>
          <w:sz w:val="28"/>
          <w:szCs w:val="28"/>
        </w:rPr>
        <w:t xml:space="preserve"> на территории</w:t>
      </w:r>
      <w:r>
        <w:rPr>
          <w:color w:val="000000"/>
          <w:sz w:val="28"/>
          <w:szCs w:val="28"/>
        </w:rPr>
        <w:t xml:space="preserve"> муниципального образования, населения и ДДС экс</w:t>
      </w:r>
      <w:r w:rsidRPr="00F55648">
        <w:rPr>
          <w:color w:val="000000"/>
          <w:sz w:val="28"/>
          <w:szCs w:val="28"/>
        </w:rPr>
        <w:t xml:space="preserve">тренных оперативных служб и организаций (объектов) о ЧС (происшествиях), </w:t>
      </w:r>
      <w:r w:rsidRPr="00C84140">
        <w:rPr>
          <w:sz w:val="28"/>
          <w:szCs w:val="28"/>
        </w:rPr>
        <w:t xml:space="preserve">предпринятых мерах и мероприятиях, проводимых в муниципальном образовании при ЧС (происшествиях) </w:t>
      </w:r>
      <w:r>
        <w:rPr>
          <w:sz w:val="28"/>
          <w:szCs w:val="28"/>
        </w:rPr>
        <w:t xml:space="preserve">в том числе </w:t>
      </w:r>
      <w:r w:rsidRPr="00C84140">
        <w:rPr>
          <w:sz w:val="28"/>
          <w:szCs w:val="28"/>
        </w:rPr>
        <w:t>через муниципальную систему оповещения населения;</w:t>
      </w:r>
      <w:proofErr w:type="gramEnd"/>
    </w:p>
    <w:p w:rsidR="00E34121" w:rsidRPr="00F25D1E" w:rsidRDefault="00E34121" w:rsidP="00E34121">
      <w:pPr>
        <w:pStyle w:val="a7"/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55648">
        <w:rPr>
          <w:color w:val="000000"/>
          <w:sz w:val="28"/>
          <w:szCs w:val="28"/>
        </w:rPr>
        <w:t xml:space="preserve">оповещение населения по сигналам </w:t>
      </w:r>
      <w:r>
        <w:rPr>
          <w:color w:val="000000"/>
          <w:sz w:val="28"/>
          <w:szCs w:val="28"/>
        </w:rPr>
        <w:t>гражданской обороны</w:t>
      </w:r>
      <w:r w:rsidRPr="00F55648">
        <w:rPr>
          <w:color w:val="000000"/>
          <w:sz w:val="28"/>
          <w:szCs w:val="28"/>
        </w:rPr>
        <w:t>;</w:t>
      </w:r>
    </w:p>
    <w:p w:rsidR="00256056" w:rsidRDefault="00256056" w:rsidP="00E3412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56056" w:rsidRDefault="00256056" w:rsidP="00E3412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56056" w:rsidRPr="00256056" w:rsidRDefault="00256056" w:rsidP="00256056">
      <w:pPr>
        <w:pStyle w:val="ac"/>
        <w:spacing w:before="0" w:beforeAutospacing="0" w:after="0" w:afterAutospacing="0"/>
        <w:ind w:firstLine="708"/>
        <w:jc w:val="center"/>
        <w:rPr>
          <w:color w:val="000000"/>
        </w:rPr>
      </w:pPr>
      <w:r w:rsidRPr="00256056">
        <w:rPr>
          <w:color w:val="000000"/>
        </w:rPr>
        <w:lastRenderedPageBreak/>
        <w:t>5</w:t>
      </w:r>
    </w:p>
    <w:p w:rsidR="00256056" w:rsidRDefault="00256056" w:rsidP="00E3412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34121" w:rsidRPr="00F55648" w:rsidRDefault="00E34121" w:rsidP="00E3412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564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55648">
        <w:rPr>
          <w:color w:val="000000"/>
          <w:sz w:val="28"/>
          <w:szCs w:val="28"/>
        </w:rPr>
        <w:t>информирование ДДС экстренных оперативных служб и организаций (объектов), сил РСЧС, привлекаемых к ликв</w:t>
      </w:r>
      <w:r>
        <w:rPr>
          <w:color w:val="000000"/>
          <w:sz w:val="28"/>
          <w:szCs w:val="28"/>
        </w:rPr>
        <w:t>идации ЧС (происшествия), об об</w:t>
      </w:r>
      <w:r w:rsidRPr="00F55648">
        <w:rPr>
          <w:color w:val="000000"/>
          <w:sz w:val="28"/>
          <w:szCs w:val="28"/>
        </w:rPr>
        <w:t>становке, принятых и рекомендуемых мерах;</w:t>
      </w:r>
    </w:p>
    <w:p w:rsidR="00E34121" w:rsidRPr="00F55648" w:rsidRDefault="00E34121" w:rsidP="00E3412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564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55648">
        <w:rPr>
          <w:color w:val="000000"/>
          <w:sz w:val="28"/>
          <w:szCs w:val="28"/>
        </w:rPr>
        <w:t>регистрация и документирование в</w:t>
      </w:r>
      <w:r>
        <w:rPr>
          <w:color w:val="000000"/>
          <w:sz w:val="28"/>
          <w:szCs w:val="28"/>
        </w:rPr>
        <w:t>сех входящих и исходящих сообще</w:t>
      </w:r>
      <w:r w:rsidRPr="00F55648">
        <w:rPr>
          <w:color w:val="000000"/>
          <w:sz w:val="28"/>
          <w:szCs w:val="28"/>
        </w:rPr>
        <w:t>ний, вызовов от населения, обобщение ин</w:t>
      </w:r>
      <w:r>
        <w:rPr>
          <w:color w:val="000000"/>
          <w:sz w:val="28"/>
          <w:szCs w:val="28"/>
        </w:rPr>
        <w:t>формации о произошедших ЧС (про</w:t>
      </w:r>
      <w:r w:rsidRPr="00F55648">
        <w:rPr>
          <w:color w:val="000000"/>
          <w:sz w:val="28"/>
          <w:szCs w:val="28"/>
        </w:rPr>
        <w:t>исшествиях) (за сутки дежурства), ходе рабо</w:t>
      </w:r>
      <w:r>
        <w:rPr>
          <w:color w:val="000000"/>
          <w:sz w:val="28"/>
          <w:szCs w:val="28"/>
        </w:rPr>
        <w:t>т по их ликвидации и представле</w:t>
      </w:r>
      <w:r w:rsidRPr="00F55648">
        <w:rPr>
          <w:color w:val="000000"/>
          <w:sz w:val="28"/>
          <w:szCs w:val="28"/>
        </w:rPr>
        <w:t>ние соответствующих донесений (докладов) по подчиненности, формирование статистических отчетов по поступившим вызовам;</w:t>
      </w:r>
    </w:p>
    <w:p w:rsidR="00E34121" w:rsidRPr="00F55648" w:rsidRDefault="00E34121" w:rsidP="00E3412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564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55648">
        <w:rPr>
          <w:color w:val="000000"/>
          <w:sz w:val="28"/>
          <w:szCs w:val="28"/>
        </w:rPr>
        <w:t>оповещение и информирование соседних</w:t>
      </w:r>
      <w:r>
        <w:rPr>
          <w:color w:val="000000"/>
          <w:sz w:val="28"/>
          <w:szCs w:val="28"/>
        </w:rPr>
        <w:t xml:space="preserve"> муниципальных образований в со</w:t>
      </w:r>
      <w:r w:rsidRPr="00F55648">
        <w:rPr>
          <w:color w:val="000000"/>
          <w:sz w:val="28"/>
          <w:szCs w:val="28"/>
        </w:rPr>
        <w:t>ответствии с ситуацией по планам взаимоде</w:t>
      </w:r>
      <w:r>
        <w:rPr>
          <w:color w:val="000000"/>
          <w:sz w:val="28"/>
          <w:szCs w:val="28"/>
        </w:rPr>
        <w:t>йствия при ликвидации ЧС на дру</w:t>
      </w:r>
      <w:r w:rsidRPr="00F55648">
        <w:rPr>
          <w:color w:val="000000"/>
          <w:sz w:val="28"/>
          <w:szCs w:val="28"/>
        </w:rPr>
        <w:t>гих объектах и территориях;</w:t>
      </w:r>
    </w:p>
    <w:p w:rsidR="00E34121" w:rsidRPr="00F55648" w:rsidRDefault="00E34121" w:rsidP="00E3412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564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55648">
        <w:rPr>
          <w:color w:val="000000"/>
          <w:sz w:val="28"/>
          <w:szCs w:val="28"/>
        </w:rPr>
        <w:t xml:space="preserve">организация реагирования на вызовы </w:t>
      </w:r>
      <w:r>
        <w:rPr>
          <w:color w:val="000000"/>
          <w:sz w:val="28"/>
          <w:szCs w:val="28"/>
        </w:rPr>
        <w:t>(сообщения о происшествиях), по</w:t>
      </w:r>
      <w:r w:rsidRPr="00F55648">
        <w:rPr>
          <w:color w:val="000000"/>
          <w:sz w:val="28"/>
          <w:szCs w:val="28"/>
        </w:rPr>
        <w:t>ступающих через единый номер «112» и контроля результатов реагирования;</w:t>
      </w:r>
    </w:p>
    <w:p w:rsidR="00E34121" w:rsidRPr="00F55648" w:rsidRDefault="00E34121" w:rsidP="00E3412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564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55648">
        <w:rPr>
          <w:color w:val="000000"/>
          <w:sz w:val="28"/>
          <w:szCs w:val="28"/>
        </w:rPr>
        <w:t xml:space="preserve">оперативное управление силами и средствами </w:t>
      </w:r>
      <w:r>
        <w:rPr>
          <w:color w:val="000000"/>
          <w:sz w:val="28"/>
          <w:szCs w:val="28"/>
        </w:rPr>
        <w:t xml:space="preserve">ГЗ ТП </w:t>
      </w:r>
      <w:r w:rsidRPr="00F55648">
        <w:rPr>
          <w:color w:val="000000"/>
          <w:sz w:val="28"/>
          <w:szCs w:val="28"/>
        </w:rPr>
        <w:t xml:space="preserve">РСЧС, расположенными на территории </w:t>
      </w:r>
      <w:r>
        <w:rPr>
          <w:sz w:val="28"/>
          <w:szCs w:val="28"/>
        </w:rPr>
        <w:t>муниципального образования</w:t>
      </w:r>
      <w:r w:rsidRPr="00BA3A66">
        <w:rPr>
          <w:sz w:val="28"/>
          <w:szCs w:val="28"/>
        </w:rPr>
        <w:t xml:space="preserve">, </w:t>
      </w:r>
      <w:r w:rsidRPr="00F55648">
        <w:rPr>
          <w:color w:val="000000"/>
          <w:sz w:val="28"/>
          <w:szCs w:val="28"/>
        </w:rPr>
        <w:t>постановка и доведение до них задач по локализации и ликвидации последствий</w:t>
      </w:r>
      <w:r>
        <w:rPr>
          <w:color w:val="000000"/>
          <w:sz w:val="28"/>
          <w:szCs w:val="28"/>
        </w:rPr>
        <w:t xml:space="preserve"> пожаров, аварий, стихийных бед</w:t>
      </w:r>
      <w:r w:rsidRPr="00F55648">
        <w:rPr>
          <w:color w:val="000000"/>
          <w:sz w:val="28"/>
          <w:szCs w:val="28"/>
        </w:rPr>
        <w:t>ствий и других ЧС (происшествий), принятие необходимых экстренных мер и решений (в пределах установленных вышестоящими органами полномочий).</w:t>
      </w:r>
    </w:p>
    <w:p w:rsidR="00E34121" w:rsidRPr="00F55648" w:rsidRDefault="00E34121" w:rsidP="00E3412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F55648">
        <w:rPr>
          <w:color w:val="000000"/>
          <w:sz w:val="28"/>
          <w:szCs w:val="28"/>
        </w:rPr>
        <w:t xml:space="preserve">Основные функции </w:t>
      </w:r>
      <w:r>
        <w:rPr>
          <w:color w:val="000000"/>
          <w:sz w:val="28"/>
          <w:szCs w:val="28"/>
        </w:rPr>
        <w:t>Учреждения</w:t>
      </w:r>
      <w:r w:rsidRPr="00F55648">
        <w:rPr>
          <w:color w:val="000000"/>
          <w:sz w:val="28"/>
          <w:szCs w:val="28"/>
        </w:rPr>
        <w:t>:</w:t>
      </w:r>
    </w:p>
    <w:p w:rsidR="00E34121" w:rsidRPr="00B561B9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1B9">
        <w:rPr>
          <w:sz w:val="28"/>
          <w:szCs w:val="28"/>
        </w:rPr>
        <w:t>осуществление сбора и обработки информации в области защиты населения и территорий от ЧС (происшествий);</w:t>
      </w:r>
    </w:p>
    <w:p w:rsidR="00E34121" w:rsidRPr="00B561B9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информационное обеспечение муниципального звена территориальной подсистемы </w:t>
      </w:r>
      <w:r w:rsidRPr="00B561B9">
        <w:rPr>
          <w:sz w:val="28"/>
          <w:szCs w:val="28"/>
        </w:rPr>
        <w:t>РСЧС;</w:t>
      </w:r>
    </w:p>
    <w:p w:rsidR="00E34121" w:rsidRPr="00B561B9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1B9">
        <w:rPr>
          <w:sz w:val="28"/>
          <w:szCs w:val="28"/>
        </w:rPr>
        <w:t>анализ и оценка достоверности поступившей информации, доведение ее до ДДС экстренных оперативных служб и организаций (объектов), в компетенцию, котор</w:t>
      </w:r>
      <w:r>
        <w:rPr>
          <w:sz w:val="28"/>
          <w:szCs w:val="28"/>
        </w:rPr>
        <w:t>ых</w:t>
      </w:r>
      <w:r w:rsidRPr="00B561B9">
        <w:rPr>
          <w:sz w:val="28"/>
          <w:szCs w:val="28"/>
        </w:rPr>
        <w:t xml:space="preserve"> входит реагирование на принятое сообщение;</w:t>
      </w:r>
    </w:p>
    <w:p w:rsidR="00E34121" w:rsidRPr="00B561B9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1B9">
        <w:rPr>
          <w:sz w:val="28"/>
          <w:szCs w:val="28"/>
        </w:rPr>
        <w:t>обработка и анализ данных о ЧС (происшествии), определение ее масштаба и уточнение состава ДДС экстренных оперативных служб и организаций (объектов), прив</w:t>
      </w:r>
      <w:r>
        <w:rPr>
          <w:sz w:val="28"/>
          <w:szCs w:val="28"/>
        </w:rPr>
        <w:t xml:space="preserve">лекаемых для реагирования на ЧС </w:t>
      </w:r>
      <w:r w:rsidRPr="00B561B9">
        <w:rPr>
          <w:sz w:val="28"/>
          <w:szCs w:val="28"/>
        </w:rPr>
        <w:t>(происшествие), их оповещение о переводе в соответствующие режимы функционирования;</w:t>
      </w:r>
    </w:p>
    <w:p w:rsidR="00E34121" w:rsidRPr="008D3274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1B9">
        <w:rPr>
          <w:sz w:val="28"/>
          <w:szCs w:val="28"/>
        </w:rPr>
        <w:t xml:space="preserve">сбор, оценка и контроль данных обстановки, принятых мер по ликвидации ЧС (происшествия), подготовка и коррекция заранее разработанных и согласованных со службами </w:t>
      </w:r>
      <w:r w:rsidRPr="008D3274">
        <w:rPr>
          <w:sz w:val="28"/>
          <w:szCs w:val="28"/>
        </w:rPr>
        <w:t xml:space="preserve">жизнеобеспечения </w:t>
      </w:r>
      <w:r w:rsidRPr="00FE268F">
        <w:rPr>
          <w:sz w:val="28"/>
          <w:szCs w:val="28"/>
        </w:rPr>
        <w:t xml:space="preserve">муниципального образования вариантов управленческих решений по ликвидации ЧС (происшествий), принятие </w:t>
      </w:r>
      <w:r w:rsidRPr="008D3274">
        <w:rPr>
          <w:sz w:val="28"/>
          <w:szCs w:val="28"/>
        </w:rPr>
        <w:t>экстренных мер и необходимых решений (в пределах установленных вышестоящими органами полномочий);</w:t>
      </w:r>
    </w:p>
    <w:p w:rsidR="00E34121" w:rsidRPr="00B561B9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1B9">
        <w:rPr>
          <w:sz w:val="28"/>
          <w:szCs w:val="28"/>
        </w:rPr>
        <w:t>обеспечение надежного, устойчивого, непрерывного и круглосуточного функционирования системы управления, средств автоматизации, местной системы оповещения</w:t>
      </w:r>
      <w:r>
        <w:rPr>
          <w:sz w:val="28"/>
          <w:szCs w:val="28"/>
        </w:rPr>
        <w:t xml:space="preserve"> населения</w:t>
      </w:r>
      <w:r w:rsidRPr="008D3274">
        <w:rPr>
          <w:sz w:val="28"/>
          <w:szCs w:val="28"/>
        </w:rPr>
        <w:t>;</w:t>
      </w:r>
    </w:p>
    <w:p w:rsidR="00E34121" w:rsidRPr="00B561B9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1B9">
        <w:rPr>
          <w:sz w:val="28"/>
          <w:szCs w:val="28"/>
        </w:rPr>
        <w:t xml:space="preserve">доведение информации о ЧС (в пределах своей компетенции) до органов управления, специально уполномоченных на решение задач в области защиты населения и территорий от ЧС, созданных при </w:t>
      </w:r>
      <w:r>
        <w:rPr>
          <w:sz w:val="28"/>
          <w:szCs w:val="28"/>
        </w:rPr>
        <w:t>муниципальном образовании</w:t>
      </w:r>
      <w:r w:rsidRPr="00B561B9">
        <w:rPr>
          <w:sz w:val="28"/>
          <w:szCs w:val="28"/>
        </w:rPr>
        <w:t>;</w:t>
      </w:r>
    </w:p>
    <w:p w:rsidR="00256056" w:rsidRPr="00256056" w:rsidRDefault="00256056" w:rsidP="00256056">
      <w:pPr>
        <w:pStyle w:val="ac"/>
        <w:spacing w:before="0" w:beforeAutospacing="0" w:after="0" w:afterAutospacing="0"/>
        <w:ind w:firstLine="708"/>
        <w:jc w:val="center"/>
        <w:textAlignment w:val="baseline"/>
      </w:pPr>
      <w:r w:rsidRPr="00256056">
        <w:lastRenderedPageBreak/>
        <w:t>6</w:t>
      </w:r>
    </w:p>
    <w:p w:rsidR="00256056" w:rsidRDefault="00256056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E34121" w:rsidRPr="00B561B9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1B9">
        <w:rPr>
          <w:sz w:val="28"/>
          <w:szCs w:val="28"/>
        </w:rPr>
        <w:t>доведение задач, поставленных вышестоящими органами управления РСЧС, до соответствующих ДДС экстренных оперативных служб и организаций (объектов), контроль их выполнения и организация взаимодействия;</w:t>
      </w:r>
    </w:p>
    <w:p w:rsidR="00E34121" w:rsidRPr="00B561B9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561B9">
        <w:rPr>
          <w:sz w:val="28"/>
          <w:szCs w:val="28"/>
        </w:rPr>
        <w:t xml:space="preserve">сбор от ДДС экстренных оперативных служб и организаций (объектов), служб наблюдения и контроля, входящих в состав сил и средств наблюдения и контроля РСЧС, (систем мониторинга) и доведение до ДДС экстренных оперативных служб и организаций (объектов) </w:t>
      </w:r>
      <w:r>
        <w:rPr>
          <w:sz w:val="28"/>
          <w:szCs w:val="28"/>
        </w:rPr>
        <w:t xml:space="preserve">муниципального образования </w:t>
      </w:r>
      <w:r w:rsidRPr="00B561B9">
        <w:rPr>
          <w:sz w:val="28"/>
          <w:szCs w:val="28"/>
        </w:rPr>
        <w:t>полученной информации об угрозе или факте возникновения ЧС (происшествия), сложившейся обстановке и действиях сил и средств по ликвидации ЧС (происшествия);</w:t>
      </w:r>
      <w:proofErr w:type="gramEnd"/>
    </w:p>
    <w:p w:rsidR="00E34121" w:rsidRPr="00B561B9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1B9">
        <w:rPr>
          <w:sz w:val="28"/>
          <w:szCs w:val="28"/>
        </w:rPr>
        <w:t>представление докладов (донесений) об угрозе возникновения или возникновении ЧС (происшествия), сложившейся обстановке, возможных вариантах решений и действиях по ликвидации ЧС (происшествия) (на основе ранее подготовленных и согласованных планов) в вышестоящий орган управления по подчиненности;</w:t>
      </w:r>
    </w:p>
    <w:p w:rsidR="00E34121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1B9">
        <w:rPr>
          <w:sz w:val="28"/>
          <w:szCs w:val="28"/>
        </w:rPr>
        <w:t>мониторинг состояния комплексной безопасности объектов социального назначения и здравоохранения с круглосуточным пребыванием людей и объектов образования;</w:t>
      </w:r>
    </w:p>
    <w:p w:rsidR="00E34121" w:rsidRPr="00F55648" w:rsidRDefault="00E34121" w:rsidP="00E3412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564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55648">
        <w:rPr>
          <w:color w:val="000000"/>
          <w:sz w:val="28"/>
          <w:szCs w:val="28"/>
        </w:rPr>
        <w:t>обеспечение функционирования системы вызова экстренных оперативных служб по единому номеру «112» на территории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86204A">
        <w:rPr>
          <w:sz w:val="28"/>
          <w:szCs w:val="28"/>
        </w:rPr>
        <w:t>;</w:t>
      </w:r>
    </w:p>
    <w:p w:rsidR="00E34121" w:rsidRDefault="00E34121" w:rsidP="00E34121">
      <w:pPr>
        <w:pStyle w:val="ac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1B9">
        <w:rPr>
          <w:sz w:val="28"/>
          <w:szCs w:val="28"/>
        </w:rPr>
        <w:t>участие в организации профессиональной подготовки, переподготовки и повышения квалификации специалистов для несения оперативного дежурства на му</w:t>
      </w:r>
      <w:r>
        <w:rPr>
          <w:sz w:val="28"/>
          <w:szCs w:val="28"/>
        </w:rPr>
        <w:t>ниципальном уровне</w:t>
      </w:r>
      <w:r w:rsidRPr="00B561B9">
        <w:rPr>
          <w:sz w:val="28"/>
          <w:szCs w:val="28"/>
        </w:rPr>
        <w:t xml:space="preserve"> РСЧС</w:t>
      </w:r>
      <w:r>
        <w:rPr>
          <w:sz w:val="28"/>
          <w:szCs w:val="28"/>
        </w:rPr>
        <w:t>.</w:t>
      </w:r>
    </w:p>
    <w:p w:rsidR="00E34121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F55648">
        <w:rPr>
          <w:color w:val="000000"/>
          <w:sz w:val="28"/>
          <w:szCs w:val="28"/>
        </w:rPr>
        <w:t xml:space="preserve">МКУ </w:t>
      </w:r>
      <w:r>
        <w:rPr>
          <w:color w:val="000000"/>
          <w:sz w:val="28"/>
          <w:szCs w:val="28"/>
        </w:rPr>
        <w:t>«</w:t>
      </w:r>
      <w:r w:rsidRPr="00F55648">
        <w:rPr>
          <w:color w:val="000000"/>
          <w:sz w:val="28"/>
          <w:szCs w:val="28"/>
        </w:rPr>
        <w:t>ЕДДС</w:t>
      </w:r>
      <w:r>
        <w:rPr>
          <w:color w:val="000000"/>
          <w:sz w:val="28"/>
          <w:szCs w:val="28"/>
        </w:rPr>
        <w:t xml:space="preserve"> города Саянска»</w:t>
      </w:r>
      <w:r w:rsidRPr="00F55648">
        <w:rPr>
          <w:color w:val="000000"/>
          <w:sz w:val="28"/>
          <w:szCs w:val="28"/>
        </w:rPr>
        <w:t xml:space="preserve"> принимает участие в исполнении федеральных, региональных и муниципальных программ.</w:t>
      </w:r>
    </w:p>
    <w:p w:rsidR="00E34121" w:rsidRDefault="00E34121" w:rsidP="00E34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56882">
        <w:rPr>
          <w:sz w:val="28"/>
          <w:szCs w:val="28"/>
        </w:rPr>
        <w:t>Основны</w:t>
      </w:r>
      <w:r>
        <w:rPr>
          <w:sz w:val="28"/>
          <w:szCs w:val="28"/>
        </w:rPr>
        <w:t>е виды деятельности Учреждения: Д</w:t>
      </w:r>
      <w:r w:rsidRPr="00056882">
        <w:rPr>
          <w:sz w:val="28"/>
          <w:szCs w:val="28"/>
        </w:rPr>
        <w:t xml:space="preserve">еятельность по обеспечению безопасности в чрезвычайных ситуациях (код ОКВЭД </w:t>
      </w:r>
      <w:r>
        <w:rPr>
          <w:sz w:val="28"/>
          <w:szCs w:val="28"/>
        </w:rPr>
        <w:t>84.25</w:t>
      </w:r>
      <w:r w:rsidRPr="003317E3">
        <w:rPr>
          <w:sz w:val="28"/>
          <w:szCs w:val="28"/>
        </w:rPr>
        <w:t>).</w:t>
      </w:r>
    </w:p>
    <w:p w:rsidR="00E34121" w:rsidRDefault="00E34121" w:rsidP="00E34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41591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не </w:t>
      </w:r>
      <w:r w:rsidRPr="00741591">
        <w:rPr>
          <w:sz w:val="28"/>
          <w:szCs w:val="28"/>
        </w:rPr>
        <w:t xml:space="preserve">вправе осуществлять приносящую доход деятельность исходя из </w:t>
      </w:r>
      <w:r>
        <w:rPr>
          <w:sz w:val="28"/>
          <w:szCs w:val="28"/>
        </w:rPr>
        <w:t>целей и видов деятельности.</w:t>
      </w:r>
    </w:p>
    <w:p w:rsidR="00E34121" w:rsidRPr="001B72C2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</w:p>
    <w:p w:rsidR="00E34121" w:rsidRPr="00BE45C2" w:rsidRDefault="00E34121" w:rsidP="00E34121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3317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45C2">
        <w:rPr>
          <w:sz w:val="28"/>
          <w:szCs w:val="28"/>
        </w:rPr>
        <w:t>ИМУЩЕСТВО И ФИНАНСЫ УЧРЕЖДЕНИЯ</w:t>
      </w:r>
    </w:p>
    <w:p w:rsidR="00E34121" w:rsidRPr="00E05504" w:rsidRDefault="00E34121" w:rsidP="00E34121">
      <w:pPr>
        <w:pStyle w:val="a7"/>
        <w:jc w:val="both"/>
        <w:rPr>
          <w:sz w:val="28"/>
          <w:szCs w:val="28"/>
        </w:rPr>
      </w:pP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05504">
        <w:rPr>
          <w:sz w:val="28"/>
          <w:szCs w:val="28"/>
        </w:rPr>
        <w:t>Имущество Учреждения является муниципальной собственностью муниципального образования «город Саянск» и может быть использовано только для осуществления предусмотренных настоящим Уставом видов деятельности Учреждения.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5504">
        <w:rPr>
          <w:sz w:val="28"/>
          <w:szCs w:val="28"/>
        </w:rPr>
        <w:t>Источником формирования имущества Учреждения, в том числе финансовых средств, являются: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Pr="00E05504">
        <w:rPr>
          <w:sz w:val="28"/>
          <w:szCs w:val="28"/>
        </w:rPr>
        <w:t>юджетные средства бюджета муниципаль</w:t>
      </w:r>
      <w:r>
        <w:rPr>
          <w:sz w:val="28"/>
          <w:szCs w:val="28"/>
        </w:rPr>
        <w:t>ного образования «город Саянск»;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05504">
        <w:rPr>
          <w:sz w:val="28"/>
          <w:szCs w:val="28"/>
        </w:rPr>
        <w:t>мущество, закрепленное за Учреждением на праве оперативного управления;</w:t>
      </w:r>
    </w:p>
    <w:p w:rsidR="00256056" w:rsidRPr="00256056" w:rsidRDefault="00256056" w:rsidP="00256056">
      <w:pPr>
        <w:pStyle w:val="a7"/>
        <w:ind w:firstLine="708"/>
        <w:jc w:val="center"/>
      </w:pPr>
      <w:r w:rsidRPr="00256056">
        <w:lastRenderedPageBreak/>
        <w:t>7</w:t>
      </w:r>
    </w:p>
    <w:p w:rsidR="00256056" w:rsidRDefault="00256056" w:rsidP="00E34121">
      <w:pPr>
        <w:pStyle w:val="a7"/>
        <w:ind w:firstLine="708"/>
        <w:jc w:val="both"/>
        <w:rPr>
          <w:sz w:val="28"/>
          <w:szCs w:val="28"/>
        </w:rPr>
      </w:pP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05504">
        <w:rPr>
          <w:sz w:val="28"/>
          <w:szCs w:val="28"/>
        </w:rPr>
        <w:t>ные источники, не запрещенные законодательством Российской Федерации.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05504">
        <w:rPr>
          <w:sz w:val="28"/>
          <w:szCs w:val="28"/>
        </w:rPr>
        <w:t>Учреждение владеет, пользуется закрепленным за ним на праве оперативного управления муниципальным имуществом в соответствии законодательством Российск</w:t>
      </w:r>
      <w:r>
        <w:rPr>
          <w:sz w:val="28"/>
          <w:szCs w:val="28"/>
        </w:rPr>
        <w:t>ой Федерации, Иркутской области и</w:t>
      </w:r>
      <w:r w:rsidRPr="00E0550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 нормативными правовыми актами.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05504">
        <w:rPr>
          <w:sz w:val="28"/>
          <w:szCs w:val="28"/>
        </w:rPr>
        <w:t xml:space="preserve">Недвижимое имущество, закрепленное за Учреждением на праве оперативного управления, подлежит государственной регистрации в соответствии с законодательством Российской Федерации. 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05504">
        <w:rPr>
          <w:sz w:val="28"/>
          <w:szCs w:val="28"/>
        </w:rPr>
        <w:t>Право оперативного управления имуществом возникает у Учреждения с момента фактической передачи имущества, оформленной актом приема-передачи.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05504">
        <w:rPr>
          <w:sz w:val="28"/>
          <w:szCs w:val="28"/>
        </w:rPr>
        <w:t xml:space="preserve">Учреждение не вправе совершать сделки, возможными последствиями которых является отчуждение или обременение закрепленного за ним имущества, или имущества, приобретенного за счет средств, выделенных Учреждению из бюджета </w:t>
      </w:r>
      <w:r>
        <w:rPr>
          <w:sz w:val="28"/>
          <w:szCs w:val="28"/>
        </w:rPr>
        <w:t xml:space="preserve">муниципального образования </w:t>
      </w:r>
      <w:r w:rsidRPr="00E05504">
        <w:rPr>
          <w:sz w:val="28"/>
          <w:szCs w:val="28"/>
        </w:rPr>
        <w:t>без согласия Учредителя.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05504">
        <w:rPr>
          <w:sz w:val="28"/>
          <w:szCs w:val="28"/>
        </w:rPr>
        <w:t xml:space="preserve">Учреждение отвечает по своим обязательствам находящимися в его распоряжении денежными средствами. 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05504">
        <w:rPr>
          <w:sz w:val="28"/>
          <w:szCs w:val="28"/>
        </w:rPr>
        <w:t>При недостаточности денежных средств субсидиарную отв</w:t>
      </w:r>
      <w:r>
        <w:rPr>
          <w:sz w:val="28"/>
          <w:szCs w:val="28"/>
        </w:rPr>
        <w:t>етственность по обязательствам У</w:t>
      </w:r>
      <w:r w:rsidRPr="00E05504">
        <w:rPr>
          <w:sz w:val="28"/>
          <w:szCs w:val="28"/>
        </w:rPr>
        <w:t>чреждения несет собственник его имущества.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05504">
        <w:rPr>
          <w:sz w:val="28"/>
          <w:szCs w:val="28"/>
        </w:rPr>
        <w:t>В отношении закрепленного имущества Учреждение обязано: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E05504">
        <w:rPr>
          <w:sz w:val="28"/>
          <w:szCs w:val="28"/>
        </w:rPr>
        <w:t>ф</w:t>
      </w:r>
      <w:r>
        <w:rPr>
          <w:sz w:val="28"/>
          <w:szCs w:val="28"/>
        </w:rPr>
        <w:t>фективно использовать имущество;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05504">
        <w:rPr>
          <w:sz w:val="28"/>
          <w:szCs w:val="28"/>
        </w:rPr>
        <w:t>беспечивать сохранность и использование имущества строго по целевому назначению;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05504">
        <w:rPr>
          <w:sz w:val="28"/>
          <w:szCs w:val="28"/>
        </w:rPr>
        <w:t>е допускать ухудшения технического состояния имущества (это требование не распространяется на ухудшения, связанные с нормативным износом этого иму</w:t>
      </w:r>
      <w:r>
        <w:rPr>
          <w:sz w:val="28"/>
          <w:szCs w:val="28"/>
        </w:rPr>
        <w:t>щества в процессе эксплуатации);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05504">
        <w:rPr>
          <w:sz w:val="28"/>
          <w:szCs w:val="28"/>
        </w:rPr>
        <w:t>существлять капитальный и текущий ремонт имущества с возможным его улучшением в пред</w:t>
      </w:r>
      <w:r>
        <w:rPr>
          <w:sz w:val="28"/>
          <w:szCs w:val="28"/>
        </w:rPr>
        <w:t>елах выделенного финансирования;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05504">
        <w:rPr>
          <w:sz w:val="28"/>
          <w:szCs w:val="28"/>
        </w:rPr>
        <w:t>существлять амортизацию и восстановление изнашиваемой части имущества.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05504">
        <w:rPr>
          <w:sz w:val="28"/>
          <w:szCs w:val="28"/>
        </w:rPr>
        <w:t>Списание пришедшего в негодность имущества производится в порядке, установленном законодательством Р</w:t>
      </w:r>
      <w:r>
        <w:rPr>
          <w:sz w:val="28"/>
          <w:szCs w:val="28"/>
        </w:rPr>
        <w:t xml:space="preserve">оссийской </w:t>
      </w:r>
      <w:r w:rsidRPr="00E05504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правовыми актами городского округа </w:t>
      </w:r>
      <w:r w:rsidRPr="00E05504">
        <w:rPr>
          <w:sz w:val="28"/>
          <w:szCs w:val="28"/>
        </w:rPr>
        <w:t>муниципального образования «город Саянск».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E05504">
        <w:rPr>
          <w:sz w:val="28"/>
          <w:szCs w:val="28"/>
        </w:rPr>
        <w:t xml:space="preserve">Финансовое обеспечение деятельности Учреждения осуществляется за счет средств </w:t>
      </w:r>
      <w:r>
        <w:rPr>
          <w:sz w:val="28"/>
          <w:szCs w:val="28"/>
        </w:rPr>
        <w:t xml:space="preserve">городского округа </w:t>
      </w:r>
      <w:r w:rsidRPr="00E05504">
        <w:rPr>
          <w:sz w:val="28"/>
          <w:szCs w:val="28"/>
        </w:rPr>
        <w:t>муниципального образования «город Саянск» и на основании бюджетной сметы.</w:t>
      </w:r>
    </w:p>
    <w:p w:rsidR="00256056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 w:rsidRPr="00E05504">
        <w:rPr>
          <w:sz w:val="28"/>
          <w:szCs w:val="28"/>
        </w:rPr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финансовом органе </w:t>
      </w:r>
      <w:r>
        <w:rPr>
          <w:sz w:val="28"/>
          <w:szCs w:val="28"/>
        </w:rPr>
        <w:t xml:space="preserve">муниципального </w:t>
      </w:r>
      <w:proofErr w:type="gramEnd"/>
    </w:p>
    <w:p w:rsidR="00256056" w:rsidRDefault="00256056" w:rsidP="00256056">
      <w:pPr>
        <w:pStyle w:val="a7"/>
        <w:jc w:val="both"/>
        <w:rPr>
          <w:sz w:val="28"/>
          <w:szCs w:val="28"/>
        </w:rPr>
      </w:pPr>
    </w:p>
    <w:p w:rsidR="00256056" w:rsidRPr="00256056" w:rsidRDefault="00256056" w:rsidP="00256056">
      <w:pPr>
        <w:pStyle w:val="a7"/>
        <w:jc w:val="center"/>
      </w:pPr>
      <w:r w:rsidRPr="00256056">
        <w:lastRenderedPageBreak/>
        <w:t>8</w:t>
      </w:r>
    </w:p>
    <w:p w:rsidR="00256056" w:rsidRDefault="00256056" w:rsidP="00256056">
      <w:pPr>
        <w:pStyle w:val="a7"/>
        <w:jc w:val="both"/>
        <w:rPr>
          <w:sz w:val="28"/>
          <w:szCs w:val="28"/>
        </w:rPr>
      </w:pPr>
    </w:p>
    <w:p w:rsidR="00E34121" w:rsidRPr="00E05504" w:rsidRDefault="00E34121" w:rsidP="0025605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Pr="00E05504">
        <w:rPr>
          <w:sz w:val="28"/>
          <w:szCs w:val="28"/>
        </w:rPr>
        <w:t>в порядке, установленном законодательством Российской Федерации.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 w:rsidRPr="00E05504">
        <w:rPr>
          <w:sz w:val="28"/>
          <w:szCs w:val="28"/>
        </w:rPr>
        <w:t>Контроль за</w:t>
      </w:r>
      <w:proofErr w:type="gramEnd"/>
      <w:r w:rsidRPr="00E05504">
        <w:rPr>
          <w:sz w:val="28"/>
          <w:szCs w:val="28"/>
        </w:rPr>
        <w:t xml:space="preserve"> использованием по назначению и сохранностью имущества, закрепленного за Учреждением на праве операт</w:t>
      </w:r>
      <w:r>
        <w:rPr>
          <w:sz w:val="28"/>
          <w:szCs w:val="28"/>
        </w:rPr>
        <w:t>ивного управления, осуществляет</w:t>
      </w:r>
      <w:r w:rsidRPr="00E05504">
        <w:rPr>
          <w:sz w:val="28"/>
          <w:szCs w:val="28"/>
        </w:rPr>
        <w:t xml:space="preserve"> К</w:t>
      </w:r>
      <w:r>
        <w:rPr>
          <w:sz w:val="28"/>
          <w:szCs w:val="28"/>
        </w:rPr>
        <w:t>омитет по управлению имуществом</w:t>
      </w:r>
      <w:r w:rsidRPr="00E05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Pr="00E05504">
        <w:rPr>
          <w:sz w:val="28"/>
          <w:szCs w:val="28"/>
        </w:rPr>
        <w:t>муниципального образования «город Саянск» в порядке, установленном действующим законодательством.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E05504">
        <w:rPr>
          <w:sz w:val="28"/>
          <w:szCs w:val="28"/>
        </w:rPr>
        <w:t xml:space="preserve">Заключение и оплата Учреждением муниципальных контрактов, иных договоров, подлежащих исполнению за счет бюджетных средств, производятся от имени </w:t>
      </w:r>
      <w:r>
        <w:rPr>
          <w:sz w:val="28"/>
          <w:szCs w:val="28"/>
        </w:rPr>
        <w:t xml:space="preserve">муниципального образования </w:t>
      </w:r>
      <w:r w:rsidRPr="00E05504">
        <w:rPr>
          <w:sz w:val="28"/>
          <w:szCs w:val="28"/>
        </w:rPr>
        <w:t>в пределах доведенных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 w:rsidRPr="00E05504">
        <w:rPr>
          <w:sz w:val="28"/>
          <w:szCs w:val="28"/>
        </w:rPr>
        <w:t>В случае уменьшения Учреждению</w:t>
      </w:r>
      <w:r>
        <w:rPr>
          <w:sz w:val="28"/>
          <w:szCs w:val="28"/>
        </w:rPr>
        <w:t>,</w:t>
      </w:r>
      <w:r w:rsidRPr="00E05504">
        <w:rPr>
          <w:sz w:val="28"/>
          <w:szCs w:val="28"/>
        </w:rPr>
        <w:t xml:space="preserve"> как получателю бюджетных средств</w:t>
      </w:r>
      <w:r>
        <w:rPr>
          <w:sz w:val="28"/>
          <w:szCs w:val="28"/>
        </w:rPr>
        <w:t>,</w:t>
      </w:r>
      <w:r w:rsidRPr="00E05504">
        <w:rPr>
          <w:sz w:val="28"/>
          <w:szCs w:val="28"/>
        </w:rPr>
        <w:t xml:space="preserve"> главным распорядителем бюджетных средств ранее доведенных лимитов бюджетных обязательств, приводящего к невозможности исполнения бюджетных обязательств, вытекающих из заключенных им муниципальных контрактов, иных договоров, Учреждение должно обеспечить согласование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новых условий муниципальных контрактов</w:t>
      </w:r>
      <w:proofErr w:type="gramEnd"/>
      <w:r w:rsidRPr="00E05504">
        <w:rPr>
          <w:sz w:val="28"/>
          <w:szCs w:val="28"/>
        </w:rPr>
        <w:t>, в том числе по цене и (или) срокам их исполнения и (или) количеству (объему) товара (работы, услуги), иных договоров.</w:t>
      </w:r>
    </w:p>
    <w:p w:rsidR="00E34121" w:rsidRPr="00E05504" w:rsidRDefault="00E34121" w:rsidP="00E34121">
      <w:pPr>
        <w:pStyle w:val="a7"/>
        <w:ind w:firstLine="709"/>
        <w:jc w:val="both"/>
        <w:rPr>
          <w:sz w:val="28"/>
          <w:szCs w:val="28"/>
        </w:rPr>
      </w:pPr>
    </w:p>
    <w:p w:rsidR="00E34121" w:rsidRPr="00107349" w:rsidRDefault="00E34121" w:rsidP="00E34121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4C6D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07349">
        <w:rPr>
          <w:sz w:val="28"/>
          <w:szCs w:val="28"/>
        </w:rPr>
        <w:t>ОРГАНИЗАЦИЯ ДЕЯТЕЛЬНОСТИ УЧРЕЖДЕНИЯ</w:t>
      </w:r>
    </w:p>
    <w:p w:rsidR="00E34121" w:rsidRPr="00E05504" w:rsidRDefault="00E34121" w:rsidP="00E34121">
      <w:pPr>
        <w:pStyle w:val="a7"/>
        <w:jc w:val="both"/>
        <w:rPr>
          <w:sz w:val="28"/>
          <w:szCs w:val="28"/>
        </w:rPr>
      </w:pPr>
    </w:p>
    <w:p w:rsidR="00E34121" w:rsidRPr="004C7CD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C7CD4">
        <w:rPr>
          <w:sz w:val="28"/>
          <w:szCs w:val="28"/>
        </w:rPr>
        <w:t>Учреждение в установленном законодательством порядке осуществляет свою деятельность в трех режимах функционирования: повседневной деятельности, повышенной готовности и чрезвычайной ситуации.</w:t>
      </w:r>
    </w:p>
    <w:p w:rsidR="00E34121" w:rsidRPr="004C7CD4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7CD4">
        <w:rPr>
          <w:sz w:val="28"/>
          <w:szCs w:val="28"/>
        </w:rPr>
        <w:t xml:space="preserve">В режиме повседневной деятельности </w:t>
      </w:r>
      <w:r>
        <w:rPr>
          <w:sz w:val="28"/>
          <w:szCs w:val="28"/>
        </w:rPr>
        <w:t xml:space="preserve">МКУ «ЕДДС города Саянска» (далее - ЕДДС) </w:t>
      </w:r>
      <w:r w:rsidRPr="004C7CD4">
        <w:rPr>
          <w:sz w:val="28"/>
          <w:szCs w:val="28"/>
        </w:rPr>
        <w:t xml:space="preserve">осуществляет круглосуточное дежурство, находясь в готовности к экстренному реагированию </w:t>
      </w:r>
      <w:r>
        <w:rPr>
          <w:sz w:val="28"/>
          <w:szCs w:val="28"/>
        </w:rPr>
        <w:t xml:space="preserve">на угрозу или возникновение ЧС и </w:t>
      </w:r>
      <w:r w:rsidRPr="004C7CD4">
        <w:rPr>
          <w:sz w:val="28"/>
          <w:szCs w:val="28"/>
        </w:rPr>
        <w:t>осуществляет:</w:t>
      </w:r>
    </w:p>
    <w:p w:rsidR="00E34121" w:rsidRPr="004C7CD4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прием от населения, организаций и ДДС информации (сообщений) об угрозе или факте возникновения ЧС (происшествия);</w:t>
      </w:r>
    </w:p>
    <w:p w:rsidR="00E34121" w:rsidRPr="004C7CD4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сбор, обработку и обмен информацией в области защиты населения и территорий от ЧС (происшествий) и обеспечения пожарной безопасности;</w:t>
      </w:r>
    </w:p>
    <w:p w:rsidR="00E34121" w:rsidRPr="004C7CD4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обобщение и анализ информации о чрезвычайных ситуациях (происшествиях) за сутки дежурства и представление соответствующих докладов по подчиненности;</w:t>
      </w:r>
    </w:p>
    <w:p w:rsidR="00E34121" w:rsidRPr="004C7CD4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- поддержание в готовности к применению программно-технических средств </w:t>
      </w:r>
      <w:r>
        <w:rPr>
          <w:sz w:val="28"/>
          <w:szCs w:val="28"/>
        </w:rPr>
        <w:t>ЕДДС</w:t>
      </w:r>
      <w:r w:rsidRPr="004C7CD4">
        <w:rPr>
          <w:sz w:val="28"/>
          <w:szCs w:val="28"/>
        </w:rPr>
        <w:t>, систем связи и оповещения;</w:t>
      </w:r>
    </w:p>
    <w:p w:rsidR="00256056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передачу информации об угрозе возникновения или возникновении ЧС (происшествия) по подчиненности, в первоочередном порядке председател</w:t>
      </w:r>
      <w:r>
        <w:rPr>
          <w:sz w:val="28"/>
          <w:szCs w:val="28"/>
        </w:rPr>
        <w:t>ю</w:t>
      </w:r>
      <w:r w:rsidRPr="004C7CD4">
        <w:rPr>
          <w:sz w:val="28"/>
          <w:szCs w:val="28"/>
        </w:rPr>
        <w:t xml:space="preserve"> </w:t>
      </w:r>
    </w:p>
    <w:p w:rsidR="00256056" w:rsidRPr="00256056" w:rsidRDefault="00256056" w:rsidP="00256056">
      <w:pPr>
        <w:pStyle w:val="ConsPlusNormal"/>
        <w:jc w:val="center"/>
      </w:pPr>
      <w:r w:rsidRPr="00256056">
        <w:lastRenderedPageBreak/>
        <w:t>9</w:t>
      </w:r>
    </w:p>
    <w:p w:rsidR="00256056" w:rsidRDefault="00256056" w:rsidP="00256056">
      <w:pPr>
        <w:pStyle w:val="ConsPlusNormal"/>
        <w:jc w:val="both"/>
        <w:rPr>
          <w:sz w:val="28"/>
          <w:szCs w:val="28"/>
        </w:rPr>
      </w:pPr>
    </w:p>
    <w:p w:rsidR="00E34121" w:rsidRDefault="00E34121" w:rsidP="00256056">
      <w:pPr>
        <w:pStyle w:val="ConsPlusNormal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комиссии по предупреждению и ликвидации чрезвычайных ситуаций, и обеспечению п</w:t>
      </w:r>
      <w:r>
        <w:rPr>
          <w:sz w:val="28"/>
          <w:szCs w:val="28"/>
        </w:rPr>
        <w:t>ожарной безопасности (далее -</w:t>
      </w:r>
      <w:r w:rsidRPr="004C7CD4">
        <w:rPr>
          <w:sz w:val="28"/>
          <w:szCs w:val="28"/>
        </w:rPr>
        <w:t xml:space="preserve"> КЧС ОПБ)</w:t>
      </w:r>
      <w:r>
        <w:rPr>
          <w:sz w:val="28"/>
          <w:szCs w:val="28"/>
        </w:rPr>
        <w:t>, начальнику Отдела ГО и ЧС</w:t>
      </w:r>
      <w:r w:rsidRPr="004C7CD4">
        <w:rPr>
          <w:sz w:val="28"/>
          <w:szCs w:val="28"/>
        </w:rPr>
        <w:t>, ДДС экстренных оперативных служб, которые необходимо направить к месту ЧС (происшествия)</w:t>
      </w:r>
      <w:r>
        <w:rPr>
          <w:sz w:val="28"/>
          <w:szCs w:val="28"/>
        </w:rPr>
        <w:t xml:space="preserve"> и других организаций</w:t>
      </w:r>
      <w:r w:rsidRPr="004C7CD4">
        <w:rPr>
          <w:sz w:val="28"/>
          <w:szCs w:val="28"/>
        </w:rPr>
        <w:t xml:space="preserve">, </w:t>
      </w:r>
      <w:r w:rsidRPr="00E36D24">
        <w:rPr>
          <w:sz w:val="28"/>
          <w:szCs w:val="28"/>
        </w:rPr>
        <w:t>ЦУКС</w:t>
      </w:r>
      <w:r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Центр ГО и ЧС</w:t>
      </w:r>
      <w:r>
        <w:rPr>
          <w:sz w:val="28"/>
          <w:szCs w:val="28"/>
        </w:rPr>
        <w:t>;</w:t>
      </w:r>
    </w:p>
    <w:p w:rsidR="00E34121" w:rsidRPr="004C7CD4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- по решению главы </w:t>
      </w:r>
      <w:r>
        <w:rPr>
          <w:sz w:val="28"/>
          <w:szCs w:val="28"/>
        </w:rPr>
        <w:t>муниципального образования</w:t>
      </w:r>
      <w:r w:rsidRPr="004C7CD4">
        <w:rPr>
          <w:sz w:val="28"/>
          <w:szCs w:val="28"/>
        </w:rPr>
        <w:t xml:space="preserve"> (председателя КЧС ОПБ), с пульта управления </w:t>
      </w:r>
      <w:r>
        <w:rPr>
          <w:sz w:val="28"/>
          <w:szCs w:val="28"/>
        </w:rPr>
        <w:t>ЕДДС</w:t>
      </w:r>
      <w:r w:rsidRPr="004C7CD4">
        <w:rPr>
          <w:sz w:val="28"/>
          <w:szCs w:val="28"/>
        </w:rPr>
        <w:t xml:space="preserve"> информирование населения об угрозе возникновения чрезвычайной ситуации, о порядке действий</w:t>
      </w:r>
      <w:r>
        <w:rPr>
          <w:sz w:val="28"/>
          <w:szCs w:val="28"/>
        </w:rPr>
        <w:t xml:space="preserve"> населения</w:t>
      </w:r>
      <w:r w:rsidRPr="004C7CD4">
        <w:rPr>
          <w:sz w:val="28"/>
          <w:szCs w:val="28"/>
        </w:rPr>
        <w:t>;</w:t>
      </w:r>
    </w:p>
    <w:p w:rsidR="00E34121" w:rsidRPr="004C7CD4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- получение и анализ данных от систем мониторинга, систем наблюдения и </w:t>
      </w:r>
      <w:proofErr w:type="gramStart"/>
      <w:r w:rsidRPr="004C7CD4">
        <w:rPr>
          <w:sz w:val="28"/>
          <w:szCs w:val="28"/>
        </w:rPr>
        <w:t>контроля за</w:t>
      </w:r>
      <w:proofErr w:type="gramEnd"/>
      <w:r w:rsidRPr="004C7CD4">
        <w:rPr>
          <w:sz w:val="28"/>
          <w:szCs w:val="28"/>
        </w:rPr>
        <w:t xml:space="preserve"> обстановкой в </w:t>
      </w:r>
      <w:r>
        <w:rPr>
          <w:sz w:val="28"/>
          <w:szCs w:val="28"/>
        </w:rPr>
        <w:t>муниципальном образовании</w:t>
      </w:r>
      <w:r w:rsidRPr="004C7CD4">
        <w:rPr>
          <w:sz w:val="28"/>
          <w:szCs w:val="28"/>
        </w:rPr>
        <w:t>, состоянием потенциально опасных объектов, опасных производственных объектов, а также</w:t>
      </w:r>
      <w:r>
        <w:rPr>
          <w:sz w:val="28"/>
          <w:szCs w:val="28"/>
        </w:rPr>
        <w:t xml:space="preserve"> за состоянием окружающей среды</w:t>
      </w:r>
      <w:r w:rsidRPr="004C7CD4">
        <w:rPr>
          <w:sz w:val="28"/>
          <w:szCs w:val="28"/>
        </w:rPr>
        <w:t>;</w:t>
      </w:r>
    </w:p>
    <w:p w:rsidR="00E34121" w:rsidRPr="004C7CD4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:rsidR="00E34121" w:rsidRPr="004C7CD4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разработку, корректировку и согласование с ДДС экстренных оперативных служб и ДДС организаций регламентов и соглашений о реагировании на ЧС (происшествия) и информационном взаимодействии;</w:t>
      </w:r>
    </w:p>
    <w:p w:rsidR="00E34121" w:rsidRPr="004C7CD4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- </w:t>
      </w:r>
      <w:proofErr w:type="gramStart"/>
      <w:r w:rsidRPr="004C7CD4">
        <w:rPr>
          <w:sz w:val="28"/>
          <w:szCs w:val="28"/>
        </w:rPr>
        <w:t>контроль за</w:t>
      </w:r>
      <w:proofErr w:type="gramEnd"/>
      <w:r w:rsidRPr="004C7CD4">
        <w:rPr>
          <w:sz w:val="28"/>
          <w:szCs w:val="28"/>
        </w:rPr>
        <w:t xml:space="preserve"> своевременным устранением неисправностей и аварий на системах жизнеобеспечения </w:t>
      </w:r>
      <w:r>
        <w:rPr>
          <w:sz w:val="28"/>
          <w:szCs w:val="28"/>
        </w:rPr>
        <w:t>городского округа</w:t>
      </w:r>
      <w:r w:rsidRPr="004C7CD4">
        <w:rPr>
          <w:sz w:val="28"/>
          <w:szCs w:val="28"/>
        </w:rPr>
        <w:t>;</w:t>
      </w:r>
    </w:p>
    <w:p w:rsidR="00E34121" w:rsidRPr="008736BB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8736BB">
        <w:rPr>
          <w:sz w:val="28"/>
          <w:szCs w:val="28"/>
        </w:rPr>
        <w:t>- уточнение и корректировку действий ДДС, привлеченных к реагированию на вызовы (сообщения о происшествиях), поступающие по единому номеру «112»;</w:t>
      </w:r>
    </w:p>
    <w:p w:rsidR="00E34121" w:rsidRPr="008736BB" w:rsidRDefault="00E34121" w:rsidP="00E34121">
      <w:pPr>
        <w:pStyle w:val="ConsPlusNormal"/>
        <w:ind w:firstLine="708"/>
        <w:jc w:val="both"/>
        <w:rPr>
          <w:sz w:val="28"/>
          <w:szCs w:val="28"/>
        </w:rPr>
      </w:pPr>
      <w:r w:rsidRPr="008736BB">
        <w:rPr>
          <w:sz w:val="28"/>
          <w:szCs w:val="28"/>
        </w:rPr>
        <w:t>- контроль результатов реагирования на вызовы (сообщения о происшествиях), поступившие по единому номеру «112» с террит</w:t>
      </w:r>
      <w:r>
        <w:rPr>
          <w:sz w:val="28"/>
          <w:szCs w:val="28"/>
        </w:rPr>
        <w:t>ории муниципального образования;</w:t>
      </w:r>
    </w:p>
    <w:p w:rsidR="00E34121" w:rsidRPr="008736BB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8736BB">
        <w:rPr>
          <w:sz w:val="28"/>
          <w:szCs w:val="28"/>
        </w:rPr>
        <w:t>- прием и обработку вызовов (сообщений о происшествиях), поступающих по единому номеру «112» с территории городского округа, а также анализ и ввод в базу данных системы-112 информации, получен</w:t>
      </w:r>
      <w:r>
        <w:rPr>
          <w:sz w:val="28"/>
          <w:szCs w:val="28"/>
        </w:rPr>
        <w:t>ной по результатам реагирования;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4C7CD4">
        <w:rPr>
          <w:sz w:val="28"/>
          <w:szCs w:val="28"/>
        </w:rPr>
        <w:t>ополнительно, при создании на базе ЕДДС КСА ЕЦОР АПК «Безопасный город», обеспечивает эффективное и незамедлительное взаимодействие всех служб и ведомств, ответственных за обеспечение общественной безопасности, правопорядка и безопасности среды обитания.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C7CD4">
        <w:rPr>
          <w:sz w:val="28"/>
          <w:szCs w:val="28"/>
        </w:rPr>
        <w:t xml:space="preserve">ДДС экстренных оперативных служб и ДДС организаций </w:t>
      </w:r>
      <w:r>
        <w:rPr>
          <w:sz w:val="28"/>
          <w:szCs w:val="28"/>
        </w:rPr>
        <w:t xml:space="preserve">расположенных на территории муниципального образования </w:t>
      </w:r>
      <w:r w:rsidRPr="004C7CD4">
        <w:rPr>
          <w:sz w:val="28"/>
          <w:szCs w:val="28"/>
        </w:rPr>
        <w:t xml:space="preserve">в режиме повседневной деятельности действуют в соответствии со своими ведомственными инструкциями, заключенными с ЕДДС соглашениями о взаимодействии и своевременно представляют в ЕДДС оперативную информацию о текущей обстановке, об угрозе возникновения или возникновении ЧС (происшествия), а также о ходе </w:t>
      </w:r>
      <w:proofErr w:type="gramStart"/>
      <w:r w:rsidRPr="004C7CD4">
        <w:rPr>
          <w:sz w:val="28"/>
          <w:szCs w:val="28"/>
        </w:rPr>
        <w:t>и</w:t>
      </w:r>
      <w:proofErr w:type="gramEnd"/>
      <w:r w:rsidRPr="004C7CD4">
        <w:rPr>
          <w:sz w:val="28"/>
          <w:szCs w:val="28"/>
        </w:rPr>
        <w:t xml:space="preserve"> об окончании проведения работ по ликвидации ЧС (происшествия).</w:t>
      </w:r>
    </w:p>
    <w:p w:rsidR="00E34121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Сообщения, поступившие в ДДС и идентифицированные как сообщения об угрозе возникновения или возникновении ЧС (происшествия), в первоочередном порядке передаются в ЕДДС. </w:t>
      </w:r>
    </w:p>
    <w:p w:rsidR="00256056" w:rsidRPr="00256056" w:rsidRDefault="00256056" w:rsidP="00256056">
      <w:pPr>
        <w:pStyle w:val="ConsPlusNormal"/>
        <w:ind w:firstLine="540"/>
        <w:jc w:val="center"/>
      </w:pPr>
      <w:r w:rsidRPr="00256056">
        <w:lastRenderedPageBreak/>
        <w:t>10</w:t>
      </w:r>
    </w:p>
    <w:p w:rsidR="00256056" w:rsidRDefault="00256056" w:rsidP="00E34121">
      <w:pPr>
        <w:pStyle w:val="ConsPlusNormal"/>
        <w:ind w:firstLine="540"/>
        <w:jc w:val="both"/>
        <w:rPr>
          <w:sz w:val="28"/>
          <w:szCs w:val="28"/>
        </w:rPr>
      </w:pP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Сообщения о чрезвычайных ситуациях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E34121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C7CD4">
        <w:rPr>
          <w:sz w:val="28"/>
          <w:szCs w:val="28"/>
        </w:rPr>
        <w:t xml:space="preserve">В режим повышенной готовности </w:t>
      </w:r>
      <w:r w:rsidRPr="00AC53DF">
        <w:rPr>
          <w:sz w:val="28"/>
          <w:szCs w:val="28"/>
        </w:rPr>
        <w:t xml:space="preserve">ЕДДС </w:t>
      </w:r>
      <w:r w:rsidRPr="004C7CD4">
        <w:rPr>
          <w:sz w:val="28"/>
          <w:szCs w:val="28"/>
        </w:rPr>
        <w:t xml:space="preserve">и привлекаемые ДДС экстренных оперативных служб и ДДС организаций переводятся при угрозе возникновения ЧС. 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В режим повышенной готовности и режим чрезвычайной ситуации ЕДДС и ДДС </w:t>
      </w:r>
      <w:r w:rsidRPr="00F55648">
        <w:rPr>
          <w:color w:val="000000"/>
          <w:sz w:val="28"/>
          <w:szCs w:val="28"/>
        </w:rPr>
        <w:t>экстренных опера</w:t>
      </w:r>
      <w:r>
        <w:rPr>
          <w:color w:val="000000"/>
          <w:sz w:val="28"/>
          <w:szCs w:val="28"/>
        </w:rPr>
        <w:t>тивных служб и организаций (объ</w:t>
      </w:r>
      <w:r w:rsidRPr="00F55648">
        <w:rPr>
          <w:color w:val="000000"/>
          <w:sz w:val="28"/>
          <w:szCs w:val="28"/>
        </w:rPr>
        <w:t xml:space="preserve">ектов) </w:t>
      </w:r>
      <w:r w:rsidRPr="004C7CD4">
        <w:rPr>
          <w:sz w:val="28"/>
          <w:szCs w:val="28"/>
        </w:rPr>
        <w:t xml:space="preserve">переводятся решением </w:t>
      </w:r>
      <w:r>
        <w:rPr>
          <w:sz w:val="28"/>
          <w:szCs w:val="28"/>
        </w:rPr>
        <w:t>мэра городского округа муниципального образования «город Саянск» (председателем</w:t>
      </w:r>
      <w:r w:rsidRPr="004C7CD4">
        <w:rPr>
          <w:sz w:val="28"/>
          <w:szCs w:val="28"/>
        </w:rPr>
        <w:t xml:space="preserve"> КЧС ОПБ). 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В режиме повышенной готовности ЕДДС дополнительно осуществляет:</w:t>
      </w:r>
    </w:p>
    <w:p w:rsidR="00E34121" w:rsidRPr="008736BB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8736BB">
        <w:rPr>
          <w:sz w:val="28"/>
          <w:szCs w:val="28"/>
        </w:rPr>
        <w:t>- взаимодействие с руководителями соответствующих служб по вопросам подготовки сил и средств РСЧС, ДДС экстренных оперативных служб и ДДС организаций к действиям в случае возникновения ЧС;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оповещение и персональный вызов должностных лиц КЧС ОПБ, органа, специально уполномоченного на решение задач в области защиты населения и территорий от чрезвычайных ситуаций;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- получение и анализ данных наблюдения и </w:t>
      </w:r>
      <w:proofErr w:type="gramStart"/>
      <w:r w:rsidRPr="004C7CD4">
        <w:rPr>
          <w:sz w:val="28"/>
          <w:szCs w:val="28"/>
        </w:rPr>
        <w:t>контроля за</w:t>
      </w:r>
      <w:proofErr w:type="gramEnd"/>
      <w:r w:rsidRPr="004C7CD4">
        <w:rPr>
          <w:sz w:val="28"/>
          <w:szCs w:val="28"/>
        </w:rPr>
        <w:t xml:space="preserve"> обстановкой на территории </w:t>
      </w:r>
      <w:r>
        <w:rPr>
          <w:sz w:val="28"/>
          <w:szCs w:val="28"/>
        </w:rPr>
        <w:t>муниципального образования</w:t>
      </w:r>
      <w:r w:rsidRPr="004C7CD4">
        <w:rPr>
          <w:sz w:val="28"/>
          <w:szCs w:val="28"/>
        </w:rPr>
        <w:t>, на потенциально опасных объектах, опасных производственных объектах, а также за состоянием окружающей среды;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прогнозирование возможной обстановки, подготовку предложений по действиям привлекаемых ДДС экстренных оперативных служб и ДДС организаций, сил и средств РСЧС;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C7CD4">
        <w:rPr>
          <w:sz w:val="28"/>
          <w:szCs w:val="28"/>
        </w:rPr>
        <w:t>- корректировку планов реагирования ЕДДС на угрозу возникновения ЧС и планов взаимодействия с соответствующими ДДС экстренных оперативных служб и ДДС организаций, силами и средствами РСЧС, действующими на территории муниципального образования в целях предотвращения ЧС;</w:t>
      </w:r>
      <w:proofErr w:type="gramEnd"/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координацию действий ДДС экстренных оперативных служб и ДДС организаций, сил и средств РСЧС при принятии ими экстренных мер по предотвращению ЧС или смягчению ее последствий;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информирование населения об угрозе возникновения или о возникновении чрезвычайных ситуаций;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- по решению главы муниципального образования (председателя КЧС ОПБ), с пульта управления ЕДДС </w:t>
      </w:r>
      <w:r w:rsidRPr="00FD40B7">
        <w:rPr>
          <w:sz w:val="28"/>
          <w:szCs w:val="28"/>
        </w:rPr>
        <w:t>проведение</w:t>
      </w:r>
      <w:r w:rsidRPr="00802287">
        <w:rPr>
          <w:color w:val="FF0000"/>
          <w:sz w:val="28"/>
          <w:szCs w:val="28"/>
        </w:rPr>
        <w:t xml:space="preserve"> </w:t>
      </w:r>
      <w:r w:rsidRPr="004C7CD4">
        <w:rPr>
          <w:sz w:val="28"/>
          <w:szCs w:val="28"/>
        </w:rPr>
        <w:t>оповещени</w:t>
      </w:r>
      <w:r>
        <w:rPr>
          <w:sz w:val="28"/>
          <w:szCs w:val="28"/>
        </w:rPr>
        <w:t>я</w:t>
      </w:r>
      <w:r w:rsidRPr="004C7CD4">
        <w:rPr>
          <w:sz w:val="28"/>
          <w:szCs w:val="28"/>
        </w:rPr>
        <w:t xml:space="preserve"> населения об угрозе возникновения чрезвычайной ситуации, информирует о принимаемых мерах и порядке действий;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обобщение и анализ информации о чрезвычайных ситуациях (происшествиях) за сутки дежурства и представление соответствующих докладов вышестоящим органам управления по подчиненности;</w:t>
      </w:r>
    </w:p>
    <w:p w:rsidR="00E34121" w:rsidRPr="008014F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8014F4">
        <w:rPr>
          <w:sz w:val="28"/>
          <w:szCs w:val="28"/>
        </w:rPr>
        <w:t>- представление докладов вышестоящим органам управления по подчиненности в соответствии с установленной формой.</w:t>
      </w:r>
    </w:p>
    <w:p w:rsidR="00256056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8014F4">
        <w:rPr>
          <w:sz w:val="28"/>
          <w:szCs w:val="28"/>
        </w:rPr>
        <w:t xml:space="preserve">В режиме повышенной готовности ЕДДС действует в соответствии </w:t>
      </w:r>
      <w:proofErr w:type="gramStart"/>
      <w:r w:rsidRPr="008014F4">
        <w:rPr>
          <w:sz w:val="28"/>
          <w:szCs w:val="28"/>
        </w:rPr>
        <w:t>с</w:t>
      </w:r>
      <w:proofErr w:type="gramEnd"/>
      <w:r w:rsidRPr="008014F4">
        <w:rPr>
          <w:sz w:val="28"/>
          <w:szCs w:val="28"/>
        </w:rPr>
        <w:t xml:space="preserve"> </w:t>
      </w:r>
    </w:p>
    <w:p w:rsidR="00256056" w:rsidRPr="00256056" w:rsidRDefault="00256056" w:rsidP="00256056">
      <w:pPr>
        <w:pStyle w:val="ConsPlusNormal"/>
        <w:jc w:val="center"/>
      </w:pPr>
      <w:r w:rsidRPr="00256056">
        <w:lastRenderedPageBreak/>
        <w:t>11</w:t>
      </w:r>
    </w:p>
    <w:p w:rsidR="00256056" w:rsidRDefault="00256056" w:rsidP="00256056">
      <w:pPr>
        <w:pStyle w:val="ConsPlusNormal"/>
        <w:jc w:val="both"/>
        <w:rPr>
          <w:sz w:val="28"/>
          <w:szCs w:val="28"/>
        </w:rPr>
      </w:pPr>
    </w:p>
    <w:p w:rsidR="00E34121" w:rsidRPr="008014F4" w:rsidRDefault="00E34121" w:rsidP="00256056">
      <w:pPr>
        <w:pStyle w:val="ConsPlusNormal"/>
        <w:jc w:val="both"/>
        <w:rPr>
          <w:sz w:val="28"/>
          <w:szCs w:val="28"/>
        </w:rPr>
      </w:pPr>
      <w:r w:rsidRPr="008014F4">
        <w:rPr>
          <w:sz w:val="28"/>
          <w:szCs w:val="28"/>
        </w:rPr>
        <w:t>положением о местной подсистеме РСЧС, положением о ЕДДС муниципального образования и соглашениями (регламентами) об информационном взаимодействии.</w:t>
      </w:r>
    </w:p>
    <w:p w:rsidR="00E34121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8014F4">
        <w:rPr>
          <w:sz w:val="28"/>
          <w:szCs w:val="28"/>
        </w:rPr>
        <w:t xml:space="preserve">5. При возникновении чрезвычайной ситуации муниципального, межмуниципального или более масштабного характера ЕДДС немедленно оповещает главу муниципального образования (председателя КЧС ОПБ), ЦУКС, </w:t>
      </w:r>
      <w:r w:rsidRPr="008014F4">
        <w:rPr>
          <w:rFonts w:eastAsia="Times New Roman"/>
          <w:sz w:val="28"/>
          <w:szCs w:val="28"/>
        </w:rPr>
        <w:t>Центр ГО и ЧС</w:t>
      </w:r>
      <w:r w:rsidRPr="008014F4">
        <w:rPr>
          <w:sz w:val="28"/>
          <w:szCs w:val="28"/>
        </w:rPr>
        <w:t>, осуществляет вызов членов КЧС ОПБ, которые берут на</w:t>
      </w:r>
      <w:r w:rsidRPr="008C7ACC">
        <w:rPr>
          <w:color w:val="00B050"/>
          <w:sz w:val="28"/>
          <w:szCs w:val="28"/>
        </w:rPr>
        <w:t xml:space="preserve"> </w:t>
      </w:r>
      <w:r w:rsidRPr="004C7CD4">
        <w:rPr>
          <w:sz w:val="28"/>
          <w:szCs w:val="28"/>
        </w:rPr>
        <w:t xml:space="preserve">себя управление дальнейшими действиями по ликвидации ЧС. </w:t>
      </w:r>
    </w:p>
    <w:p w:rsidR="00E34121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До прибытия главы </w:t>
      </w:r>
      <w:r>
        <w:rPr>
          <w:sz w:val="28"/>
          <w:szCs w:val="28"/>
        </w:rPr>
        <w:t>муниципального образования</w:t>
      </w:r>
      <w:r w:rsidRPr="004C7CD4">
        <w:rPr>
          <w:sz w:val="28"/>
          <w:szCs w:val="28"/>
        </w:rPr>
        <w:t xml:space="preserve"> (председателя КЧС ОПБ) ЕДДС осуществляет оповещение и выдвижение сил и средств РСЧС к месту ЧС (происшествия). </w:t>
      </w:r>
    </w:p>
    <w:p w:rsidR="00E34121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C67306">
        <w:rPr>
          <w:sz w:val="28"/>
          <w:szCs w:val="28"/>
        </w:rPr>
        <w:t xml:space="preserve">По решению главы </w:t>
      </w:r>
      <w:r>
        <w:rPr>
          <w:sz w:val="28"/>
          <w:szCs w:val="28"/>
        </w:rPr>
        <w:t xml:space="preserve">муниципального образования </w:t>
      </w:r>
      <w:r w:rsidRPr="00C67306">
        <w:rPr>
          <w:sz w:val="28"/>
          <w:szCs w:val="28"/>
        </w:rPr>
        <w:t>(председателя КЧС ОПБ) на территории вв</w:t>
      </w:r>
      <w:r>
        <w:rPr>
          <w:sz w:val="28"/>
          <w:szCs w:val="28"/>
        </w:rPr>
        <w:t>одится</w:t>
      </w:r>
      <w:r w:rsidRPr="00C67306">
        <w:rPr>
          <w:sz w:val="28"/>
          <w:szCs w:val="28"/>
        </w:rPr>
        <w:t xml:space="preserve"> режим чрезвычайной ситуации.</w:t>
      </w:r>
    </w:p>
    <w:p w:rsidR="00E34121" w:rsidRPr="00C67306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C67306">
        <w:rPr>
          <w:sz w:val="28"/>
          <w:szCs w:val="28"/>
        </w:rPr>
        <w:t xml:space="preserve">Решение о введении на территории муниципального образования режима ЧС доводится </w:t>
      </w:r>
      <w:r>
        <w:rPr>
          <w:sz w:val="28"/>
          <w:szCs w:val="28"/>
        </w:rPr>
        <w:t xml:space="preserve">ЕДДС </w:t>
      </w:r>
      <w:r w:rsidRPr="00C67306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сил и средств </w:t>
      </w:r>
      <w:r w:rsidRPr="00C67306">
        <w:rPr>
          <w:sz w:val="28"/>
          <w:szCs w:val="28"/>
        </w:rPr>
        <w:t xml:space="preserve">РСЧС, ДДС экстренных оперативных служб и ДДС организаций, привлекаемых к реагированию и ликвидации ЧС, ЦУКС, </w:t>
      </w:r>
      <w:r w:rsidRPr="00C67306">
        <w:rPr>
          <w:rFonts w:eastAsia="Times New Roman"/>
          <w:sz w:val="28"/>
          <w:szCs w:val="28"/>
        </w:rPr>
        <w:t>Центр ГО и ЧС</w:t>
      </w:r>
      <w:r>
        <w:rPr>
          <w:sz w:val="28"/>
          <w:szCs w:val="28"/>
        </w:rPr>
        <w:t xml:space="preserve"> </w:t>
      </w:r>
      <w:r w:rsidRPr="00C6730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</w:t>
      </w:r>
      <w:r w:rsidRPr="00C67306">
        <w:rPr>
          <w:sz w:val="28"/>
          <w:szCs w:val="28"/>
        </w:rPr>
        <w:t>други</w:t>
      </w:r>
      <w:r>
        <w:rPr>
          <w:sz w:val="28"/>
          <w:szCs w:val="28"/>
        </w:rPr>
        <w:t>е</w:t>
      </w:r>
      <w:r w:rsidRPr="00C6730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В режиме чрезвычайной ситуации ЕДДС дополнительно осуществляет выполнение следующих задач: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организует немедленное оповещение и направление к месту ЧС сил и средств РСЧС, привлекаемых к ликвидации ЧС, осуществляет координацию их усилий по предотвращению и ликвидации ЧС, а также реагированию на происшествия после получения необходимых данных;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самостоятельно принимает решения по защите и спасению людей (в рамках своих полномочий), если возникшая обстановка не дает возможности для согласования экстренных действий с вышестоящими органами управления;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осуществляет сбор, обработку и представление собранной информации, проводит оценку обстановки, дополнительное привлечение к реагированию ДДС экстренных оперативных служб и ДДС организаций, действующих на террит</w:t>
      </w:r>
      <w:r>
        <w:rPr>
          <w:sz w:val="28"/>
          <w:szCs w:val="28"/>
        </w:rPr>
        <w:t>ории муниципального образования</w:t>
      </w:r>
      <w:r w:rsidRPr="004C7CD4">
        <w:rPr>
          <w:sz w:val="28"/>
          <w:szCs w:val="28"/>
        </w:rPr>
        <w:t>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- по решению главы </w:t>
      </w:r>
      <w:r>
        <w:rPr>
          <w:sz w:val="28"/>
          <w:szCs w:val="28"/>
        </w:rPr>
        <w:t xml:space="preserve">муниципального образования </w:t>
      </w:r>
      <w:r w:rsidRPr="004C7CD4">
        <w:rPr>
          <w:sz w:val="28"/>
          <w:szCs w:val="28"/>
        </w:rPr>
        <w:t xml:space="preserve">(председателя КЧС ОПБ) с </w:t>
      </w:r>
      <w:r>
        <w:rPr>
          <w:sz w:val="28"/>
          <w:szCs w:val="28"/>
        </w:rPr>
        <w:t>пульта управления ЕДДС проводи</w:t>
      </w:r>
      <w:r w:rsidRPr="004C7CD4">
        <w:rPr>
          <w:sz w:val="28"/>
          <w:szCs w:val="28"/>
        </w:rPr>
        <w:t>т оповещение населения о чрезвычайной ситуации, информируют о сложившейся ситуации, принимаемых мерах и порядке действий;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- осуществляет сбор, обработку, уточнение и представление оперативной информации о развитии ЧС, а также оперативное управление действиями ДДС экстренных оперативных служб, ДДС организаций, привлекаемых к ликвидации ЧС, сил и средств </w:t>
      </w:r>
      <w:r>
        <w:rPr>
          <w:sz w:val="28"/>
          <w:szCs w:val="28"/>
        </w:rPr>
        <w:t xml:space="preserve">ГЗ ТП </w:t>
      </w:r>
      <w:r w:rsidRPr="004C7CD4">
        <w:rPr>
          <w:sz w:val="28"/>
          <w:szCs w:val="28"/>
        </w:rPr>
        <w:t>РСЧС;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- осуществляет постоянное информационное взаимодействие с руководителем ликвидации ЧС, главой </w:t>
      </w:r>
      <w:r>
        <w:rPr>
          <w:sz w:val="28"/>
          <w:szCs w:val="28"/>
        </w:rPr>
        <w:t>муниципального образования (п</w:t>
      </w:r>
      <w:r w:rsidRPr="004C7CD4">
        <w:rPr>
          <w:sz w:val="28"/>
          <w:szCs w:val="28"/>
        </w:rPr>
        <w:t xml:space="preserve">редседателем КЧС и ОПБ), ЦУКС, </w:t>
      </w:r>
      <w:r>
        <w:rPr>
          <w:rFonts w:eastAsia="Times New Roman"/>
          <w:sz w:val="28"/>
          <w:szCs w:val="28"/>
        </w:rPr>
        <w:t>Центром ГО и ЧС,</w:t>
      </w:r>
      <w:r w:rsidRPr="004C7CD4">
        <w:rPr>
          <w:sz w:val="28"/>
          <w:szCs w:val="28"/>
        </w:rPr>
        <w:t xml:space="preserve"> оперативным штабом ликвидации чрезвычайных ситуаций и тушения пожаров, ДДС экстренных опер</w:t>
      </w:r>
      <w:r>
        <w:rPr>
          <w:sz w:val="28"/>
          <w:szCs w:val="28"/>
        </w:rPr>
        <w:t xml:space="preserve">ативных служб, ДДС организаций </w:t>
      </w:r>
      <w:r w:rsidRPr="004C7CD4">
        <w:rPr>
          <w:sz w:val="28"/>
          <w:szCs w:val="28"/>
        </w:rPr>
        <w:t>о ходе реагирования на ЧС и ходе ведения аварийно-восстановительных работ;</w:t>
      </w:r>
    </w:p>
    <w:p w:rsidR="00256056" w:rsidRPr="00256056" w:rsidRDefault="00256056" w:rsidP="00256056">
      <w:pPr>
        <w:pStyle w:val="ConsPlusNormal"/>
        <w:ind w:firstLine="540"/>
        <w:jc w:val="center"/>
      </w:pPr>
      <w:r w:rsidRPr="00256056">
        <w:lastRenderedPageBreak/>
        <w:t>12</w:t>
      </w:r>
    </w:p>
    <w:p w:rsidR="00256056" w:rsidRDefault="00256056" w:rsidP="00E34121">
      <w:pPr>
        <w:pStyle w:val="ConsPlusNormal"/>
        <w:ind w:firstLine="540"/>
        <w:jc w:val="both"/>
        <w:rPr>
          <w:sz w:val="28"/>
          <w:szCs w:val="28"/>
        </w:rPr>
      </w:pP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осуществляет привлечение аварийно-восстановительных служб, нештатных аварийно-спасательных формирований и иных организаций к мероприятиям по проведению аварийно-восстановительных работ в зоне ЧС, если возникшая обстановка не дает возможности для согласования экстренных действий с вышестоящими органами управления;</w:t>
      </w:r>
    </w:p>
    <w:p w:rsidR="00E34121" w:rsidRPr="004C7CD4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осуществляет контроль проведения аварийно-восстановительных и других неотложных работ;</w:t>
      </w:r>
    </w:p>
    <w:p w:rsidR="00E34121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- готовит и представляет в вышестоящие органы управления по подчиненности доклады и донесения о ЧС в соответствии с установленной формой.</w:t>
      </w:r>
    </w:p>
    <w:p w:rsidR="00E34121" w:rsidRDefault="00E34121" w:rsidP="00E3412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C7CD4">
        <w:rPr>
          <w:sz w:val="28"/>
          <w:szCs w:val="28"/>
        </w:rPr>
        <w:t xml:space="preserve"> В режимах повышенной готовности и чрезвычайной ситуации информационное взаимодействие между ДДС осуществляется через ЕДДС</w:t>
      </w:r>
      <w:r>
        <w:rPr>
          <w:sz w:val="28"/>
          <w:szCs w:val="28"/>
        </w:rPr>
        <w:t xml:space="preserve"> муниципального образования</w:t>
      </w:r>
      <w:r w:rsidRPr="004C7CD4">
        <w:rPr>
          <w:sz w:val="28"/>
          <w:szCs w:val="28"/>
        </w:rPr>
        <w:t xml:space="preserve">. </w:t>
      </w:r>
    </w:p>
    <w:p w:rsidR="00E34121" w:rsidRPr="004C7CD4" w:rsidRDefault="00E34121" w:rsidP="00E34121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C7CD4">
        <w:rPr>
          <w:sz w:val="28"/>
          <w:szCs w:val="28"/>
        </w:rPr>
        <w:t xml:space="preserve">В режимах повышенной готовности и чрезвычайной ситуации информационное взаимодействие между ДДС экстренных оперативных служб и организаций (объектов), силами РСЧС </w:t>
      </w:r>
      <w:r w:rsidRPr="000067B9">
        <w:rPr>
          <w:sz w:val="28"/>
          <w:szCs w:val="28"/>
        </w:rPr>
        <w:t xml:space="preserve">осуществляется </w:t>
      </w:r>
      <w:r w:rsidRPr="004C7CD4">
        <w:rPr>
          <w:sz w:val="28"/>
          <w:szCs w:val="28"/>
        </w:rPr>
        <w:t xml:space="preserve">непосредственно через ЕДДС. Поступающая информация о сложившейся обстановке, </w:t>
      </w:r>
      <w:proofErr w:type="gramStart"/>
      <w:r w:rsidRPr="004C7CD4">
        <w:rPr>
          <w:sz w:val="28"/>
          <w:szCs w:val="28"/>
        </w:rPr>
        <w:t>принятых мерах, задействованных и требуемых дополнительных силах и средствах доводится</w:t>
      </w:r>
      <w:proofErr w:type="gramEnd"/>
      <w:r w:rsidRPr="004C7CD4">
        <w:rPr>
          <w:sz w:val="28"/>
          <w:szCs w:val="28"/>
        </w:rPr>
        <w:t xml:space="preserve"> ЕДДС всем взаимодействующим ДДС экстренных оперативных служб и организаций (объектов), орган</w:t>
      </w:r>
      <w:r>
        <w:rPr>
          <w:sz w:val="28"/>
          <w:szCs w:val="28"/>
        </w:rPr>
        <w:t xml:space="preserve">ам </w:t>
      </w:r>
      <w:r w:rsidRPr="004C7CD4">
        <w:rPr>
          <w:sz w:val="28"/>
          <w:szCs w:val="28"/>
        </w:rPr>
        <w:t>управления РСЧС, ЦУКС</w:t>
      </w:r>
      <w:r>
        <w:rPr>
          <w:sz w:val="28"/>
          <w:szCs w:val="28"/>
        </w:rPr>
        <w:t>, Центр ГО и ЧС</w:t>
      </w:r>
      <w:r w:rsidRPr="004C7CD4">
        <w:rPr>
          <w:sz w:val="28"/>
          <w:szCs w:val="28"/>
        </w:rPr>
        <w:t>.</w:t>
      </w:r>
    </w:p>
    <w:p w:rsidR="00E34121" w:rsidRPr="004C7CD4" w:rsidRDefault="00E34121" w:rsidP="00E34121">
      <w:pPr>
        <w:pStyle w:val="a7"/>
        <w:ind w:firstLine="540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В случае если для организации ликвидации ЧС (происшествия) организована работа КЧС и ОПБ</w:t>
      </w:r>
      <w:r>
        <w:rPr>
          <w:sz w:val="28"/>
          <w:szCs w:val="28"/>
        </w:rPr>
        <w:t>,</w:t>
      </w:r>
      <w:r w:rsidRPr="004C7CD4">
        <w:rPr>
          <w:sz w:val="28"/>
          <w:szCs w:val="28"/>
        </w:rPr>
        <w:t xml:space="preserve"> либо управление ликвидацией ЧС (происшествия) передано соответствующим подразделениям МЧС России, ЕДДС в части действий по указанной ЧС (происшествия) выполняет их указания.</w:t>
      </w:r>
    </w:p>
    <w:p w:rsidR="00E34121" w:rsidRDefault="00E34121" w:rsidP="00E34121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C7CD4">
        <w:rPr>
          <w:sz w:val="28"/>
          <w:szCs w:val="28"/>
        </w:rPr>
        <w:t xml:space="preserve">Функционирование ЕДДС при приведении в готовность </w:t>
      </w:r>
      <w:r>
        <w:rPr>
          <w:sz w:val="28"/>
          <w:szCs w:val="28"/>
        </w:rPr>
        <w:t>гражданской обороны</w:t>
      </w:r>
      <w:r w:rsidRPr="004C7CD4">
        <w:rPr>
          <w:sz w:val="28"/>
          <w:szCs w:val="28"/>
        </w:rPr>
        <w:t xml:space="preserve"> и в военных конфликтах или следствие этих конфликтов, осуществляется в соответствии с планом гражданской обороны и защиты населения </w:t>
      </w:r>
      <w:r>
        <w:rPr>
          <w:sz w:val="28"/>
          <w:szCs w:val="28"/>
        </w:rPr>
        <w:t>муниципального образования</w:t>
      </w:r>
      <w:r w:rsidRPr="004C7CD4">
        <w:rPr>
          <w:sz w:val="28"/>
          <w:szCs w:val="28"/>
        </w:rPr>
        <w:t xml:space="preserve"> инструкциями дежурному персоналу ДДС экстренных оперативных служб и организаций (объектов) по действиям в военных конфликтах или следствие этих конфликтов.</w:t>
      </w:r>
    </w:p>
    <w:p w:rsidR="00E34121" w:rsidRDefault="00E34121" w:rsidP="00E34121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461E3">
        <w:rPr>
          <w:sz w:val="28"/>
          <w:szCs w:val="28"/>
        </w:rPr>
        <w:t>Порядок работы МКУ «ЕДДС города Саянска»</w:t>
      </w:r>
      <w:r>
        <w:rPr>
          <w:sz w:val="28"/>
          <w:szCs w:val="28"/>
        </w:rPr>
        <w:t>:</w:t>
      </w:r>
    </w:p>
    <w:p w:rsidR="00E34121" w:rsidRDefault="00E34121" w:rsidP="00E34121">
      <w:pPr>
        <w:pStyle w:val="ac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- в</w:t>
      </w:r>
      <w:r w:rsidRPr="004C7CD4">
        <w:rPr>
          <w:sz w:val="28"/>
          <w:szCs w:val="28"/>
        </w:rPr>
        <w:t>ызовы (сообщения) о ЧС (происшествиях) могут поступать в ЕДДС от населения по всем имеющимся видам и каналам связи, включая сообщения через единый телефонный номер «112», от сигнальных систем и систем мониторинга, от ДДС экстренных оперативных служб и организаций (объектов) муниципального образования, вышестоящих и взаимодействующих органов управления РСЧС по прямым каналам</w:t>
      </w:r>
      <w:r>
        <w:rPr>
          <w:sz w:val="28"/>
          <w:szCs w:val="28"/>
        </w:rPr>
        <w:t xml:space="preserve"> и линиям связи;</w:t>
      </w:r>
      <w:proofErr w:type="gramEnd"/>
    </w:p>
    <w:p w:rsidR="00E34121" w:rsidRPr="004C7CD4" w:rsidRDefault="00E34121" w:rsidP="00E34121">
      <w:pPr>
        <w:pStyle w:val="ac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</w:t>
      </w:r>
      <w:r w:rsidRPr="004C7CD4">
        <w:rPr>
          <w:sz w:val="28"/>
          <w:szCs w:val="28"/>
        </w:rPr>
        <w:t>ызовы (сообщения) о ЧС (происшествиях) принимаются, регистрируются и обрабатываются дежурно-диспетчерским персоналом Е</w:t>
      </w:r>
      <w:r>
        <w:rPr>
          <w:sz w:val="28"/>
          <w:szCs w:val="28"/>
        </w:rPr>
        <w:t>ДДС и операторами Системы - 112;</w:t>
      </w:r>
    </w:p>
    <w:p w:rsidR="00256056" w:rsidRDefault="00E34121" w:rsidP="00E34121">
      <w:pPr>
        <w:pStyle w:val="ac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</w:t>
      </w:r>
      <w:r w:rsidRPr="004C7CD4">
        <w:rPr>
          <w:sz w:val="28"/>
          <w:szCs w:val="28"/>
        </w:rPr>
        <w:t xml:space="preserve">ри классификации сложившейся ситуации как ЧС (происшествия), ЕДДС поручает проведение ликвидации ЧС (происшествия) соответствующим ДДС экстренных оперативных служб и организаций (объектов) и силам РСЧС, </w:t>
      </w:r>
    </w:p>
    <w:p w:rsidR="00256056" w:rsidRPr="00256056" w:rsidRDefault="00256056" w:rsidP="00256056">
      <w:pPr>
        <w:pStyle w:val="ac"/>
        <w:spacing w:before="0" w:beforeAutospacing="0" w:after="0" w:afterAutospacing="0"/>
        <w:jc w:val="center"/>
        <w:textAlignment w:val="baseline"/>
      </w:pPr>
      <w:r w:rsidRPr="00256056">
        <w:lastRenderedPageBreak/>
        <w:t>13</w:t>
      </w:r>
    </w:p>
    <w:p w:rsidR="00256056" w:rsidRDefault="00256056" w:rsidP="00256056">
      <w:pPr>
        <w:pStyle w:val="a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34121" w:rsidRDefault="00E34121" w:rsidP="00256056">
      <w:pPr>
        <w:pStyle w:val="a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C7CD4">
        <w:rPr>
          <w:sz w:val="28"/>
          <w:szCs w:val="28"/>
        </w:rPr>
        <w:t xml:space="preserve">в </w:t>
      </w:r>
      <w:proofErr w:type="gramStart"/>
      <w:r w:rsidRPr="004C7CD4">
        <w:rPr>
          <w:sz w:val="28"/>
          <w:szCs w:val="28"/>
        </w:rPr>
        <w:t>компетенции</w:t>
      </w:r>
      <w:proofErr w:type="gramEnd"/>
      <w:r w:rsidRPr="004C7CD4">
        <w:rPr>
          <w:sz w:val="28"/>
          <w:szCs w:val="28"/>
        </w:rPr>
        <w:t xml:space="preserve"> которых находится реагирование на случившуюся ЧС (происшествие), при необходимости уточняет действия привлеченных ДДС экстренных оперативных</w:t>
      </w:r>
      <w:r>
        <w:rPr>
          <w:sz w:val="28"/>
          <w:szCs w:val="28"/>
        </w:rPr>
        <w:t xml:space="preserve"> служб и организаций (объектов);</w:t>
      </w:r>
    </w:p>
    <w:p w:rsidR="00E34121" w:rsidRDefault="00E34121" w:rsidP="00E34121">
      <w:pPr>
        <w:pStyle w:val="ac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</w:t>
      </w:r>
      <w:r w:rsidRPr="004C7CD4">
        <w:rPr>
          <w:sz w:val="28"/>
          <w:szCs w:val="28"/>
        </w:rPr>
        <w:t xml:space="preserve">ри классификации сложившейся ситуации как ЧС выше локального уровня, </w:t>
      </w:r>
      <w:r w:rsidRPr="0086086C">
        <w:rPr>
          <w:sz w:val="28"/>
          <w:szCs w:val="28"/>
        </w:rPr>
        <w:t>оперативный</w:t>
      </w:r>
      <w:r w:rsidRPr="009B7BF4">
        <w:rPr>
          <w:color w:val="FF0000"/>
          <w:sz w:val="28"/>
          <w:szCs w:val="28"/>
        </w:rPr>
        <w:t xml:space="preserve"> </w:t>
      </w:r>
      <w:r w:rsidRPr="004C7CD4">
        <w:rPr>
          <w:sz w:val="28"/>
          <w:szCs w:val="28"/>
        </w:rPr>
        <w:t xml:space="preserve">ЕДДС немедленно докладывает руководителю </w:t>
      </w:r>
      <w:r>
        <w:rPr>
          <w:sz w:val="28"/>
          <w:szCs w:val="28"/>
        </w:rPr>
        <w:t>муниципального образования (</w:t>
      </w:r>
      <w:r w:rsidRPr="004C7CD4">
        <w:rPr>
          <w:sz w:val="28"/>
          <w:szCs w:val="28"/>
        </w:rPr>
        <w:t>председателю КЧС и ОПБ</w:t>
      </w:r>
      <w:r>
        <w:rPr>
          <w:sz w:val="28"/>
          <w:szCs w:val="28"/>
        </w:rPr>
        <w:t>)</w:t>
      </w:r>
      <w:r w:rsidRPr="004C7C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начальнику Отдела ГО и ЧС, </w:t>
      </w:r>
      <w:r w:rsidRPr="004C7CD4">
        <w:rPr>
          <w:sz w:val="28"/>
          <w:szCs w:val="28"/>
        </w:rPr>
        <w:t>ЦУКС</w:t>
      </w:r>
      <w:r>
        <w:rPr>
          <w:sz w:val="28"/>
          <w:szCs w:val="28"/>
        </w:rPr>
        <w:t xml:space="preserve">, Центр ГО и ЧС, </w:t>
      </w:r>
      <w:r w:rsidRPr="004C7CD4">
        <w:rPr>
          <w:sz w:val="28"/>
          <w:szCs w:val="28"/>
        </w:rPr>
        <w:t xml:space="preserve">оценивает обстановку, уточняет состав привлекаемых сил и средств, проводит их оповещение, отдает распоряжения на необходимые действия и контролирует их выполнение. </w:t>
      </w:r>
    </w:p>
    <w:p w:rsidR="00E34121" w:rsidRPr="004C7CD4" w:rsidRDefault="00E34121" w:rsidP="00E34121">
      <w:pPr>
        <w:pStyle w:val="ac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4C7CD4">
        <w:rPr>
          <w:sz w:val="28"/>
          <w:szCs w:val="28"/>
        </w:rPr>
        <w:t>Одновременно готовятся формализованные документы о факте ЧС для последующей передачи в вышестоящие органы управления РСЧС и задействованные ДДС экстренных оперативных служб и организаций (объектов).</w:t>
      </w:r>
    </w:p>
    <w:p w:rsidR="00E34121" w:rsidRDefault="00E34121" w:rsidP="00E34121">
      <w:pPr>
        <w:pStyle w:val="ac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C7CD4">
        <w:rPr>
          <w:sz w:val="28"/>
          <w:szCs w:val="28"/>
        </w:rPr>
        <w:t>При выявлении угрозы жизни или здоровью людей до населения доводится информация о способах защиты.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(объек</w:t>
      </w:r>
      <w:r>
        <w:rPr>
          <w:sz w:val="28"/>
          <w:szCs w:val="28"/>
        </w:rPr>
        <w:t xml:space="preserve">тов), сопоставление и </w:t>
      </w:r>
      <w:r w:rsidRPr="004C7CD4">
        <w:rPr>
          <w:sz w:val="28"/>
          <w:szCs w:val="28"/>
        </w:rPr>
        <w:t>обобщение полученных данных, готовятся донесения и доклады вышестоящим органам управления РСЧС, обеспечивается информационная поддержка деятельности администраций всех уровней и их взаимодействие со службами, привлекаемыми для ликвидации ЧС.</w:t>
      </w:r>
    </w:p>
    <w:p w:rsidR="00E34121" w:rsidRDefault="00E34121" w:rsidP="00E34121">
      <w:pPr>
        <w:pStyle w:val="ac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C7CD4">
        <w:rPr>
          <w:sz w:val="28"/>
          <w:szCs w:val="28"/>
        </w:rPr>
        <w:t>Порядок взаимодействия ЕДДС и ДДС экстренных оперативных служб и организаций (объектов) определяется межведомственными нормативными правовыми актами и нормативными правовыми актами исполнительных органов государственной власти субъектов Российской Федерации, устанавливающими порядок взаимодействия и обмена информацией между экстренными оперативными службами при катастрофах, стихийных бедствиях и ЧС (происшествиях).</w:t>
      </w:r>
    </w:p>
    <w:p w:rsidR="00E34121" w:rsidRPr="00373E5C" w:rsidRDefault="00E34121" w:rsidP="00E34121">
      <w:pPr>
        <w:pStyle w:val="ac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12. Е</w:t>
      </w:r>
      <w:r w:rsidRPr="00F55648">
        <w:rPr>
          <w:color w:val="000000"/>
          <w:sz w:val="28"/>
          <w:szCs w:val="28"/>
        </w:rPr>
        <w:t>жемесячно проводится анализ функционирования МКУ ЕДДС (ДДС экстренных оперативных служб и организаций (объектов)</w:t>
      </w:r>
      <w:r>
        <w:rPr>
          <w:color w:val="000000"/>
          <w:sz w:val="28"/>
          <w:szCs w:val="28"/>
        </w:rPr>
        <w:t>), который рассмат</w:t>
      </w:r>
      <w:r w:rsidRPr="00F55648">
        <w:rPr>
          <w:color w:val="000000"/>
          <w:sz w:val="28"/>
          <w:szCs w:val="28"/>
        </w:rPr>
        <w:t>ривается на заседании КЧС и ОПБ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F55648">
        <w:rPr>
          <w:color w:val="000000"/>
          <w:sz w:val="28"/>
          <w:szCs w:val="28"/>
        </w:rPr>
        <w:t>.</w:t>
      </w:r>
    </w:p>
    <w:p w:rsidR="00E34121" w:rsidRPr="00E05504" w:rsidRDefault="00E34121" w:rsidP="00E34121">
      <w:pPr>
        <w:pStyle w:val="a7"/>
        <w:ind w:firstLine="709"/>
        <w:jc w:val="both"/>
        <w:rPr>
          <w:sz w:val="28"/>
          <w:szCs w:val="28"/>
        </w:rPr>
      </w:pPr>
    </w:p>
    <w:p w:rsidR="00E34121" w:rsidRPr="0086086C" w:rsidRDefault="00E34121" w:rsidP="00E34121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 w:rsidRPr="0086086C">
        <w:rPr>
          <w:sz w:val="28"/>
          <w:szCs w:val="28"/>
        </w:rPr>
        <w:t xml:space="preserve"> УПРАВЛЕНИЕ УЧРЕЖДЕНИЕМ И ЕГО СТРУКТУРА</w:t>
      </w:r>
    </w:p>
    <w:p w:rsidR="00E34121" w:rsidRPr="00E05504" w:rsidRDefault="00E34121" w:rsidP="00E34121">
      <w:pPr>
        <w:pStyle w:val="a7"/>
        <w:jc w:val="both"/>
        <w:rPr>
          <w:sz w:val="28"/>
          <w:szCs w:val="28"/>
        </w:rPr>
      </w:pP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05504">
        <w:rPr>
          <w:sz w:val="28"/>
          <w:szCs w:val="28"/>
        </w:rPr>
        <w:t>Управление Учреждением осуществляется в соответствии с законодательством Российской Федерации, муниципальными правовыми актами и настоящим Уставом на принципах единоначалия и самоуправления.</w:t>
      </w:r>
    </w:p>
    <w:p w:rsidR="00E34121" w:rsidRPr="00E32DA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5504">
        <w:rPr>
          <w:sz w:val="28"/>
          <w:szCs w:val="28"/>
        </w:rPr>
        <w:t>Исполнительным органом У</w:t>
      </w:r>
      <w:r>
        <w:rPr>
          <w:sz w:val="28"/>
          <w:szCs w:val="28"/>
        </w:rPr>
        <w:t xml:space="preserve">чреждения является начальник Учреждения - </w:t>
      </w:r>
      <w:r w:rsidRPr="00E05504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МКУ «ЕДДС города Саянска»</w:t>
      </w:r>
      <w:r w:rsidRPr="00E05504">
        <w:rPr>
          <w:sz w:val="28"/>
          <w:szCs w:val="28"/>
        </w:rPr>
        <w:t xml:space="preserve">, назначаемый и освобождаемый от должности </w:t>
      </w:r>
      <w:r w:rsidRPr="00E32DA4">
        <w:rPr>
          <w:sz w:val="28"/>
          <w:szCs w:val="28"/>
        </w:rPr>
        <w:t>Учредителем.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32DA4">
        <w:rPr>
          <w:sz w:val="28"/>
          <w:szCs w:val="28"/>
        </w:rPr>
        <w:t xml:space="preserve">По всем вопросам деятельности </w:t>
      </w:r>
      <w:r>
        <w:rPr>
          <w:sz w:val="28"/>
          <w:szCs w:val="28"/>
        </w:rPr>
        <w:t xml:space="preserve">начальник </w:t>
      </w:r>
      <w:r w:rsidRPr="00E32DA4">
        <w:rPr>
          <w:sz w:val="28"/>
          <w:szCs w:val="28"/>
        </w:rPr>
        <w:t>Учреждения подчиняется Учредителю.</w:t>
      </w:r>
    </w:p>
    <w:p w:rsidR="00256056" w:rsidRDefault="00256056" w:rsidP="00E34121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56056" w:rsidRDefault="00256056" w:rsidP="00E34121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56056" w:rsidRPr="00256056" w:rsidRDefault="00256056" w:rsidP="00256056">
      <w:pPr>
        <w:pStyle w:val="ac"/>
        <w:spacing w:before="0" w:beforeAutospacing="0" w:after="0" w:afterAutospacing="0"/>
        <w:ind w:firstLine="708"/>
        <w:jc w:val="center"/>
      </w:pPr>
      <w:r w:rsidRPr="00256056">
        <w:lastRenderedPageBreak/>
        <w:t>14</w:t>
      </w:r>
    </w:p>
    <w:p w:rsidR="00256056" w:rsidRDefault="00256056" w:rsidP="00E34121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34121" w:rsidRPr="00424478" w:rsidRDefault="00E34121" w:rsidP="00E34121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4478"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</w:t>
      </w:r>
      <w:r w:rsidRPr="00C053E7">
        <w:rPr>
          <w:sz w:val="28"/>
          <w:szCs w:val="28"/>
        </w:rPr>
        <w:t>онтроль за</w:t>
      </w:r>
      <w:proofErr w:type="gramEnd"/>
      <w:r w:rsidRPr="00C053E7">
        <w:rPr>
          <w:sz w:val="28"/>
          <w:szCs w:val="28"/>
        </w:rPr>
        <w:t xml:space="preserve"> деятельностью </w:t>
      </w:r>
      <w:r w:rsidRPr="00424478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осуществляет </w:t>
      </w:r>
      <w:r w:rsidRPr="00424478">
        <w:rPr>
          <w:sz w:val="28"/>
          <w:szCs w:val="28"/>
        </w:rPr>
        <w:t xml:space="preserve">заместитель мэра </w:t>
      </w:r>
      <w:r>
        <w:rPr>
          <w:sz w:val="28"/>
          <w:szCs w:val="28"/>
        </w:rPr>
        <w:t xml:space="preserve">городского округа </w:t>
      </w:r>
      <w:r w:rsidRPr="00424478">
        <w:rPr>
          <w:sz w:val="28"/>
          <w:szCs w:val="28"/>
        </w:rPr>
        <w:t>по во</w:t>
      </w:r>
      <w:r>
        <w:rPr>
          <w:sz w:val="28"/>
          <w:szCs w:val="28"/>
        </w:rPr>
        <w:t>просам жизнеобеспечения города -</w:t>
      </w:r>
      <w:r w:rsidRPr="00424478">
        <w:rPr>
          <w:sz w:val="28"/>
          <w:szCs w:val="28"/>
        </w:rPr>
        <w:t xml:space="preserve"> председатель Комитета по ЖКХ, транспорту и связи.</w:t>
      </w:r>
    </w:p>
    <w:p w:rsidR="00E34121" w:rsidRPr="00E32DA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32DA4">
        <w:rPr>
          <w:sz w:val="28"/>
          <w:szCs w:val="28"/>
        </w:rPr>
        <w:t>К исключительной компетенции Учредителя в области управления Учреждением относятся: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32DA4">
        <w:rPr>
          <w:sz w:val="28"/>
          <w:szCs w:val="28"/>
        </w:rPr>
        <w:t>пределение цели и основных видов деятельности</w:t>
      </w:r>
      <w:r>
        <w:rPr>
          <w:sz w:val="28"/>
          <w:szCs w:val="28"/>
        </w:rPr>
        <w:t xml:space="preserve"> Учреждения;</w:t>
      </w:r>
    </w:p>
    <w:p w:rsidR="00E34121" w:rsidRPr="00E32DA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32DA4">
        <w:rPr>
          <w:sz w:val="28"/>
          <w:szCs w:val="28"/>
        </w:rPr>
        <w:t>ринятие решения о создании, реорганизации, ликвидации, а также об изменении типа Учреждения, утверждение Устава Учреждения, а также вносимы</w:t>
      </w:r>
      <w:r>
        <w:rPr>
          <w:sz w:val="28"/>
          <w:szCs w:val="28"/>
        </w:rPr>
        <w:t>х в него изменений и дополнений;</w:t>
      </w:r>
    </w:p>
    <w:p w:rsidR="00E34121" w:rsidRPr="00E32DA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32DA4">
        <w:rPr>
          <w:sz w:val="28"/>
          <w:szCs w:val="28"/>
        </w:rPr>
        <w:t>азначение руководителя Учреждения и прекращение его полномочий, а также заключение и прекращение трудового договора с ним, если федеральными законами не предусмотрен иной порядок назначения руководителя и прекращения его полномочий и заключения и прекр</w:t>
      </w:r>
      <w:r>
        <w:rPr>
          <w:sz w:val="28"/>
          <w:szCs w:val="28"/>
        </w:rPr>
        <w:t>ащения трудового договора с ним;</w:t>
      </w:r>
    </w:p>
    <w:p w:rsidR="00E34121" w:rsidRPr="00E32DA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E32DA4">
        <w:rPr>
          <w:sz w:val="28"/>
          <w:szCs w:val="28"/>
        </w:rPr>
        <w:t>тверждение предельной штатной численности и согласование</w:t>
      </w:r>
      <w:r>
        <w:rPr>
          <w:sz w:val="28"/>
          <w:szCs w:val="28"/>
        </w:rPr>
        <w:t xml:space="preserve"> штатного расписания Учреждения;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07B60">
        <w:rPr>
          <w:sz w:val="28"/>
          <w:szCs w:val="28"/>
        </w:rPr>
        <w:t>огласование вопросов создания филиалов и откры</w:t>
      </w:r>
      <w:r>
        <w:rPr>
          <w:sz w:val="28"/>
          <w:szCs w:val="28"/>
        </w:rPr>
        <w:t>тия представительств Учреждения;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32DA4">
        <w:rPr>
          <w:sz w:val="28"/>
          <w:szCs w:val="28"/>
        </w:rPr>
        <w:t>пределение приоритетных</w:t>
      </w:r>
      <w:r w:rsidRPr="00E05504">
        <w:rPr>
          <w:sz w:val="28"/>
          <w:szCs w:val="28"/>
        </w:rPr>
        <w:t xml:space="preserve"> напр</w:t>
      </w:r>
      <w:r>
        <w:rPr>
          <w:sz w:val="28"/>
          <w:szCs w:val="28"/>
        </w:rPr>
        <w:t>авлений деятельности Учреждения;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874A71">
        <w:rPr>
          <w:sz w:val="28"/>
          <w:szCs w:val="28"/>
        </w:rPr>
        <w:t xml:space="preserve">тверждение </w:t>
      </w:r>
      <w:r>
        <w:rPr>
          <w:sz w:val="28"/>
          <w:szCs w:val="28"/>
        </w:rPr>
        <w:t xml:space="preserve">основных </w:t>
      </w:r>
      <w:r w:rsidRPr="00C053E7">
        <w:rPr>
          <w:sz w:val="28"/>
          <w:szCs w:val="28"/>
          <w:shd w:val="clear" w:color="auto" w:fill="FFFFFF"/>
        </w:rPr>
        <w:t>организационных</w:t>
      </w:r>
      <w:r w:rsidRPr="009B7BF4">
        <w:rPr>
          <w:color w:val="FF0000"/>
          <w:sz w:val="28"/>
          <w:szCs w:val="28"/>
          <w:shd w:val="clear" w:color="auto" w:fill="FFFFFF"/>
        </w:rPr>
        <w:t xml:space="preserve"> </w:t>
      </w:r>
      <w:r w:rsidRPr="00874A71">
        <w:rPr>
          <w:sz w:val="28"/>
          <w:szCs w:val="28"/>
          <w:shd w:val="clear" w:color="auto" w:fill="FFFFFF"/>
        </w:rPr>
        <w:t xml:space="preserve">документов </w:t>
      </w:r>
      <w:r>
        <w:rPr>
          <w:sz w:val="28"/>
          <w:szCs w:val="28"/>
          <w:shd w:val="clear" w:color="auto" w:fill="FFFFFF"/>
        </w:rPr>
        <w:t>Учреждения;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E05504">
        <w:rPr>
          <w:sz w:val="28"/>
          <w:szCs w:val="28"/>
        </w:rPr>
        <w:t>тверждение передаточного акта или раз</w:t>
      </w:r>
      <w:r>
        <w:rPr>
          <w:sz w:val="28"/>
          <w:szCs w:val="28"/>
        </w:rPr>
        <w:t>делительного баланса Учреждения;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05504">
        <w:rPr>
          <w:sz w:val="28"/>
          <w:szCs w:val="28"/>
        </w:rPr>
        <w:t xml:space="preserve">азначение ликвидационной комиссии и утверждение промежуточного и окончательного ликвидационных балансов Учреждения, </w:t>
      </w:r>
      <w:r>
        <w:rPr>
          <w:sz w:val="28"/>
          <w:szCs w:val="28"/>
        </w:rPr>
        <w:t>при его ликвидации;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05504">
        <w:rPr>
          <w:sz w:val="28"/>
          <w:szCs w:val="28"/>
        </w:rPr>
        <w:t xml:space="preserve">ередача Учреждению муниципального имущества в оперативное управление, осуществление контроля его сохранности и использования в соответствии с уставными целями и видами </w:t>
      </w:r>
      <w:r>
        <w:rPr>
          <w:sz w:val="28"/>
          <w:szCs w:val="28"/>
        </w:rPr>
        <w:t>его деятельности;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05504">
        <w:rPr>
          <w:sz w:val="28"/>
          <w:szCs w:val="28"/>
        </w:rPr>
        <w:t>ешение иных вопросов деятельности Учреждения, предусмотренных законодательством Российской Федерации.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05504">
        <w:rPr>
          <w:sz w:val="28"/>
          <w:szCs w:val="28"/>
        </w:rPr>
        <w:t xml:space="preserve">К компетенции </w:t>
      </w:r>
      <w:r>
        <w:rPr>
          <w:sz w:val="28"/>
          <w:szCs w:val="28"/>
        </w:rPr>
        <w:t>начальника</w:t>
      </w:r>
      <w:r w:rsidRPr="00E05504">
        <w:rPr>
          <w:sz w:val="28"/>
          <w:szCs w:val="28"/>
        </w:rPr>
        <w:t xml:space="preserve"> Учреждения относятся вопросы осуществления руководства деятельностью Учреждения, за исключением вопросов, отнесенных законодательством Российской Федерации или настоящим Уставом к исключительной компетенции Учредителя.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Начальник </w:t>
      </w:r>
      <w:r w:rsidRPr="00E05504">
        <w:rPr>
          <w:sz w:val="28"/>
          <w:szCs w:val="28"/>
        </w:rPr>
        <w:t>Учреждения: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E05504">
        <w:rPr>
          <w:sz w:val="28"/>
          <w:szCs w:val="28"/>
        </w:rPr>
        <w:t xml:space="preserve">ействует от имени Учреждения без доверенности, </w:t>
      </w:r>
      <w:r>
        <w:rPr>
          <w:sz w:val="28"/>
          <w:szCs w:val="28"/>
        </w:rPr>
        <w:t>п</w:t>
      </w:r>
      <w:r w:rsidRPr="00994398">
        <w:rPr>
          <w:sz w:val="28"/>
          <w:szCs w:val="28"/>
        </w:rPr>
        <w:t xml:space="preserve">редставляет </w:t>
      </w:r>
      <w:r>
        <w:rPr>
          <w:sz w:val="28"/>
          <w:szCs w:val="28"/>
        </w:rPr>
        <w:t xml:space="preserve">его </w:t>
      </w:r>
      <w:r w:rsidRPr="00994398">
        <w:rPr>
          <w:sz w:val="28"/>
          <w:szCs w:val="28"/>
        </w:rPr>
        <w:t>интересы в органах государственной власти, органах местного самоуправления, организациях, судах и др</w:t>
      </w:r>
      <w:r>
        <w:rPr>
          <w:sz w:val="28"/>
          <w:szCs w:val="28"/>
        </w:rPr>
        <w:t>угих правоохранительных органах;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05504">
        <w:rPr>
          <w:sz w:val="28"/>
          <w:szCs w:val="28"/>
        </w:rPr>
        <w:t>существляет прием и увольнение работников Учреждения</w:t>
      </w:r>
      <w:r>
        <w:rPr>
          <w:sz w:val="28"/>
          <w:szCs w:val="28"/>
        </w:rPr>
        <w:t xml:space="preserve"> по согласованию с Учредителем</w:t>
      </w:r>
      <w:r w:rsidRPr="00E05504">
        <w:rPr>
          <w:sz w:val="28"/>
          <w:szCs w:val="28"/>
        </w:rPr>
        <w:t>, издает приказы, распоряжения в пределах своей компетенции, определенной Уставом Учреждения, действующим законодательством Российской Федерации;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05504">
        <w:rPr>
          <w:sz w:val="28"/>
          <w:szCs w:val="28"/>
        </w:rPr>
        <w:t>ользуется правом рас</w:t>
      </w:r>
      <w:r>
        <w:rPr>
          <w:sz w:val="28"/>
          <w:szCs w:val="28"/>
        </w:rPr>
        <w:t>поряжения средствами Учреждения;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05504">
        <w:rPr>
          <w:sz w:val="28"/>
          <w:szCs w:val="28"/>
        </w:rPr>
        <w:t>здает приказы и дает устные указания, обязательные для и</w:t>
      </w:r>
      <w:r>
        <w:rPr>
          <w:sz w:val="28"/>
          <w:szCs w:val="28"/>
        </w:rPr>
        <w:t>сполнения работниками Учреждения;</w:t>
      </w:r>
    </w:p>
    <w:p w:rsidR="00256056" w:rsidRPr="00256056" w:rsidRDefault="00256056" w:rsidP="00256056">
      <w:pPr>
        <w:pStyle w:val="a7"/>
        <w:ind w:firstLine="708"/>
        <w:jc w:val="center"/>
      </w:pPr>
      <w:r w:rsidRPr="00256056">
        <w:lastRenderedPageBreak/>
        <w:t>15</w:t>
      </w:r>
    </w:p>
    <w:p w:rsidR="00256056" w:rsidRDefault="00256056" w:rsidP="00E34121">
      <w:pPr>
        <w:pStyle w:val="a7"/>
        <w:ind w:firstLine="708"/>
        <w:jc w:val="both"/>
        <w:rPr>
          <w:sz w:val="28"/>
          <w:szCs w:val="28"/>
        </w:rPr>
      </w:pP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E05504">
        <w:rPr>
          <w:sz w:val="28"/>
          <w:szCs w:val="28"/>
        </w:rPr>
        <w:t>тверждает штатное расписание Учреждения по согласованию с Учредителем, если иное не предусмотрено законод</w:t>
      </w:r>
      <w:r>
        <w:rPr>
          <w:sz w:val="28"/>
          <w:szCs w:val="28"/>
        </w:rPr>
        <w:t>ательством Российской Федерации;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05504">
        <w:rPr>
          <w:sz w:val="28"/>
          <w:szCs w:val="28"/>
        </w:rPr>
        <w:t>ткрывает в банках расчётные и</w:t>
      </w:r>
      <w:r>
        <w:rPr>
          <w:sz w:val="28"/>
          <w:szCs w:val="28"/>
        </w:rPr>
        <w:t xml:space="preserve"> другие счета учреждения;</w:t>
      </w:r>
    </w:p>
    <w:p w:rsidR="00E34121" w:rsidRPr="00A86A53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86A53">
        <w:rPr>
          <w:sz w:val="28"/>
          <w:szCs w:val="28"/>
        </w:rPr>
        <w:t xml:space="preserve">азрабатывает и утверждает </w:t>
      </w:r>
      <w:r>
        <w:rPr>
          <w:sz w:val="28"/>
          <w:szCs w:val="28"/>
        </w:rPr>
        <w:t>основные организационные</w:t>
      </w:r>
      <w:r w:rsidRPr="00A86A53">
        <w:rPr>
          <w:sz w:val="28"/>
          <w:szCs w:val="28"/>
        </w:rPr>
        <w:t xml:space="preserve"> документы у Учредителя</w:t>
      </w:r>
      <w:r>
        <w:rPr>
          <w:sz w:val="28"/>
          <w:szCs w:val="28"/>
        </w:rPr>
        <w:t>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выдает доверенности от имени Учреждения;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E05504">
        <w:rPr>
          <w:sz w:val="28"/>
          <w:szCs w:val="28"/>
        </w:rPr>
        <w:t>станавливает размеры стимулирующих и компенсационных выплат, премий и других выплат в пределах, имеющихся у Учр</w:t>
      </w:r>
      <w:r>
        <w:rPr>
          <w:sz w:val="28"/>
          <w:szCs w:val="28"/>
        </w:rPr>
        <w:t>еждения средств на оплату труда;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05504">
        <w:rPr>
          <w:sz w:val="28"/>
          <w:szCs w:val="28"/>
        </w:rPr>
        <w:t>рименяет дисциплинарные и материальные взы</w:t>
      </w:r>
      <w:r>
        <w:rPr>
          <w:sz w:val="28"/>
          <w:szCs w:val="28"/>
        </w:rPr>
        <w:t>скания к работникам Учреждения;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</w:t>
      </w:r>
      <w:r w:rsidRPr="00E05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регламентирующие </w:t>
      </w:r>
      <w:r w:rsidRPr="00E05504">
        <w:rPr>
          <w:sz w:val="28"/>
          <w:szCs w:val="28"/>
        </w:rPr>
        <w:t>внутренн</w:t>
      </w:r>
      <w:r>
        <w:rPr>
          <w:sz w:val="28"/>
          <w:szCs w:val="28"/>
        </w:rPr>
        <w:t>ий</w:t>
      </w:r>
      <w:r w:rsidRPr="00E05504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трудовой распорядок Учреждения;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05504">
        <w:rPr>
          <w:sz w:val="28"/>
          <w:szCs w:val="28"/>
        </w:rPr>
        <w:t>есет ответственность за ненадлежащее исполнение своих функций в соответствии с действующим законод</w:t>
      </w:r>
      <w:r>
        <w:rPr>
          <w:sz w:val="28"/>
          <w:szCs w:val="28"/>
        </w:rPr>
        <w:t>ательством Российской Федерации;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E05504">
        <w:rPr>
          <w:sz w:val="28"/>
          <w:szCs w:val="28"/>
        </w:rPr>
        <w:t>ыполняет другие функции, вытекающие из настоящего Устава и Трудового договора, не противоречащие действующему законодательству Российской Федерации.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05504">
        <w:rPr>
          <w:sz w:val="28"/>
          <w:szCs w:val="28"/>
        </w:rPr>
        <w:t xml:space="preserve">Структура Учреждения формируется и утверждается </w:t>
      </w:r>
      <w:r w:rsidRPr="00B67662">
        <w:rPr>
          <w:sz w:val="28"/>
          <w:szCs w:val="28"/>
        </w:rPr>
        <w:t>начальником</w:t>
      </w:r>
      <w:r w:rsidRPr="00E05504">
        <w:rPr>
          <w:sz w:val="28"/>
          <w:szCs w:val="28"/>
        </w:rPr>
        <w:t xml:space="preserve"> Учреждения </w:t>
      </w:r>
      <w:r w:rsidRPr="00DA2448">
        <w:rPr>
          <w:sz w:val="28"/>
          <w:szCs w:val="28"/>
        </w:rPr>
        <w:t xml:space="preserve">с согласования </w:t>
      </w:r>
      <w:r w:rsidRPr="00E05504">
        <w:rPr>
          <w:sz w:val="28"/>
          <w:szCs w:val="28"/>
        </w:rPr>
        <w:t>Учредителем.</w:t>
      </w:r>
    </w:p>
    <w:p w:rsidR="00E34121" w:rsidRPr="00E05504" w:rsidRDefault="00E34121" w:rsidP="00E34121">
      <w:pPr>
        <w:pStyle w:val="a7"/>
        <w:ind w:firstLine="709"/>
        <w:jc w:val="both"/>
        <w:rPr>
          <w:sz w:val="28"/>
          <w:szCs w:val="28"/>
        </w:rPr>
      </w:pPr>
    </w:p>
    <w:p w:rsidR="00E34121" w:rsidRPr="000C6D6C" w:rsidRDefault="00E34121" w:rsidP="00E34121">
      <w:pPr>
        <w:pStyle w:val="a7"/>
        <w:jc w:val="center"/>
        <w:rPr>
          <w:sz w:val="28"/>
          <w:szCs w:val="28"/>
        </w:rPr>
      </w:pPr>
      <w:r w:rsidRPr="000C6D6C">
        <w:rPr>
          <w:sz w:val="28"/>
          <w:szCs w:val="28"/>
          <w:lang w:val="en-US"/>
        </w:rPr>
        <w:t>VI</w:t>
      </w:r>
      <w:r w:rsidRPr="000C6D6C">
        <w:rPr>
          <w:sz w:val="28"/>
          <w:szCs w:val="28"/>
        </w:rPr>
        <w:t>. ИЗМЕНЕНИЕ ТИПА, РЕОРГАНИЗАЦИЯ И ЛИКВИДАЦИЯ УЧРЕЖДЕНИЯ</w:t>
      </w:r>
    </w:p>
    <w:p w:rsidR="00E34121" w:rsidRPr="00E05504" w:rsidRDefault="00E34121" w:rsidP="00E34121">
      <w:pPr>
        <w:pStyle w:val="a7"/>
        <w:jc w:val="both"/>
        <w:rPr>
          <w:sz w:val="28"/>
          <w:szCs w:val="28"/>
        </w:rPr>
      </w:pPr>
    </w:p>
    <w:p w:rsidR="00E34121" w:rsidRPr="00FF04E0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05504">
        <w:rPr>
          <w:sz w:val="28"/>
          <w:szCs w:val="28"/>
        </w:rPr>
        <w:t xml:space="preserve">Тип учреждения может быть изменен по решению Учредителя в порядке, установленном законодательством Российской Федерации и муниципальными нормативными правовыми актами администрации </w:t>
      </w:r>
      <w:r>
        <w:rPr>
          <w:sz w:val="28"/>
          <w:szCs w:val="28"/>
        </w:rPr>
        <w:t>городского округа</w:t>
      </w:r>
      <w:r w:rsidRPr="00E05504">
        <w:rPr>
          <w:sz w:val="28"/>
          <w:szCs w:val="28"/>
        </w:rPr>
        <w:t xml:space="preserve">. </w:t>
      </w:r>
      <w:r w:rsidRPr="00FF04E0">
        <w:rPr>
          <w:sz w:val="28"/>
          <w:szCs w:val="28"/>
        </w:rPr>
        <w:t>Изменение типа Учреждения не является его реорганизацией.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5504">
        <w:rPr>
          <w:sz w:val="28"/>
          <w:szCs w:val="28"/>
        </w:rPr>
        <w:t>Учреждение может быть реорганизовано в порядке, предусмотренном законодательством Российской Федерации.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Реорганизация Учреждения может быть осуществлена в форме слияния, присоединения, разделения, выделения и преобразования.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05504">
        <w:rPr>
          <w:sz w:val="28"/>
          <w:szCs w:val="28"/>
        </w:rPr>
        <w:t>Принятие решения о реорганизации и проведение реорганизации Учреждения осуществляются в порядке, установленном Учредителем.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05504">
        <w:rPr>
          <w:sz w:val="28"/>
          <w:szCs w:val="28"/>
        </w:rPr>
        <w:t>Учреждение считается реорганизованным, за исключением случая реорганизации в форме присоединения, с момента государственной регистра</w:t>
      </w:r>
      <w:r>
        <w:rPr>
          <w:sz w:val="28"/>
          <w:szCs w:val="28"/>
        </w:rPr>
        <w:t>ции вновь возникшей организации.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05504">
        <w:rPr>
          <w:sz w:val="28"/>
          <w:szCs w:val="28"/>
        </w:rPr>
        <w:t>При реорганизации Учреждения в форме присоединения к нему другой организации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256056" w:rsidRDefault="00E34121" w:rsidP="00256056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05504">
        <w:rPr>
          <w:sz w:val="28"/>
          <w:szCs w:val="28"/>
        </w:rPr>
        <w:t xml:space="preserve">При реорганизации Учреждения все документы (управленческие, финансово-хозяйственные, по личному составу и другие) передаются </w:t>
      </w:r>
      <w:proofErr w:type="gramStart"/>
      <w:r w:rsidRPr="00E05504">
        <w:rPr>
          <w:sz w:val="28"/>
          <w:szCs w:val="28"/>
        </w:rPr>
        <w:t>в</w:t>
      </w:r>
      <w:proofErr w:type="gramEnd"/>
      <w:r w:rsidRPr="00E05504">
        <w:rPr>
          <w:sz w:val="28"/>
          <w:szCs w:val="28"/>
        </w:rPr>
        <w:t xml:space="preserve"> </w:t>
      </w:r>
    </w:p>
    <w:p w:rsidR="00256056" w:rsidRPr="00256056" w:rsidRDefault="00256056" w:rsidP="00256056">
      <w:pPr>
        <w:pStyle w:val="a7"/>
        <w:jc w:val="center"/>
      </w:pPr>
      <w:r w:rsidRPr="00256056">
        <w:lastRenderedPageBreak/>
        <w:t>16</w:t>
      </w:r>
    </w:p>
    <w:p w:rsidR="00256056" w:rsidRDefault="00256056" w:rsidP="00256056">
      <w:pPr>
        <w:pStyle w:val="a7"/>
        <w:jc w:val="both"/>
        <w:rPr>
          <w:sz w:val="28"/>
          <w:szCs w:val="28"/>
        </w:rPr>
      </w:pPr>
    </w:p>
    <w:p w:rsidR="00E34121" w:rsidRPr="00E05504" w:rsidRDefault="00E34121" w:rsidP="00256056">
      <w:pPr>
        <w:pStyle w:val="a7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установленном законодательством Российской Федерации порядке правопреемнику.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E05504">
        <w:rPr>
          <w:sz w:val="28"/>
          <w:szCs w:val="28"/>
        </w:rPr>
        <w:t xml:space="preserve">Учреждение может быть ликвидировано в </w:t>
      </w:r>
      <w:r>
        <w:rPr>
          <w:sz w:val="28"/>
          <w:szCs w:val="28"/>
        </w:rPr>
        <w:t xml:space="preserve">случаях и </w:t>
      </w:r>
      <w:r w:rsidRPr="00E05504">
        <w:rPr>
          <w:sz w:val="28"/>
          <w:szCs w:val="28"/>
        </w:rPr>
        <w:t>порядке, предусмотренном законодательством Российской Федерации</w:t>
      </w:r>
      <w:r>
        <w:rPr>
          <w:sz w:val="28"/>
          <w:szCs w:val="28"/>
        </w:rPr>
        <w:t>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E05504">
        <w:rPr>
          <w:sz w:val="28"/>
          <w:szCs w:val="28"/>
        </w:rPr>
        <w:t>Принятие решения о ликвидации и проведение ликвидации Учреждения осуществляются в порядке, установленном Учредителем.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E05504">
        <w:rPr>
          <w:sz w:val="28"/>
          <w:szCs w:val="28"/>
        </w:rPr>
        <w:t xml:space="preserve">При ликвидации Учреждения документы постоянного хранения, документы по личному составу (приказы, личные дела и карточки учета, лицевые счета и другие) передаются на хранение в архив администрации </w:t>
      </w:r>
      <w:r>
        <w:rPr>
          <w:sz w:val="28"/>
          <w:szCs w:val="28"/>
        </w:rPr>
        <w:t xml:space="preserve">городского округа </w:t>
      </w:r>
      <w:r w:rsidRPr="00E05504">
        <w:rPr>
          <w:sz w:val="28"/>
          <w:szCs w:val="28"/>
        </w:rPr>
        <w:t xml:space="preserve">муниципального образования «город Саянск». 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 xml:space="preserve">Передача и упорядочение документов осуществляются силами и за счет Учреждения в соответствии с требованиями архива администрации </w:t>
      </w:r>
      <w:r>
        <w:rPr>
          <w:sz w:val="28"/>
          <w:szCs w:val="28"/>
        </w:rPr>
        <w:t>городского округа</w:t>
      </w:r>
      <w:r w:rsidRPr="00E05504">
        <w:rPr>
          <w:sz w:val="28"/>
          <w:szCs w:val="28"/>
        </w:rPr>
        <w:t>.</w:t>
      </w: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proofErr w:type="gramStart"/>
      <w:r w:rsidRPr="00E05504">
        <w:rPr>
          <w:sz w:val="28"/>
          <w:szCs w:val="28"/>
        </w:rPr>
        <w:t>Ликвидация Учреждения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законодательством Российской Федерации о государственной регистрации юридических лиц.</w:t>
      </w:r>
      <w:proofErr w:type="gramEnd"/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E05504">
        <w:rPr>
          <w:sz w:val="28"/>
          <w:szCs w:val="28"/>
        </w:rPr>
        <w:t xml:space="preserve"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</w:t>
      </w:r>
      <w:r>
        <w:rPr>
          <w:sz w:val="28"/>
          <w:szCs w:val="28"/>
        </w:rPr>
        <w:t xml:space="preserve">комиссией в казну администрации городского округа </w:t>
      </w:r>
      <w:r w:rsidRPr="00E05504">
        <w:rPr>
          <w:sz w:val="28"/>
          <w:szCs w:val="28"/>
        </w:rPr>
        <w:t>муниципального образования «город Саянск».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E05504">
        <w:rPr>
          <w:sz w:val="28"/>
          <w:szCs w:val="28"/>
        </w:rPr>
        <w:t>При реорганизации и ликвидации Учреждения</w:t>
      </w:r>
      <w:r>
        <w:rPr>
          <w:sz w:val="28"/>
          <w:szCs w:val="28"/>
        </w:rPr>
        <w:t>,</w:t>
      </w:r>
      <w:r w:rsidRPr="00E05504">
        <w:rPr>
          <w:sz w:val="28"/>
          <w:szCs w:val="28"/>
        </w:rPr>
        <w:t xml:space="preserve"> увольняемым работникам Учреждения гарантируется соблюдение их прав в соответствии с Трудовым кодексом Российской Федерации.</w:t>
      </w:r>
    </w:p>
    <w:p w:rsidR="00256056" w:rsidRDefault="00256056" w:rsidP="00E34121">
      <w:pPr>
        <w:pStyle w:val="a7"/>
        <w:jc w:val="center"/>
        <w:rPr>
          <w:sz w:val="28"/>
          <w:szCs w:val="28"/>
        </w:rPr>
      </w:pPr>
    </w:p>
    <w:p w:rsidR="00E34121" w:rsidRPr="00422362" w:rsidRDefault="00E34121" w:rsidP="00E34121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Pr="00E05F86">
        <w:rPr>
          <w:sz w:val="28"/>
          <w:szCs w:val="28"/>
        </w:rPr>
        <w:t xml:space="preserve">. </w:t>
      </w:r>
      <w:r w:rsidRPr="00422362">
        <w:rPr>
          <w:sz w:val="28"/>
          <w:szCs w:val="28"/>
        </w:rPr>
        <w:t>ЗАКЛЮЧИТЕЛЬНЫЕ ПОЛОЖЕНИЯ</w:t>
      </w:r>
    </w:p>
    <w:p w:rsidR="00E34121" w:rsidRPr="00E05504" w:rsidRDefault="00E34121" w:rsidP="00E34121">
      <w:pPr>
        <w:pStyle w:val="a7"/>
        <w:jc w:val="both"/>
        <w:rPr>
          <w:sz w:val="28"/>
          <w:szCs w:val="28"/>
        </w:rPr>
      </w:pPr>
    </w:p>
    <w:p w:rsidR="00E34121" w:rsidRPr="00E05504" w:rsidRDefault="00E34121" w:rsidP="00E3412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05504">
        <w:rPr>
          <w:sz w:val="28"/>
          <w:szCs w:val="28"/>
        </w:rPr>
        <w:t>Изменения и дополнения в настоящий Устав вносятся в порядке, установленном Учредителем, и подлежат государственной регистрации в установленном порядке.</w:t>
      </w:r>
    </w:p>
    <w:p w:rsidR="00E34121" w:rsidRDefault="00E34121" w:rsidP="00E34121">
      <w:pPr>
        <w:pStyle w:val="a7"/>
        <w:ind w:firstLine="708"/>
        <w:jc w:val="both"/>
        <w:rPr>
          <w:sz w:val="28"/>
          <w:szCs w:val="28"/>
        </w:rPr>
      </w:pPr>
      <w:r w:rsidRPr="00E0550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05504">
        <w:rPr>
          <w:sz w:val="28"/>
          <w:szCs w:val="28"/>
        </w:rPr>
        <w:t>По вопросам, не урегулированным настоящим Уставом, Учреждение руководствуется законодательством Российской Федерации.</w:t>
      </w:r>
    </w:p>
    <w:p w:rsidR="00164660" w:rsidRPr="00164660" w:rsidRDefault="00164660" w:rsidP="00256056">
      <w:pPr>
        <w:pStyle w:val="a7"/>
        <w:jc w:val="both"/>
        <w:rPr>
          <w:sz w:val="28"/>
          <w:szCs w:val="28"/>
        </w:rPr>
      </w:pPr>
    </w:p>
    <w:sectPr w:rsidR="00164660" w:rsidRPr="00164660" w:rsidSect="00256056">
      <w:pgSz w:w="11906" w:h="16838"/>
      <w:pgMar w:top="851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6A1" w:rsidRDefault="00A956A1" w:rsidP="00E34121">
      <w:r>
        <w:separator/>
      </w:r>
    </w:p>
  </w:endnote>
  <w:endnote w:type="continuationSeparator" w:id="0">
    <w:p w:rsidR="00A956A1" w:rsidRDefault="00A956A1" w:rsidP="00E3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6A1" w:rsidRDefault="00A956A1" w:rsidP="00E34121">
      <w:r>
        <w:separator/>
      </w:r>
    </w:p>
  </w:footnote>
  <w:footnote w:type="continuationSeparator" w:id="0">
    <w:p w:rsidR="00A956A1" w:rsidRDefault="00A956A1" w:rsidP="00E3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6AB3C8"/>
    <w:lvl w:ilvl="0">
      <w:numFmt w:val="bullet"/>
      <w:lvlText w:val="*"/>
      <w:lvlJc w:val="left"/>
    </w:lvl>
  </w:abstractNum>
  <w:abstractNum w:abstractNumId="1">
    <w:nsid w:val="00FB4F42"/>
    <w:multiLevelType w:val="singleLevel"/>
    <w:tmpl w:val="9A8EBC0C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>
    <w:nsid w:val="05BF25CF"/>
    <w:multiLevelType w:val="multilevel"/>
    <w:tmpl w:val="6768876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BE1ACB"/>
    <w:multiLevelType w:val="multilevel"/>
    <w:tmpl w:val="477A75D0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>
    <w:nsid w:val="08F978F7"/>
    <w:multiLevelType w:val="singleLevel"/>
    <w:tmpl w:val="B6A69630"/>
    <w:lvl w:ilvl="0">
      <w:start w:val="6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">
    <w:nsid w:val="0AB97AE6"/>
    <w:multiLevelType w:val="multilevel"/>
    <w:tmpl w:val="91F638BA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966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7" w:hanging="2160"/>
      </w:pPr>
      <w:rPr>
        <w:rFonts w:hint="default"/>
      </w:rPr>
    </w:lvl>
  </w:abstractNum>
  <w:abstractNum w:abstractNumId="6">
    <w:nsid w:val="0B7666F9"/>
    <w:multiLevelType w:val="multilevel"/>
    <w:tmpl w:val="5380CA4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0EAB5CB0"/>
    <w:multiLevelType w:val="singleLevel"/>
    <w:tmpl w:val="1B58623C"/>
    <w:lvl w:ilvl="0">
      <w:start w:val="1"/>
      <w:numFmt w:val="decimal"/>
      <w:lvlText w:val="4.%1."/>
      <w:legacy w:legacy="1" w:legacySpace="0" w:legacyIndent="543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8">
    <w:nsid w:val="15755DF6"/>
    <w:multiLevelType w:val="hybridMultilevel"/>
    <w:tmpl w:val="F17E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74BD4"/>
    <w:multiLevelType w:val="singleLevel"/>
    <w:tmpl w:val="9F4A5848"/>
    <w:lvl w:ilvl="0">
      <w:start w:val="1"/>
      <w:numFmt w:val="decimal"/>
      <w:lvlText w:val="6.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0">
    <w:nsid w:val="1DFC7757"/>
    <w:multiLevelType w:val="singleLevel"/>
    <w:tmpl w:val="150E1A38"/>
    <w:lvl w:ilvl="0">
      <w:start w:val="2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1">
    <w:nsid w:val="1E3872C8"/>
    <w:multiLevelType w:val="singleLevel"/>
    <w:tmpl w:val="6D84E860"/>
    <w:lvl w:ilvl="0">
      <w:start w:val="2"/>
      <w:numFmt w:val="decimal"/>
      <w:lvlText w:val="9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2">
    <w:nsid w:val="265243E2"/>
    <w:multiLevelType w:val="singleLevel"/>
    <w:tmpl w:val="083E72C2"/>
    <w:lvl w:ilvl="0">
      <w:start w:val="1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279D7532"/>
    <w:multiLevelType w:val="singleLevel"/>
    <w:tmpl w:val="A016FBEE"/>
    <w:lvl w:ilvl="0">
      <w:start w:val="6"/>
      <w:numFmt w:val="decimal"/>
      <w:lvlText w:val="6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>
    <w:nsid w:val="31FA0504"/>
    <w:multiLevelType w:val="multilevel"/>
    <w:tmpl w:val="F460B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35ED7DAB"/>
    <w:multiLevelType w:val="multilevel"/>
    <w:tmpl w:val="BE6E29F8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D2621CA"/>
    <w:multiLevelType w:val="singleLevel"/>
    <w:tmpl w:val="E0F4ABF8"/>
    <w:lvl w:ilvl="0">
      <w:start w:val="1"/>
      <w:numFmt w:val="decimal"/>
      <w:lvlText w:val="7.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7">
    <w:nsid w:val="3FA85D78"/>
    <w:multiLevelType w:val="singleLevel"/>
    <w:tmpl w:val="F9864AF4"/>
    <w:lvl w:ilvl="0">
      <w:start w:val="3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>
    <w:nsid w:val="403E5E10"/>
    <w:multiLevelType w:val="multilevel"/>
    <w:tmpl w:val="ABBE4B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5F1CE7"/>
    <w:multiLevelType w:val="singleLevel"/>
    <w:tmpl w:val="E2C8CB30"/>
    <w:lvl w:ilvl="0">
      <w:start w:val="1"/>
      <w:numFmt w:val="decimal"/>
      <w:lvlText w:val="7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0">
    <w:nsid w:val="495D2964"/>
    <w:multiLevelType w:val="singleLevel"/>
    <w:tmpl w:val="282A363E"/>
    <w:lvl w:ilvl="0">
      <w:start w:val="1"/>
      <w:numFmt w:val="decimal"/>
      <w:lvlText w:val="8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1">
    <w:nsid w:val="521F3257"/>
    <w:multiLevelType w:val="singleLevel"/>
    <w:tmpl w:val="DA78F0B2"/>
    <w:lvl w:ilvl="0">
      <w:start w:val="2"/>
      <w:numFmt w:val="decimal"/>
      <w:lvlText w:val="7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2">
    <w:nsid w:val="52EF725F"/>
    <w:multiLevelType w:val="singleLevel"/>
    <w:tmpl w:val="E48ED2B0"/>
    <w:lvl w:ilvl="0">
      <w:start w:val="5"/>
      <w:numFmt w:val="decimal"/>
      <w:lvlText w:val="4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23">
    <w:nsid w:val="54470215"/>
    <w:multiLevelType w:val="singleLevel"/>
    <w:tmpl w:val="24BC8296"/>
    <w:lvl w:ilvl="0">
      <w:start w:val="4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4">
    <w:nsid w:val="5C172278"/>
    <w:multiLevelType w:val="singleLevel"/>
    <w:tmpl w:val="C0D2AB98"/>
    <w:lvl w:ilvl="0">
      <w:start w:val="1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5">
    <w:nsid w:val="68E26946"/>
    <w:multiLevelType w:val="hybridMultilevel"/>
    <w:tmpl w:val="D99E24B6"/>
    <w:lvl w:ilvl="0" w:tplc="0419000F">
      <w:start w:val="1"/>
      <w:numFmt w:val="decimal"/>
      <w:lvlText w:val="%1."/>
      <w:lvlJc w:val="left"/>
      <w:pPr>
        <w:ind w:left="1435" w:hanging="360"/>
      </w:p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26">
    <w:nsid w:val="70117EE6"/>
    <w:multiLevelType w:val="singleLevel"/>
    <w:tmpl w:val="0B96D5AA"/>
    <w:lvl w:ilvl="0">
      <w:start w:val="1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3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7"/>
  </w:num>
  <w:num w:numId="12">
    <w:abstractNumId w:val="2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9"/>
  </w:num>
  <w:num w:numId="16">
    <w:abstractNumId w:val="13"/>
  </w:num>
  <w:num w:numId="17">
    <w:abstractNumId w:val="19"/>
  </w:num>
  <w:num w:numId="18">
    <w:abstractNumId w:val="21"/>
  </w:num>
  <w:num w:numId="19">
    <w:abstractNumId w:val="16"/>
  </w:num>
  <w:num w:numId="20">
    <w:abstractNumId w:val="26"/>
  </w:num>
  <w:num w:numId="21">
    <w:abstractNumId w:val="2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25"/>
  </w:num>
  <w:num w:numId="25">
    <w:abstractNumId w:val="2"/>
  </w:num>
  <w:num w:numId="26">
    <w:abstractNumId w:val="18"/>
  </w:num>
  <w:num w:numId="27">
    <w:abstractNumId w:val="6"/>
  </w:num>
  <w:num w:numId="28">
    <w:abstractNumId w:val="15"/>
  </w:num>
  <w:num w:numId="29">
    <w:abstractNumId w:val="3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64"/>
    <w:rsid w:val="000067B9"/>
    <w:rsid w:val="00011A2B"/>
    <w:rsid w:val="00014555"/>
    <w:rsid w:val="000259CE"/>
    <w:rsid w:val="0003487E"/>
    <w:rsid w:val="00036262"/>
    <w:rsid w:val="00036531"/>
    <w:rsid w:val="000377EC"/>
    <w:rsid w:val="000438A1"/>
    <w:rsid w:val="00047660"/>
    <w:rsid w:val="000529B1"/>
    <w:rsid w:val="00056882"/>
    <w:rsid w:val="00063F4C"/>
    <w:rsid w:val="00065FDD"/>
    <w:rsid w:val="00080CA5"/>
    <w:rsid w:val="000869C8"/>
    <w:rsid w:val="000A4463"/>
    <w:rsid w:val="000A6ECD"/>
    <w:rsid w:val="000B156D"/>
    <w:rsid w:val="000B5D84"/>
    <w:rsid w:val="000C2BAE"/>
    <w:rsid w:val="000C49D0"/>
    <w:rsid w:val="000C6D6C"/>
    <w:rsid w:val="000C77F7"/>
    <w:rsid w:val="000D461A"/>
    <w:rsid w:val="000E4780"/>
    <w:rsid w:val="00103088"/>
    <w:rsid w:val="001057EA"/>
    <w:rsid w:val="00107349"/>
    <w:rsid w:val="0011113F"/>
    <w:rsid w:val="00113919"/>
    <w:rsid w:val="00117EF6"/>
    <w:rsid w:val="00127760"/>
    <w:rsid w:val="001313C8"/>
    <w:rsid w:val="001346B2"/>
    <w:rsid w:val="001413B4"/>
    <w:rsid w:val="00157CC5"/>
    <w:rsid w:val="00164660"/>
    <w:rsid w:val="001806AF"/>
    <w:rsid w:val="00180765"/>
    <w:rsid w:val="00185EA7"/>
    <w:rsid w:val="001A352D"/>
    <w:rsid w:val="001A7BAB"/>
    <w:rsid w:val="001B72C2"/>
    <w:rsid w:val="001C2FB3"/>
    <w:rsid w:val="001D0993"/>
    <w:rsid w:val="001E56AD"/>
    <w:rsid w:val="001E71AD"/>
    <w:rsid w:val="001F339F"/>
    <w:rsid w:val="001F349E"/>
    <w:rsid w:val="001F424B"/>
    <w:rsid w:val="001F7F41"/>
    <w:rsid w:val="002009FB"/>
    <w:rsid w:val="00213F07"/>
    <w:rsid w:val="00220E0A"/>
    <w:rsid w:val="00220ECB"/>
    <w:rsid w:val="00222FA3"/>
    <w:rsid w:val="002316FD"/>
    <w:rsid w:val="00231AE0"/>
    <w:rsid w:val="00236E25"/>
    <w:rsid w:val="002444BD"/>
    <w:rsid w:val="00245A38"/>
    <w:rsid w:val="002520F9"/>
    <w:rsid w:val="00256056"/>
    <w:rsid w:val="00256176"/>
    <w:rsid w:val="002658DD"/>
    <w:rsid w:val="002710CE"/>
    <w:rsid w:val="00272414"/>
    <w:rsid w:val="002748C6"/>
    <w:rsid w:val="00281C0B"/>
    <w:rsid w:val="00282D22"/>
    <w:rsid w:val="00287556"/>
    <w:rsid w:val="0029318D"/>
    <w:rsid w:val="00296B10"/>
    <w:rsid w:val="002A4C90"/>
    <w:rsid w:val="002A7856"/>
    <w:rsid w:val="002B42AD"/>
    <w:rsid w:val="002C1DD9"/>
    <w:rsid w:val="002C1E6C"/>
    <w:rsid w:val="002C607C"/>
    <w:rsid w:val="002D2D64"/>
    <w:rsid w:val="002D7D5C"/>
    <w:rsid w:val="002E1DC4"/>
    <w:rsid w:val="00307920"/>
    <w:rsid w:val="00310B46"/>
    <w:rsid w:val="00313994"/>
    <w:rsid w:val="0031782F"/>
    <w:rsid w:val="003207D0"/>
    <w:rsid w:val="00321956"/>
    <w:rsid w:val="003222EC"/>
    <w:rsid w:val="003258E0"/>
    <w:rsid w:val="00326BCE"/>
    <w:rsid w:val="00330521"/>
    <w:rsid w:val="00330986"/>
    <w:rsid w:val="003317E3"/>
    <w:rsid w:val="00341617"/>
    <w:rsid w:val="00343B24"/>
    <w:rsid w:val="00344C4C"/>
    <w:rsid w:val="003535E1"/>
    <w:rsid w:val="00354331"/>
    <w:rsid w:val="00355135"/>
    <w:rsid w:val="0035557B"/>
    <w:rsid w:val="00356A80"/>
    <w:rsid w:val="00373E5C"/>
    <w:rsid w:val="00377191"/>
    <w:rsid w:val="003779E9"/>
    <w:rsid w:val="0038605B"/>
    <w:rsid w:val="00387EEF"/>
    <w:rsid w:val="0039214A"/>
    <w:rsid w:val="003956C4"/>
    <w:rsid w:val="003A3576"/>
    <w:rsid w:val="003B4B77"/>
    <w:rsid w:val="003C3375"/>
    <w:rsid w:val="003C7DB9"/>
    <w:rsid w:val="003D130B"/>
    <w:rsid w:val="003E4A46"/>
    <w:rsid w:val="003E4B43"/>
    <w:rsid w:val="003E6C10"/>
    <w:rsid w:val="003F0776"/>
    <w:rsid w:val="003F53C7"/>
    <w:rsid w:val="00400793"/>
    <w:rsid w:val="0040556C"/>
    <w:rsid w:val="00406B28"/>
    <w:rsid w:val="00410A92"/>
    <w:rsid w:val="0041674C"/>
    <w:rsid w:val="00422362"/>
    <w:rsid w:val="00424478"/>
    <w:rsid w:val="004461E3"/>
    <w:rsid w:val="00456502"/>
    <w:rsid w:val="004662E8"/>
    <w:rsid w:val="00475BCB"/>
    <w:rsid w:val="00482096"/>
    <w:rsid w:val="0048330C"/>
    <w:rsid w:val="004955CE"/>
    <w:rsid w:val="004A15E4"/>
    <w:rsid w:val="004A35E5"/>
    <w:rsid w:val="004A3F60"/>
    <w:rsid w:val="004A6F70"/>
    <w:rsid w:val="004A77A4"/>
    <w:rsid w:val="004A7F20"/>
    <w:rsid w:val="004B0DC0"/>
    <w:rsid w:val="004B18F3"/>
    <w:rsid w:val="004B68DD"/>
    <w:rsid w:val="004B7170"/>
    <w:rsid w:val="004B7438"/>
    <w:rsid w:val="004C32E9"/>
    <w:rsid w:val="004C6D73"/>
    <w:rsid w:val="004C7CD4"/>
    <w:rsid w:val="004D0120"/>
    <w:rsid w:val="004D7D16"/>
    <w:rsid w:val="004F12F2"/>
    <w:rsid w:val="004F30A6"/>
    <w:rsid w:val="004F3A3A"/>
    <w:rsid w:val="004F583A"/>
    <w:rsid w:val="004F68ED"/>
    <w:rsid w:val="004F75C1"/>
    <w:rsid w:val="00502391"/>
    <w:rsid w:val="00507FA8"/>
    <w:rsid w:val="005253EA"/>
    <w:rsid w:val="005262E1"/>
    <w:rsid w:val="00530249"/>
    <w:rsid w:val="0053246D"/>
    <w:rsid w:val="005436B2"/>
    <w:rsid w:val="0055171E"/>
    <w:rsid w:val="0056369A"/>
    <w:rsid w:val="005741C4"/>
    <w:rsid w:val="0057743B"/>
    <w:rsid w:val="005873A8"/>
    <w:rsid w:val="005B4E9B"/>
    <w:rsid w:val="005B7549"/>
    <w:rsid w:val="005C28C8"/>
    <w:rsid w:val="005C305D"/>
    <w:rsid w:val="005C3873"/>
    <w:rsid w:val="005C48CF"/>
    <w:rsid w:val="005C6987"/>
    <w:rsid w:val="005E048A"/>
    <w:rsid w:val="005E29B5"/>
    <w:rsid w:val="005E6818"/>
    <w:rsid w:val="005F0A41"/>
    <w:rsid w:val="005F1FA1"/>
    <w:rsid w:val="005F204B"/>
    <w:rsid w:val="005F5038"/>
    <w:rsid w:val="005F78A5"/>
    <w:rsid w:val="00603A2B"/>
    <w:rsid w:val="00606F7E"/>
    <w:rsid w:val="00611F1D"/>
    <w:rsid w:val="006214C8"/>
    <w:rsid w:val="00622D0F"/>
    <w:rsid w:val="0062445C"/>
    <w:rsid w:val="00632BFB"/>
    <w:rsid w:val="00633831"/>
    <w:rsid w:val="0063453D"/>
    <w:rsid w:val="00637E1E"/>
    <w:rsid w:val="00640BA3"/>
    <w:rsid w:val="00642786"/>
    <w:rsid w:val="00645BC4"/>
    <w:rsid w:val="00651013"/>
    <w:rsid w:val="00655F92"/>
    <w:rsid w:val="006601C4"/>
    <w:rsid w:val="006616B1"/>
    <w:rsid w:val="00663FB2"/>
    <w:rsid w:val="0068633F"/>
    <w:rsid w:val="00686517"/>
    <w:rsid w:val="006868BE"/>
    <w:rsid w:val="00694AB4"/>
    <w:rsid w:val="006A12F4"/>
    <w:rsid w:val="006A27DB"/>
    <w:rsid w:val="006B07F6"/>
    <w:rsid w:val="006B0F38"/>
    <w:rsid w:val="006B1DAD"/>
    <w:rsid w:val="006B44C9"/>
    <w:rsid w:val="006C045A"/>
    <w:rsid w:val="006C0E5B"/>
    <w:rsid w:val="006D797B"/>
    <w:rsid w:val="00716253"/>
    <w:rsid w:val="00723F28"/>
    <w:rsid w:val="00727434"/>
    <w:rsid w:val="00730F88"/>
    <w:rsid w:val="00731E7A"/>
    <w:rsid w:val="0073595B"/>
    <w:rsid w:val="00737B4E"/>
    <w:rsid w:val="00741E85"/>
    <w:rsid w:val="0075032C"/>
    <w:rsid w:val="00757350"/>
    <w:rsid w:val="00762689"/>
    <w:rsid w:val="00770E5C"/>
    <w:rsid w:val="00776993"/>
    <w:rsid w:val="00781F9B"/>
    <w:rsid w:val="0079370F"/>
    <w:rsid w:val="0079421B"/>
    <w:rsid w:val="00795637"/>
    <w:rsid w:val="007957B7"/>
    <w:rsid w:val="007A0956"/>
    <w:rsid w:val="007A3A09"/>
    <w:rsid w:val="007A4377"/>
    <w:rsid w:val="007B1E82"/>
    <w:rsid w:val="007B5C67"/>
    <w:rsid w:val="007C1DEE"/>
    <w:rsid w:val="007C4B21"/>
    <w:rsid w:val="007C686A"/>
    <w:rsid w:val="007C6A29"/>
    <w:rsid w:val="007F368D"/>
    <w:rsid w:val="00800543"/>
    <w:rsid w:val="008014F4"/>
    <w:rsid w:val="00802287"/>
    <w:rsid w:val="00803E20"/>
    <w:rsid w:val="00805083"/>
    <w:rsid w:val="00823C19"/>
    <w:rsid w:val="0082584B"/>
    <w:rsid w:val="00827529"/>
    <w:rsid w:val="00830201"/>
    <w:rsid w:val="008310B7"/>
    <w:rsid w:val="00832840"/>
    <w:rsid w:val="008340F6"/>
    <w:rsid w:val="00842FFF"/>
    <w:rsid w:val="00851AB4"/>
    <w:rsid w:val="0086086C"/>
    <w:rsid w:val="00860DB2"/>
    <w:rsid w:val="0086204A"/>
    <w:rsid w:val="00864061"/>
    <w:rsid w:val="008736BB"/>
    <w:rsid w:val="00874A71"/>
    <w:rsid w:val="00887A8D"/>
    <w:rsid w:val="008A2383"/>
    <w:rsid w:val="008A6FAD"/>
    <w:rsid w:val="008B4CEA"/>
    <w:rsid w:val="008C21C9"/>
    <w:rsid w:val="008C7ACC"/>
    <w:rsid w:val="008D3274"/>
    <w:rsid w:val="008D35E6"/>
    <w:rsid w:val="008D6667"/>
    <w:rsid w:val="008E018B"/>
    <w:rsid w:val="008E29F2"/>
    <w:rsid w:val="008E3F2C"/>
    <w:rsid w:val="008E7199"/>
    <w:rsid w:val="008E7225"/>
    <w:rsid w:val="008F4233"/>
    <w:rsid w:val="0090017D"/>
    <w:rsid w:val="009030D0"/>
    <w:rsid w:val="0090393D"/>
    <w:rsid w:val="00911E48"/>
    <w:rsid w:val="00926F41"/>
    <w:rsid w:val="0092783E"/>
    <w:rsid w:val="00930327"/>
    <w:rsid w:val="0093072C"/>
    <w:rsid w:val="00930912"/>
    <w:rsid w:val="00930EA7"/>
    <w:rsid w:val="009321C3"/>
    <w:rsid w:val="00933959"/>
    <w:rsid w:val="00937F1C"/>
    <w:rsid w:val="00943EED"/>
    <w:rsid w:val="00945D96"/>
    <w:rsid w:val="009500F0"/>
    <w:rsid w:val="009527A7"/>
    <w:rsid w:val="00964DA6"/>
    <w:rsid w:val="00965E2A"/>
    <w:rsid w:val="00966190"/>
    <w:rsid w:val="00976A51"/>
    <w:rsid w:val="00977ECB"/>
    <w:rsid w:val="00980E3D"/>
    <w:rsid w:val="0098185B"/>
    <w:rsid w:val="009821A2"/>
    <w:rsid w:val="00984E3E"/>
    <w:rsid w:val="00987F0B"/>
    <w:rsid w:val="009A224C"/>
    <w:rsid w:val="009A247F"/>
    <w:rsid w:val="009B133E"/>
    <w:rsid w:val="009B49C9"/>
    <w:rsid w:val="009B7BF4"/>
    <w:rsid w:val="009C1279"/>
    <w:rsid w:val="009D27A2"/>
    <w:rsid w:val="009E1C8B"/>
    <w:rsid w:val="009E5CB4"/>
    <w:rsid w:val="009E7E67"/>
    <w:rsid w:val="009F4CE6"/>
    <w:rsid w:val="00A020A1"/>
    <w:rsid w:val="00A0382C"/>
    <w:rsid w:val="00A0633A"/>
    <w:rsid w:val="00A11A77"/>
    <w:rsid w:val="00A1679C"/>
    <w:rsid w:val="00A23BA4"/>
    <w:rsid w:val="00A26ED4"/>
    <w:rsid w:val="00A271D3"/>
    <w:rsid w:val="00A33578"/>
    <w:rsid w:val="00A356E4"/>
    <w:rsid w:val="00A41659"/>
    <w:rsid w:val="00A4214E"/>
    <w:rsid w:val="00A453E9"/>
    <w:rsid w:val="00A478DA"/>
    <w:rsid w:val="00A54DF2"/>
    <w:rsid w:val="00A66046"/>
    <w:rsid w:val="00A67418"/>
    <w:rsid w:val="00A804CE"/>
    <w:rsid w:val="00A85563"/>
    <w:rsid w:val="00A86A53"/>
    <w:rsid w:val="00A954C8"/>
    <w:rsid w:val="00A956A1"/>
    <w:rsid w:val="00A96618"/>
    <w:rsid w:val="00AA3ECD"/>
    <w:rsid w:val="00AB4623"/>
    <w:rsid w:val="00AC372F"/>
    <w:rsid w:val="00AC53DF"/>
    <w:rsid w:val="00AD53E7"/>
    <w:rsid w:val="00AD641B"/>
    <w:rsid w:val="00AF1273"/>
    <w:rsid w:val="00AF5227"/>
    <w:rsid w:val="00AF7154"/>
    <w:rsid w:val="00AF72DF"/>
    <w:rsid w:val="00B00BE1"/>
    <w:rsid w:val="00B024F5"/>
    <w:rsid w:val="00B037B9"/>
    <w:rsid w:val="00B03C5A"/>
    <w:rsid w:val="00B04E83"/>
    <w:rsid w:val="00B057A4"/>
    <w:rsid w:val="00B076B0"/>
    <w:rsid w:val="00B07D16"/>
    <w:rsid w:val="00B10F3A"/>
    <w:rsid w:val="00B2160F"/>
    <w:rsid w:val="00B2338D"/>
    <w:rsid w:val="00B2597F"/>
    <w:rsid w:val="00B367B3"/>
    <w:rsid w:val="00B37B18"/>
    <w:rsid w:val="00B45729"/>
    <w:rsid w:val="00B561B9"/>
    <w:rsid w:val="00B576D3"/>
    <w:rsid w:val="00B61759"/>
    <w:rsid w:val="00B63BDB"/>
    <w:rsid w:val="00B64D85"/>
    <w:rsid w:val="00B67662"/>
    <w:rsid w:val="00B7599E"/>
    <w:rsid w:val="00B842D5"/>
    <w:rsid w:val="00B94672"/>
    <w:rsid w:val="00BA3A66"/>
    <w:rsid w:val="00BA5B1E"/>
    <w:rsid w:val="00BB0CAF"/>
    <w:rsid w:val="00BB6553"/>
    <w:rsid w:val="00BC1C3E"/>
    <w:rsid w:val="00BC40E8"/>
    <w:rsid w:val="00BC6BE7"/>
    <w:rsid w:val="00BD2AD9"/>
    <w:rsid w:val="00BD72AA"/>
    <w:rsid w:val="00BE45C2"/>
    <w:rsid w:val="00BE6559"/>
    <w:rsid w:val="00BF23CF"/>
    <w:rsid w:val="00BF5FFD"/>
    <w:rsid w:val="00BF6A78"/>
    <w:rsid w:val="00C00D9E"/>
    <w:rsid w:val="00C049C8"/>
    <w:rsid w:val="00C053E7"/>
    <w:rsid w:val="00C05A5F"/>
    <w:rsid w:val="00C05A62"/>
    <w:rsid w:val="00C16684"/>
    <w:rsid w:val="00C20036"/>
    <w:rsid w:val="00C21F09"/>
    <w:rsid w:val="00C26C15"/>
    <w:rsid w:val="00C53E2B"/>
    <w:rsid w:val="00C63D49"/>
    <w:rsid w:val="00C65EDA"/>
    <w:rsid w:val="00C67306"/>
    <w:rsid w:val="00C70937"/>
    <w:rsid w:val="00C745AB"/>
    <w:rsid w:val="00C748C6"/>
    <w:rsid w:val="00C74989"/>
    <w:rsid w:val="00C8250F"/>
    <w:rsid w:val="00C83E02"/>
    <w:rsid w:val="00C84140"/>
    <w:rsid w:val="00CA2D16"/>
    <w:rsid w:val="00CA3537"/>
    <w:rsid w:val="00CA4CA7"/>
    <w:rsid w:val="00CB203D"/>
    <w:rsid w:val="00CB308C"/>
    <w:rsid w:val="00CB379E"/>
    <w:rsid w:val="00CD65EB"/>
    <w:rsid w:val="00CE416A"/>
    <w:rsid w:val="00CF2B3F"/>
    <w:rsid w:val="00D02D6E"/>
    <w:rsid w:val="00D05021"/>
    <w:rsid w:val="00D06221"/>
    <w:rsid w:val="00D1213B"/>
    <w:rsid w:val="00D148C9"/>
    <w:rsid w:val="00D20B80"/>
    <w:rsid w:val="00D21A22"/>
    <w:rsid w:val="00D2248F"/>
    <w:rsid w:val="00D3118D"/>
    <w:rsid w:val="00D320C9"/>
    <w:rsid w:val="00D3688F"/>
    <w:rsid w:val="00D40FA0"/>
    <w:rsid w:val="00D41D46"/>
    <w:rsid w:val="00D50A8B"/>
    <w:rsid w:val="00D51963"/>
    <w:rsid w:val="00D5391E"/>
    <w:rsid w:val="00D54760"/>
    <w:rsid w:val="00D5534F"/>
    <w:rsid w:val="00D55E4B"/>
    <w:rsid w:val="00D56105"/>
    <w:rsid w:val="00D56DE0"/>
    <w:rsid w:val="00D70FAB"/>
    <w:rsid w:val="00D76E2A"/>
    <w:rsid w:val="00DA0C9A"/>
    <w:rsid w:val="00DA2448"/>
    <w:rsid w:val="00DA3E86"/>
    <w:rsid w:val="00DA6699"/>
    <w:rsid w:val="00DB0C79"/>
    <w:rsid w:val="00DB20C7"/>
    <w:rsid w:val="00DB2B19"/>
    <w:rsid w:val="00DB2C7C"/>
    <w:rsid w:val="00DD0825"/>
    <w:rsid w:val="00DD18A0"/>
    <w:rsid w:val="00DD2DCD"/>
    <w:rsid w:val="00DD41F8"/>
    <w:rsid w:val="00DD420A"/>
    <w:rsid w:val="00DE00E3"/>
    <w:rsid w:val="00DE2C2E"/>
    <w:rsid w:val="00DE2C66"/>
    <w:rsid w:val="00DF0E3B"/>
    <w:rsid w:val="00E05F86"/>
    <w:rsid w:val="00E1192D"/>
    <w:rsid w:val="00E15E34"/>
    <w:rsid w:val="00E227C7"/>
    <w:rsid w:val="00E2381F"/>
    <w:rsid w:val="00E246B3"/>
    <w:rsid w:val="00E31117"/>
    <w:rsid w:val="00E3259E"/>
    <w:rsid w:val="00E34121"/>
    <w:rsid w:val="00E347E1"/>
    <w:rsid w:val="00E36D24"/>
    <w:rsid w:val="00E40650"/>
    <w:rsid w:val="00E4112C"/>
    <w:rsid w:val="00E42F6D"/>
    <w:rsid w:val="00E46FFE"/>
    <w:rsid w:val="00E50212"/>
    <w:rsid w:val="00E51DF9"/>
    <w:rsid w:val="00E57A30"/>
    <w:rsid w:val="00E57D8B"/>
    <w:rsid w:val="00E61142"/>
    <w:rsid w:val="00E67969"/>
    <w:rsid w:val="00E747F7"/>
    <w:rsid w:val="00E76BF9"/>
    <w:rsid w:val="00E85E7F"/>
    <w:rsid w:val="00E87000"/>
    <w:rsid w:val="00E870D3"/>
    <w:rsid w:val="00E951B8"/>
    <w:rsid w:val="00E97E08"/>
    <w:rsid w:val="00EB35F4"/>
    <w:rsid w:val="00EB5091"/>
    <w:rsid w:val="00EC06EB"/>
    <w:rsid w:val="00EC58FB"/>
    <w:rsid w:val="00ED376E"/>
    <w:rsid w:val="00EE2334"/>
    <w:rsid w:val="00EE7B24"/>
    <w:rsid w:val="00F1035E"/>
    <w:rsid w:val="00F23858"/>
    <w:rsid w:val="00F25D1E"/>
    <w:rsid w:val="00F327F4"/>
    <w:rsid w:val="00F43394"/>
    <w:rsid w:val="00F46B68"/>
    <w:rsid w:val="00F51700"/>
    <w:rsid w:val="00F54935"/>
    <w:rsid w:val="00F5577D"/>
    <w:rsid w:val="00F57E63"/>
    <w:rsid w:val="00F70111"/>
    <w:rsid w:val="00F74B85"/>
    <w:rsid w:val="00F760BE"/>
    <w:rsid w:val="00F80330"/>
    <w:rsid w:val="00F819EA"/>
    <w:rsid w:val="00FA59EA"/>
    <w:rsid w:val="00FC7B98"/>
    <w:rsid w:val="00FD40B7"/>
    <w:rsid w:val="00FE268F"/>
    <w:rsid w:val="00FF04E0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6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416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D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D2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A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2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31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E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3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A35E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A35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35E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4A35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27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B561B9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357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416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1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C65EDA"/>
    <w:rPr>
      <w:color w:val="0000FF"/>
      <w:u w:val="single"/>
    </w:rPr>
  </w:style>
  <w:style w:type="character" w:styleId="af">
    <w:name w:val="Emphasis"/>
    <w:basedOn w:val="a0"/>
    <w:uiPriority w:val="20"/>
    <w:qFormat/>
    <w:rsid w:val="00A11A77"/>
    <w:rPr>
      <w:i/>
      <w:iCs/>
    </w:rPr>
  </w:style>
  <w:style w:type="paragraph" w:customStyle="1" w:styleId="Default">
    <w:name w:val="Default"/>
    <w:rsid w:val="00A11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6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416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D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D2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A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2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31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E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3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A35E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A35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35E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4A35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27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B561B9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357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416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1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C65EDA"/>
    <w:rPr>
      <w:color w:val="0000FF"/>
      <w:u w:val="single"/>
    </w:rPr>
  </w:style>
  <w:style w:type="character" w:styleId="af">
    <w:name w:val="Emphasis"/>
    <w:basedOn w:val="a0"/>
    <w:uiPriority w:val="20"/>
    <w:qFormat/>
    <w:rsid w:val="00A11A77"/>
    <w:rPr>
      <w:i/>
      <w:iCs/>
    </w:rPr>
  </w:style>
  <w:style w:type="paragraph" w:customStyle="1" w:styleId="Default">
    <w:name w:val="Default"/>
    <w:rsid w:val="00A11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51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A1CD-C4AB-4E49-BC16-3B4A4EC1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5910</Words>
  <Characters>33687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Федурина</cp:lastModifiedBy>
  <cp:revision>379</cp:revision>
  <cp:lastPrinted>2026-06-15T01:20:00Z</cp:lastPrinted>
  <dcterms:created xsi:type="dcterms:W3CDTF">2023-03-09T08:54:00Z</dcterms:created>
  <dcterms:modified xsi:type="dcterms:W3CDTF">2026-06-25T07:33:00Z</dcterms:modified>
</cp:coreProperties>
</file>