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A99" w:rsidRPr="00294A99" w:rsidRDefault="00294A99" w:rsidP="00294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94A9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294A99" w:rsidRPr="00294A99" w:rsidRDefault="00294A99" w:rsidP="00294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94A9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294A99" w:rsidRPr="00294A99" w:rsidRDefault="00294A99" w:rsidP="00294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94A9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294A99" w:rsidRPr="00294A99" w:rsidRDefault="00294A99" w:rsidP="00294A9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94A99" w:rsidRPr="00294A99" w:rsidRDefault="00294A99" w:rsidP="00294A9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294A99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294A99" w:rsidRPr="00294A99" w:rsidRDefault="00294A99" w:rsidP="00294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A99" w:rsidRPr="00294A99" w:rsidRDefault="00294A99" w:rsidP="00294A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294A99" w:rsidRPr="00294A99" w:rsidTr="00696EFA">
        <w:trPr>
          <w:cantSplit/>
          <w:trHeight w:val="220"/>
        </w:trPr>
        <w:tc>
          <w:tcPr>
            <w:tcW w:w="534" w:type="dxa"/>
          </w:tcPr>
          <w:p w:rsidR="00294A99" w:rsidRPr="00294A99" w:rsidRDefault="00294A99" w:rsidP="0029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94A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94A99" w:rsidRPr="00294A99" w:rsidRDefault="008A279D" w:rsidP="0029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06.11.2025</w:t>
            </w:r>
          </w:p>
        </w:tc>
        <w:tc>
          <w:tcPr>
            <w:tcW w:w="449" w:type="dxa"/>
          </w:tcPr>
          <w:p w:rsidR="00294A99" w:rsidRPr="00294A99" w:rsidRDefault="00294A99" w:rsidP="0029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A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94A99" w:rsidRPr="00294A99" w:rsidRDefault="008A279D" w:rsidP="0029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110-37-1332-25</w:t>
            </w:r>
          </w:p>
        </w:tc>
        <w:tc>
          <w:tcPr>
            <w:tcW w:w="794" w:type="dxa"/>
            <w:vMerge w:val="restart"/>
          </w:tcPr>
          <w:p w:rsidR="00294A99" w:rsidRPr="00294A99" w:rsidRDefault="00294A99" w:rsidP="0029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294A99" w:rsidRPr="00294A99" w:rsidRDefault="00294A99" w:rsidP="0029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4082" w:type="dxa"/>
            <w:vMerge w:val="restart"/>
          </w:tcPr>
          <w:p w:rsidR="00294A99" w:rsidRPr="00294A99" w:rsidRDefault="00294A99" w:rsidP="0029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294A99" w:rsidRPr="00294A99" w:rsidRDefault="00294A99" w:rsidP="0029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294A99" w:rsidRPr="00294A99" w:rsidRDefault="00294A99" w:rsidP="00294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294A99" w:rsidRPr="00294A99" w:rsidTr="00696EFA">
        <w:trPr>
          <w:cantSplit/>
          <w:trHeight w:val="220"/>
        </w:trPr>
        <w:tc>
          <w:tcPr>
            <w:tcW w:w="4139" w:type="dxa"/>
            <w:gridSpan w:val="4"/>
          </w:tcPr>
          <w:p w:rsidR="00294A99" w:rsidRPr="00294A99" w:rsidRDefault="00294A99" w:rsidP="0029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94A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:rsidR="00294A99" w:rsidRPr="00294A99" w:rsidRDefault="00294A99" w:rsidP="0029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294A99" w:rsidRPr="00294A99" w:rsidRDefault="00294A99" w:rsidP="0029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4082" w:type="dxa"/>
            <w:vMerge/>
          </w:tcPr>
          <w:p w:rsidR="00294A99" w:rsidRPr="00294A99" w:rsidRDefault="00294A99" w:rsidP="0029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294A99" w:rsidRPr="00294A99" w:rsidRDefault="00294A99" w:rsidP="00294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</w:tr>
    </w:tbl>
    <w:p w:rsidR="00294A99" w:rsidRPr="00294A99" w:rsidRDefault="00294A99" w:rsidP="00294A9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11199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29"/>
        <w:gridCol w:w="3827"/>
        <w:gridCol w:w="2358"/>
        <w:gridCol w:w="170"/>
        <w:gridCol w:w="3001"/>
      </w:tblGrid>
      <w:tr w:rsidR="009024C4" w:rsidRPr="00294A99" w:rsidTr="009024C4">
        <w:trPr>
          <w:cantSplit/>
        </w:trPr>
        <w:tc>
          <w:tcPr>
            <w:tcW w:w="142" w:type="dxa"/>
          </w:tcPr>
          <w:p w:rsidR="009024C4" w:rsidRPr="00294A99" w:rsidRDefault="009024C4" w:rsidP="00294A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94A99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9024C4" w:rsidRPr="00294A99" w:rsidRDefault="009024C4" w:rsidP="00294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94A99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  <w:tc>
          <w:tcPr>
            <w:tcW w:w="113" w:type="dxa"/>
          </w:tcPr>
          <w:p w:rsidR="009024C4" w:rsidRPr="00294A99" w:rsidRDefault="009024C4" w:rsidP="0029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294A99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9385" w:type="dxa"/>
            <w:gridSpan w:val="5"/>
          </w:tcPr>
          <w:p w:rsidR="009024C4" w:rsidRPr="00294A99" w:rsidRDefault="009024C4" w:rsidP="00902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утверждении Положения </w:t>
            </w:r>
            <w:r w:rsidRPr="0090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политике конфиденциальности персональных данных, получаемых посредством сайта в информационно-телекоммуникационной сети «Интернет» с доменным именем: https://www.admsayansk.ru, владельцем которого является администрация городского округа муниципального образования «город Саянск»</w:t>
            </w:r>
          </w:p>
        </w:tc>
      </w:tr>
      <w:tr w:rsidR="009024C4" w:rsidRPr="00294A99" w:rsidTr="009024C4">
        <w:trPr>
          <w:gridAfter w:val="1"/>
          <w:wAfter w:w="3001" w:type="dxa"/>
          <w:cantSplit/>
        </w:trPr>
        <w:tc>
          <w:tcPr>
            <w:tcW w:w="142" w:type="dxa"/>
          </w:tcPr>
          <w:p w:rsidR="009024C4" w:rsidRPr="00294A99" w:rsidRDefault="009024C4" w:rsidP="00294A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024C4" w:rsidRPr="00294A99" w:rsidRDefault="009024C4" w:rsidP="00294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42" w:type="dxa"/>
            <w:gridSpan w:val="2"/>
          </w:tcPr>
          <w:p w:rsidR="009024C4" w:rsidRPr="00294A99" w:rsidRDefault="009024C4" w:rsidP="0029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9024C4" w:rsidRPr="00294A99" w:rsidRDefault="009024C4" w:rsidP="00294A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</w:tcPr>
          <w:p w:rsidR="009024C4" w:rsidRPr="00294A99" w:rsidRDefault="009024C4" w:rsidP="00294A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9024C4" w:rsidRPr="00294A99" w:rsidRDefault="009024C4" w:rsidP="00294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4A99" w:rsidRPr="00294A99" w:rsidRDefault="00294A99" w:rsidP="00294A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A99" w:rsidRPr="00294A99" w:rsidRDefault="00294A99" w:rsidP="00294A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20.03.2025 №33-ФЗ «Об общих принципах организации местного самоуправления в единой системе публичной власти», Федеральным законом от 27.07.2006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94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152-ФЗ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94A9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персональных данных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94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 законом от 09.02.2009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94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94A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94A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94A99">
        <w:t xml:space="preserve"> </w:t>
      </w:r>
      <w:r w:rsidRPr="00294A9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94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Саянск», администрация городского округа муниципального образования «город Саянск»</w:t>
      </w:r>
    </w:p>
    <w:p w:rsidR="00294A99" w:rsidRDefault="00294A99" w:rsidP="00294A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A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294A99" w:rsidRDefault="00294A99" w:rsidP="00294A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892" w:rsidRDefault="00294A99" w:rsidP="00294A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Утвердить Положение о политике конфиденциальности персональных данных, получаемых посредством сайт</w:t>
      </w:r>
      <w:r w:rsidR="00AF689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94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</w:t>
      </w:r>
      <w:r w:rsidR="00AF689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94A9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AF6892">
        <w:rPr>
          <w:rFonts w:ascii="Times New Roman" w:eastAsia="Times New Roman" w:hAnsi="Times New Roman" w:cs="Times New Roman"/>
          <w:sz w:val="28"/>
          <w:szCs w:val="28"/>
          <w:lang w:eastAsia="ru-RU"/>
        </w:rPr>
        <w:t>» с доменным именем:</w:t>
      </w:r>
      <w:r w:rsidR="00AF6892" w:rsidRPr="00AF6892">
        <w:t xml:space="preserve"> </w:t>
      </w:r>
      <w:r w:rsidR="00AF6892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https://www.admsayansk.ru</w:t>
      </w:r>
      <w:r w:rsidRPr="00294A9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владельцем котор</w:t>
      </w:r>
      <w:r w:rsidR="00AF689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94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администрация </w:t>
      </w:r>
      <w:r w:rsidR="00AF689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муниципального образования «город Саянск»</w:t>
      </w:r>
      <w:r w:rsidRPr="00294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689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94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</w:t>
      </w:r>
      <w:r w:rsidR="00AF689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94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</w:t>
      </w:r>
      <w:r w:rsidR="00AF689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F6892" w:rsidRDefault="00294A99" w:rsidP="00294A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F68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94A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6892" w:rsidRPr="00AF6892">
        <w:t xml:space="preserve"> </w:t>
      </w:r>
      <w:proofErr w:type="gramStart"/>
      <w:r w:rsidR="00AF6892" w:rsidRPr="00AF68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AF6892" w:rsidRPr="00AF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</w:t>
      </w:r>
      <w:r w:rsidR="00AF68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AF6892" w:rsidRPr="00AF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сетевом издании «Официальный интернет-портал правовой информации городского округа муниципального образования «город Саянск» (</w:t>
      </w:r>
      <w:hyperlink r:id="rId7" w:history="1">
        <w:r w:rsidR="00AF6892" w:rsidRPr="00CC115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http://sayansk-pravo.ru</w:t>
        </w:r>
      </w:hyperlink>
      <w:r w:rsidR="00AF6892" w:rsidRPr="00AF689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F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F6892" w:rsidRPr="00AF68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AF68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4A99" w:rsidRPr="00294A99" w:rsidRDefault="00294A99" w:rsidP="00294A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F689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94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.Настоящее постановление вступает в силу после </w:t>
      </w:r>
      <w:r w:rsidR="00071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 </w:t>
      </w:r>
      <w:r w:rsidRPr="00294A9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опубликования.</w:t>
      </w:r>
    </w:p>
    <w:p w:rsidR="00294A99" w:rsidRPr="00294A99" w:rsidRDefault="00294A99" w:rsidP="00294A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A99" w:rsidRPr="00294A99" w:rsidRDefault="00294A99" w:rsidP="00294A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A99" w:rsidRPr="00294A99" w:rsidRDefault="00AF6892" w:rsidP="00294A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94A99" w:rsidRPr="00294A99">
        <w:rPr>
          <w:rFonts w:ascii="Times New Roman" w:eastAsia="Times New Roman" w:hAnsi="Times New Roman" w:cs="Times New Roman"/>
          <w:sz w:val="28"/>
          <w:szCs w:val="28"/>
          <w:lang w:eastAsia="ru-RU"/>
        </w:rPr>
        <w:t>эр городского округа муниципального</w:t>
      </w:r>
    </w:p>
    <w:p w:rsidR="00294A99" w:rsidRPr="00294A99" w:rsidRDefault="00294A99" w:rsidP="00294A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A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                                                         А.В. Ермаков</w:t>
      </w:r>
    </w:p>
    <w:p w:rsidR="00294A99" w:rsidRPr="00294A99" w:rsidRDefault="00294A99" w:rsidP="00294A9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  <w:sectPr w:rsidR="00294A99" w:rsidRPr="00294A99" w:rsidSect="005F46AC">
          <w:footerReference w:type="default" r:id="rId8"/>
          <w:pgSz w:w="11906" w:h="16838"/>
          <w:pgMar w:top="709" w:right="850" w:bottom="426" w:left="1701" w:header="708" w:footer="708" w:gutter="0"/>
          <w:pgNumType w:start="1"/>
          <w:cols w:space="708"/>
          <w:titlePg/>
          <w:docGrid w:linePitch="360"/>
        </w:sectPr>
      </w:pPr>
    </w:p>
    <w:p w:rsidR="00294A99" w:rsidRPr="00294A99" w:rsidRDefault="00294A99" w:rsidP="00294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892" w:rsidRPr="00AF6892" w:rsidRDefault="00AF6892" w:rsidP="00AF6892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89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:rsidR="00AF6892" w:rsidRPr="00AF6892" w:rsidRDefault="00AF6892" w:rsidP="00AF68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городского округа</w:t>
      </w:r>
    </w:p>
    <w:p w:rsidR="00AF6892" w:rsidRPr="00AF6892" w:rsidRDefault="00AF6892" w:rsidP="00AF68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89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«город Саянск»</w:t>
      </w:r>
    </w:p>
    <w:p w:rsidR="00AF6892" w:rsidRPr="00AF6892" w:rsidRDefault="00AF6892" w:rsidP="00AF68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C2881">
        <w:rPr>
          <w:rFonts w:ascii="Times New Roman" w:eastAsia="Times New Roman" w:hAnsi="Times New Roman" w:cs="Times New Roman"/>
          <w:sz w:val="28"/>
          <w:szCs w:val="28"/>
          <w:lang w:eastAsia="ru-RU"/>
        </w:rPr>
        <w:t>06.11.2025</w:t>
      </w:r>
      <w:r w:rsidRPr="00AF6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7C2881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110-37-1332-25</w:t>
      </w:r>
    </w:p>
    <w:p w:rsidR="00294A99" w:rsidRPr="00294A99" w:rsidRDefault="00294A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94A99" w:rsidRPr="00AF6892" w:rsidRDefault="00294A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0"/>
      <w:bookmarkEnd w:id="0"/>
      <w:r w:rsidRPr="00AF6892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AF6892" w:rsidRPr="00AF6892" w:rsidRDefault="00AF689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F6892">
        <w:rPr>
          <w:rFonts w:ascii="Times New Roman" w:hAnsi="Times New Roman" w:cs="Times New Roman"/>
          <w:b w:val="0"/>
          <w:sz w:val="28"/>
          <w:szCs w:val="28"/>
        </w:rPr>
        <w:t>о политике конфиденциальности персональных данных, получаемых посредством сайта в информационно-телекоммуникационной сети «Интернет» с доменным именем:</w:t>
      </w:r>
      <w:r w:rsidRPr="00AF6892">
        <w:rPr>
          <w:b w:val="0"/>
        </w:rPr>
        <w:t xml:space="preserve"> </w:t>
      </w:r>
      <w:r w:rsidRPr="00AF6892">
        <w:rPr>
          <w:rFonts w:ascii="Times New Roman" w:hAnsi="Times New Roman" w:cs="Times New Roman"/>
          <w:b w:val="0"/>
          <w:sz w:val="28"/>
          <w:szCs w:val="28"/>
        </w:rPr>
        <w:t>https://www.admsayansk.ru, владельцем которого является администрация городского округа муниципального образования «город Саянск»</w:t>
      </w:r>
    </w:p>
    <w:p w:rsidR="00294A99" w:rsidRPr="00294A99" w:rsidRDefault="00294A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94A99" w:rsidRPr="00D701D4" w:rsidRDefault="00294A9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1. ОБЩИЕ ПОЛОЖЕНИЯ</w:t>
      </w:r>
    </w:p>
    <w:p w:rsidR="00294A99" w:rsidRPr="00D701D4" w:rsidRDefault="00294A99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Настоящее Положение разработано в соответствии с Федеральным </w:t>
      </w:r>
      <w:hyperlink r:id="rId9" w:history="1">
        <w:r w:rsidRPr="00D701D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27.07.2006 </w:t>
      </w:r>
      <w:r w:rsidR="00D701D4"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152-ФЗ </w:t>
      </w:r>
      <w:r w:rsidR="00D701D4"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О персональных данных</w:t>
      </w:r>
      <w:r w:rsidR="00D701D4"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Положение действует в отношении всей информации, которую </w:t>
      </w:r>
      <w:r w:rsidR="00D701D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городского округа муниципального образования «город Саянск» может получить о п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ользователе во время использования </w:t>
      </w:r>
      <w:r w:rsidR="00D701D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</w:t>
      </w:r>
      <w:r w:rsidR="00D701D4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</w:t>
      </w:r>
      <w:r w:rsidR="00D701D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1.3. В настоящем Положении используются следующие термины: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1.3.1. Муниципальны</w:t>
      </w:r>
      <w:r w:rsidR="00D701D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 - сайт в информационно-телекоммуникационной сети </w:t>
      </w:r>
      <w:r w:rsidR="00D701D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D701D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, владельцем котор</w:t>
      </w:r>
      <w:r w:rsidR="00D701D4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</w:t>
      </w:r>
      <w:r w:rsidR="00D701D4"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городского округа муниципального образования «город Саянск»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1.3.2. Персональные данные - любая информация, относящаяся прямо или косвенно к определенному или определяемому физическому лицу (субъекту персональных данных).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1.3.3. Обработка персональных данных -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</w:t>
      </w:r>
      <w:proofErr w:type="gramStart"/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Обработка персональных данных включает в себя, в том числе: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1.3.4. </w:t>
      </w:r>
      <w:proofErr w:type="gramStart"/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Оператор персональных данных (далее - </w:t>
      </w:r>
      <w:r w:rsidR="00D701D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ператор) - муниципальный орган, в лице </w:t>
      </w:r>
      <w:r w:rsidR="00D701D4"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</w:t>
      </w:r>
      <w:r w:rsidR="00D701D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701D4"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муниципального образования «город Саянск»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самостоятельно или совместно с другими лицами организующий и (или) осуществляющий обработку персональных данных, собираемых посредством </w:t>
      </w:r>
      <w:r w:rsidR="00D701D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</w:t>
      </w:r>
      <w:r w:rsidR="00D701D4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</w:t>
      </w:r>
      <w:r w:rsidR="00D701D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определяющий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proofErr w:type="gramEnd"/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1.3.5. Пользователь муниципальн</w:t>
      </w:r>
      <w:r w:rsidR="00D701D4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</w:t>
      </w:r>
      <w:r w:rsidR="00D701D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</w:t>
      </w:r>
      <w:r w:rsidR="00D701D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ользователь) - 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субъект персональных данных или физическое лицо, которое прямо или косвенно определено или определяемо с помощью персональных данных, собранных </w:t>
      </w:r>
      <w:r w:rsidR="00D701D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ператором посредством </w:t>
      </w:r>
      <w:r w:rsidR="00D701D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</w:t>
      </w:r>
      <w:r w:rsidR="00D701D4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</w:t>
      </w:r>
      <w:r w:rsidR="00D701D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лицо, имеющее доступ к </w:t>
      </w:r>
      <w:r w:rsidR="00D701D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</w:t>
      </w:r>
      <w:r w:rsidR="00D701D4">
        <w:rPr>
          <w:rFonts w:ascii="Times New Roman" w:hAnsi="Times New Roman" w:cs="Times New Roman"/>
          <w:color w:val="000000" w:themeColor="text1"/>
          <w:sz w:val="28"/>
          <w:szCs w:val="28"/>
        </w:rPr>
        <w:t>ому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</w:t>
      </w:r>
      <w:r w:rsidR="00D701D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посредством сети Интернет и использующее </w:t>
      </w:r>
      <w:r w:rsidR="00D701D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</w:t>
      </w:r>
      <w:r w:rsidR="00D701D4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1.3.6. Конфиденциальность персональных данных - обязательное для соблюдения лицами, получившими доступ к персональным данным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1.3.7. Блокирование персональных данных -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1.3.8. Информационная система персональных данных -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1.3.9. IP-адрес - уникальный сетевой адрес узла в компьютерной сети, построенной по протоколу IP, который идентифицирован как сетевой адрес устройства Пользователя в определенный момент времени.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1.3.10. </w:t>
      </w:r>
      <w:proofErr w:type="spellStart"/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Cookies</w:t>
      </w:r>
      <w:proofErr w:type="spellEnd"/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фрагмент данных, отправленный веб-сервером и хранимый на устройстве </w:t>
      </w:r>
      <w:r w:rsidR="00D701D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Использование </w:t>
      </w:r>
      <w:r w:rsidR="00D701D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ользователем </w:t>
      </w:r>
      <w:r w:rsidR="00D701D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</w:t>
      </w:r>
      <w:r w:rsidR="00D701D4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</w:t>
      </w:r>
      <w:r w:rsidR="00D701D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означает согласие с настоящим Положением и условиями обработки персональных данных </w:t>
      </w:r>
      <w:r w:rsidR="00D701D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ользователя.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 В случае несогласия с условиями настоящего Положения </w:t>
      </w:r>
      <w:r w:rsidR="00D701D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ользователь должен прекратить использование </w:t>
      </w:r>
      <w:r w:rsidR="00D701D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</w:t>
      </w:r>
      <w:r w:rsidR="00D701D4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</w:t>
      </w:r>
      <w:r w:rsidR="00D701D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1.6. Настоящее Положение применяется только к </w:t>
      </w:r>
      <w:r w:rsidR="00D701D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</w:t>
      </w:r>
      <w:r w:rsidR="00D701D4">
        <w:rPr>
          <w:rFonts w:ascii="Times New Roman" w:hAnsi="Times New Roman" w:cs="Times New Roman"/>
          <w:color w:val="000000" w:themeColor="text1"/>
          <w:sz w:val="28"/>
          <w:szCs w:val="28"/>
        </w:rPr>
        <w:t>ому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</w:t>
      </w:r>
      <w:r w:rsidR="00D701D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Оператор не </w:t>
      </w:r>
      <w:proofErr w:type="gramStart"/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контролирует и не несет</w:t>
      </w:r>
      <w:proofErr w:type="gramEnd"/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ответственности за сайты третьих лиц, на которые Пользователь может перейти по ссылкам, доступным на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94A99" w:rsidRPr="00D701D4" w:rsidRDefault="00294A99" w:rsidP="00D701D4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4A99" w:rsidRPr="00D701D4" w:rsidRDefault="00294A99" w:rsidP="00D701D4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2. ПРАВА И ОБЯЗАННОСТИ СТОРОН</w:t>
      </w:r>
    </w:p>
    <w:p w:rsidR="00294A99" w:rsidRPr="00D701D4" w:rsidRDefault="00294A99" w:rsidP="00D701D4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Права и обязанности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ользователя.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2.1.1. Соглашаясь с настоящим </w:t>
      </w:r>
      <w:proofErr w:type="gramStart"/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Положением</w:t>
      </w:r>
      <w:proofErr w:type="gramEnd"/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ользователь имеет право: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2.1.1.1. Принимать свободное решение о предоставлении своих персональных данных, необходимых для использования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давать согласие на их обработку.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2.1.1.2. Получать у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ператора информацию, касающуюся обработки его персональных данных, если такое право не ограничено в соответствии с действующим законодательством Российской Федерации.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2.1.1.3. Требовать от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2.1.2. </w:t>
      </w:r>
      <w:proofErr w:type="gramStart"/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Соглашаясь с настоящим Положением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ользователь обязуется</w:t>
      </w:r>
      <w:proofErr w:type="gramEnd"/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2.1.2.1. При переходе по ссылкам, установленным на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сторонние сайты и использовании сервисов, не принадлежащих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ператору, самостоятельно проверять правила обработки персональных данных сторонними сервисами, сайтами, приложениями.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Права и обязанности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ператора персональных данных: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2.2.1. Оператор имеет право: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2.2.1.1. Собирать перечисленные в настоящем Положении персональные и обезличенные данные до отзыва согласия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ользователя.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2.2.1.2. Использовать полученные персональные данные в целях, указанных в настоящем Положении.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2.2.1.3. Вносить изменения в настоящее Положение в связи с изменившимися условиями работы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ператора.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2.2.2. Оператор обязуется: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2.2.2.1. Получать, собирать, систематизировать, использовать персональные данные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ользователя только с указанными в настоящем Положении целями.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2.2.2.2. Принимать меры для соблюдения конфиденциальности персональных данных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ользователя.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2.2.2.3. Осуществлять блокирование персональных данных, относящихся к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ользователю, с момента обращения или запроса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294A99" w:rsidRPr="00D701D4" w:rsidRDefault="00294A99" w:rsidP="00D701D4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4A99" w:rsidRPr="00D701D4" w:rsidRDefault="00294A99" w:rsidP="00D701D4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85"/>
      <w:bookmarkEnd w:id="1"/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3. ЦЕЛИ СБОРА ПЕРСОНАЛЬНЫХ ДАННЫХ</w:t>
      </w:r>
    </w:p>
    <w:p w:rsidR="00294A99" w:rsidRPr="00D701D4" w:rsidRDefault="00294A99" w:rsidP="00D701D4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Персональные данные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ользователя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ператор может использовать в следующих целях: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88"/>
      <w:bookmarkEnd w:id="2"/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3.1.1. Обеспечение безопасности и предотвращение мошенничества.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3.1.2. Подтверждение достоверности и полноты персональных данных, предоставленных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ользователем.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90"/>
      <w:bookmarkEnd w:id="3"/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3.1.3. Создание учетной записи для использования частей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если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ользователь дал согласие на создание учетной записи.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3.1.4. Идентификация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ользователя, зарегистрированного на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92"/>
      <w:bookmarkEnd w:id="4"/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3.1.5. Предоставление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ользователю доступа к персонализированным данным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3.1.6. Установление с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ользователем обратной связи, включая направление уведомлений, запросов, касающихся использования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обработки запросов и заявок от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ользователя.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3.1.7. Уведомление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ользователя по электронной почте.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3.1.8. Предоставление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ользователю эффективной технической поддержки при возникновении проблем, связанных с использованием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94A99" w:rsidRPr="00D701D4" w:rsidRDefault="00F6025C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96"/>
      <w:bookmarkEnd w:id="5"/>
      <w:r>
        <w:rPr>
          <w:rFonts w:ascii="Times New Roman" w:hAnsi="Times New Roman" w:cs="Times New Roman"/>
          <w:color w:val="000000" w:themeColor="text1"/>
          <w:sz w:val="28"/>
          <w:szCs w:val="28"/>
        </w:rPr>
        <w:t>3.1.9. Предоставление п</w:t>
      </w:r>
      <w:r w:rsidR="00294A99"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ользователю с его согласия специальных предложений, новостной рассылки и иных сведений.</w:t>
      </w:r>
    </w:p>
    <w:p w:rsidR="00294A99" w:rsidRDefault="00FF4B77" w:rsidP="00FF4B7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97"/>
      <w:bookmarkEnd w:id="6"/>
      <w:r w:rsidRPr="00FF4B77">
        <w:rPr>
          <w:rFonts w:ascii="Times New Roman" w:hAnsi="Times New Roman" w:cs="Times New Roman"/>
          <w:color w:val="000000" w:themeColor="text1"/>
          <w:sz w:val="28"/>
          <w:szCs w:val="28"/>
        </w:rPr>
        <w:t>3.1.10. Обработка обращений граждан в соответствии с законодательством Российской Федерации.</w:t>
      </w:r>
    </w:p>
    <w:p w:rsidR="00FF4B77" w:rsidRPr="00D701D4" w:rsidRDefault="00FF4B77" w:rsidP="00FF4B7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4A99" w:rsidRPr="00D701D4" w:rsidRDefault="00294A99" w:rsidP="00D701D4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4. ПРАВОВЫЕ ОСНОВАНИЯ ОБРАБОТКИ ПЕРСОНАЛЬНЫХ ДАННЫХ</w:t>
      </w:r>
    </w:p>
    <w:p w:rsidR="00294A99" w:rsidRPr="00D701D4" w:rsidRDefault="00294A99" w:rsidP="00D701D4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Обработка персональных данных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ользователя осуществляется в соответствии с действующим законодательством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нормативно-правовыми актами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ператора.</w:t>
      </w:r>
    </w:p>
    <w:p w:rsidR="00294A99" w:rsidRPr="00D701D4" w:rsidRDefault="00294A99" w:rsidP="00D701D4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4A99" w:rsidRPr="00D701D4" w:rsidRDefault="00294A99" w:rsidP="00D701D4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5. ПОРЯДОК И УСЛОВИЯ ОБРАБОТКИ ПЕРСОНАЛЬНЫХ ДАННЫХ</w:t>
      </w:r>
    </w:p>
    <w:p w:rsidR="00294A99" w:rsidRPr="00D701D4" w:rsidRDefault="00294A99" w:rsidP="00D701D4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Обработка персональных данных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ользователя осуществляется без ограничения срока, любыми возможными способами, определяемыми действующим законодательством Российской Федерации, в том числе с применением автоматизированных и (или) неавтоматизированных информационных систем персональных данных.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 Оператор вправе передавать персональные данные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ользователя органам дознания и следствия, иным уполномоченным органам по основаниям, предусмотренным действующим законодательством Российской Федерации.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 Оператор вправе передавать персональную информацию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ользователя третьим лицам в соответствии с целями и объемом, указанным в </w:t>
      </w:r>
      <w:hyperlink w:anchor="P116" w:history="1">
        <w:r w:rsidRPr="00D701D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6.3</w:t>
        </w:r>
      </w:hyperlink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 для проведения обработки и предоставления аналитических отчетов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ператору.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5.4. Оператор принимает необходимые организационные и технические меры для защиты персональной информации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5.5. Для хранения персональных данных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ператор использует базы данных, находящиеся на территории Российской Федерации.</w:t>
      </w:r>
    </w:p>
    <w:p w:rsidR="00294A99" w:rsidRPr="00D701D4" w:rsidRDefault="00294A99" w:rsidP="00D701D4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4A99" w:rsidRPr="00D701D4" w:rsidRDefault="00294A99" w:rsidP="00F6025C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6. ОБЪЕМ И КАТЕГОРИИ ОБРАБАТЫВАЕМЫХ ПЕРСОНАЛЬНЫХ ДАННЫХ,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КАТЕГОРИИ СУБЪЕКТОВ ПЕРСОНАЛЬНЫХ ДАННЫХ</w:t>
      </w:r>
    </w:p>
    <w:p w:rsidR="00294A99" w:rsidRPr="00D701D4" w:rsidRDefault="00294A99" w:rsidP="00D701D4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 Оператор обрабатывает персональные данные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ользователя только в том объеме и содержании, которые соответствуют целям обработки, заявленным в </w:t>
      </w:r>
      <w:hyperlink w:anchor="P85" w:history="1">
        <w:r w:rsidRPr="00D701D4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3</w:t>
        </w:r>
      </w:hyperlink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 Обрабатываемые персональные данные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ользователя не должны быть избыточными по отношению к заявленным целям их обработки.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6.2. В соответствии с Федеральным </w:t>
      </w:r>
      <w:hyperlink r:id="rId10" w:history="1">
        <w:r w:rsidRPr="00D701D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09.02.2009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8-ФЗ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любой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ользователь имеет право доступа к информации, размещенной на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116"/>
      <w:bookmarkEnd w:id="7"/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 В целях качественного предоставления информации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ользователю, а также повышения удобства использования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соответствии с </w:t>
      </w:r>
      <w:hyperlink w:anchor="P88" w:history="1">
        <w:r w:rsidRPr="00D701D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подпунктами 3.1.1</w:t>
        </w:r>
      </w:hyperlink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92" w:history="1">
        <w:r w:rsidRPr="00D701D4">
          <w:rPr>
            <w:rFonts w:ascii="Times New Roman" w:hAnsi="Times New Roman" w:cs="Times New Roman"/>
            <w:color w:val="000000" w:themeColor="text1"/>
            <w:sz w:val="28"/>
            <w:szCs w:val="28"/>
          </w:rPr>
          <w:t>3.1.5</w:t>
        </w:r>
      </w:hyperlink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ператор может обрабатывать следующие персональные данные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ользователя: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1) IP-адрес;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поисковые запросы, по которым были найдены информационные ресурсы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ссылку, по которой был совершен переход на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сайт;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информацию о просмотренных страницах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(количество, содержание, взаимодействие с контентом);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время, проведенное на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информацию из </w:t>
      </w:r>
      <w:proofErr w:type="spellStart"/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cookies</w:t>
      </w:r>
      <w:proofErr w:type="spellEnd"/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взаимодействующих</w:t>
      </w:r>
      <w:proofErr w:type="gramEnd"/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униципальны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</w:t>
      </w:r>
      <w:r w:rsidR="00F6025C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7) информацию о браузере;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8) информацию об операционной системе.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6.4. В целях установления обратной связи, уведомления, предоставления технической поддержки, новостной рассылки и предоставления иных сведений, в соответствии с </w:t>
      </w:r>
      <w:hyperlink w:anchor="P90" w:history="1">
        <w:r w:rsidRPr="00D701D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подпунктами 3.1.3</w:t>
        </w:r>
      </w:hyperlink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96" w:history="1">
        <w:r w:rsidRPr="00D701D4">
          <w:rPr>
            <w:rFonts w:ascii="Times New Roman" w:hAnsi="Times New Roman" w:cs="Times New Roman"/>
            <w:color w:val="000000" w:themeColor="text1"/>
            <w:sz w:val="28"/>
            <w:szCs w:val="28"/>
          </w:rPr>
          <w:t>3.1.9</w:t>
        </w:r>
      </w:hyperlink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 </w:t>
      </w:r>
      <w:r w:rsidR="00FF4B7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ператор может обрабатывать следующие персональные данные </w:t>
      </w:r>
      <w:r w:rsidR="00FF4B7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ользователя: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1) адрес электронной почты.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6.5. В целях обработки обращений граждан, в соответствии с </w:t>
      </w:r>
      <w:hyperlink w:anchor="P97" w:history="1">
        <w:r w:rsidRPr="00D701D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3.1.10</w:t>
        </w:r>
      </w:hyperlink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Оператор может обрабатывать следующие персональные данные Пользователя: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1) фамилию, имя, отчество;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2) почтовый адрес;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3) адрес электронной почты;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4) контактный телефон;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5) социальное положение;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6) льготную категорию.</w:t>
      </w:r>
    </w:p>
    <w:p w:rsidR="00294A99" w:rsidRPr="00D701D4" w:rsidRDefault="00294A99" w:rsidP="00D701D4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4A99" w:rsidRPr="00D701D4" w:rsidRDefault="00294A99" w:rsidP="00D701D4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7. АКТУАЛИЗАЦИЯ, ИСПРАВЛЕНИЕ, УДАЛЕНИЕ И УНИЧТОЖЕНИЕ</w:t>
      </w:r>
    </w:p>
    <w:p w:rsidR="00294A99" w:rsidRPr="00D701D4" w:rsidRDefault="00294A99" w:rsidP="00D701D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ПЕРСОНАЛЬНЫХ ДАННЫХ, ОТВЕТЫ НА ЗАПРОСЫ СУБЪЕКТОВ НА ДОСТУП</w:t>
      </w:r>
      <w:r w:rsidR="00FF4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К ПЕРСОНАЛЬНЫМ ДАННЫМ</w:t>
      </w:r>
    </w:p>
    <w:p w:rsidR="00294A99" w:rsidRPr="00D701D4" w:rsidRDefault="00294A99" w:rsidP="00D701D4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139"/>
      <w:bookmarkEnd w:id="8"/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7.1. В случае подтверждения факта неточности персональных данных </w:t>
      </w:r>
      <w:r w:rsidR="00FF4B7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ользователя, указанные персональные данные подлежат их актуализации </w:t>
      </w:r>
      <w:r w:rsidR="00FF4B7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ператором.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7.2. В случае подтверждения факта неправомерности обработки персональных данных </w:t>
      </w:r>
      <w:r w:rsidR="00FF4B7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ользователя, </w:t>
      </w:r>
      <w:r w:rsidR="00FF4B7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ператором прекращается обработка указанных персональных данных.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7.3. В случае отзыва </w:t>
      </w:r>
      <w:r w:rsidR="00FF4B7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ользователь персональных данных согласия на их обработку, указанные персональные данные подлежат уничтожению </w:t>
      </w:r>
      <w:r w:rsidR="00FF4B7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ператором.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142"/>
      <w:bookmarkEnd w:id="9"/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7.4. По запросу </w:t>
      </w:r>
      <w:r w:rsidR="00FF4B7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ользователя или его законного представителя о персональных данных, </w:t>
      </w:r>
      <w:r w:rsidR="00FF4B7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ператор сообщает информацию об осуществляемой им обработке персональных данных такого </w:t>
      </w:r>
      <w:r w:rsidR="00FF4B7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ользователя.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143"/>
      <w:bookmarkEnd w:id="10"/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7.5. Для подачи запросов, указанных в </w:t>
      </w:r>
      <w:hyperlink w:anchor="P139" w:history="1">
        <w:r w:rsidRPr="00D701D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7.1</w:t>
        </w:r>
      </w:hyperlink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142" w:history="1">
        <w:r w:rsidRPr="00D701D4">
          <w:rPr>
            <w:rFonts w:ascii="Times New Roman" w:hAnsi="Times New Roman" w:cs="Times New Roman"/>
            <w:color w:val="000000" w:themeColor="text1"/>
            <w:sz w:val="28"/>
            <w:szCs w:val="28"/>
          </w:rPr>
          <w:t>7.4</w:t>
        </w:r>
      </w:hyperlink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раздела Пользователь или его законный представитель должны обратиться </w:t>
      </w:r>
      <w:r w:rsidR="00FF4B77">
        <w:rPr>
          <w:rFonts w:ascii="Times New Roman" w:hAnsi="Times New Roman" w:cs="Times New Roman"/>
          <w:color w:val="000000" w:themeColor="text1"/>
          <w:sz w:val="28"/>
          <w:szCs w:val="28"/>
        </w:rPr>
        <w:t>к о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ператор</w:t>
      </w:r>
      <w:r w:rsidR="00FF4B7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идентификации личности и подтверждения прав принадлежности к персональным данным, в отношении которых подается запрос.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7.6. При подаче запросов, в соответствии с </w:t>
      </w:r>
      <w:hyperlink w:anchor="P143" w:history="1">
        <w:r w:rsidRPr="00D701D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7.5</w:t>
        </w:r>
      </w:hyperlink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раздела </w:t>
      </w:r>
      <w:r w:rsidR="00FF4B7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ользователь или его законный представитель руководствуются порядком и формами обращений, определяемыми Федеральным </w:t>
      </w:r>
      <w:hyperlink r:id="rId11" w:history="1">
        <w:r w:rsidRPr="00D701D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02.05.2006 </w:t>
      </w:r>
      <w:r w:rsidR="00FF4B7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59-ФЗ </w:t>
      </w:r>
      <w:r w:rsidR="00FF4B7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рассмотрения обращений граждан Российской Федерации".</w:t>
      </w:r>
    </w:p>
    <w:p w:rsidR="00294A99" w:rsidRPr="00D701D4" w:rsidRDefault="00294A99" w:rsidP="00D701D4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4A99" w:rsidRPr="00D701D4" w:rsidRDefault="00294A99" w:rsidP="00D701D4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8. ЗАКЛЮЧИТЕЛЬНЫЕ ПОЛОЖЕНИЯ</w:t>
      </w:r>
    </w:p>
    <w:p w:rsidR="00294A99" w:rsidRPr="00D701D4" w:rsidRDefault="00294A99" w:rsidP="00D701D4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8.1. Настоящее Положение подлежит изменению, дополнению в случае появления новых законодательных актов или нормативно-правовых актов по обработке и защите персональных данных.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8.2. В случае неисполнения </w:t>
      </w:r>
      <w:r w:rsidR="00FF4B7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оложений настоящей Политики конфиденциальности </w:t>
      </w:r>
      <w:r w:rsidR="00FF4B7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ператор несет ответственность в соответствии с действующим законодательством Р</w:t>
      </w:r>
      <w:r w:rsidR="00FF4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FF4B77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94A99" w:rsidRPr="00D701D4" w:rsidRDefault="00294A99" w:rsidP="00D701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8.3. Контроль исполнения требований настоящего Положения осуществляется лицом или лицами, ответственными за обеспечение безопасности персональных данных, обрабатываемых </w:t>
      </w:r>
      <w:r w:rsidR="00FF4B7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701D4">
        <w:rPr>
          <w:rFonts w:ascii="Times New Roman" w:hAnsi="Times New Roman" w:cs="Times New Roman"/>
          <w:color w:val="000000" w:themeColor="text1"/>
          <w:sz w:val="28"/>
          <w:szCs w:val="28"/>
        </w:rPr>
        <w:t>ператором.</w:t>
      </w:r>
    </w:p>
    <w:p w:rsidR="00294A99" w:rsidRDefault="00294A99" w:rsidP="00D701D4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1576" w:rsidRPr="00071576" w:rsidRDefault="00071576" w:rsidP="00071576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_GoBack"/>
      <w:bookmarkEnd w:id="11"/>
      <w:r w:rsidRPr="00071576">
        <w:rPr>
          <w:rFonts w:ascii="Times New Roman" w:hAnsi="Times New Roman" w:cs="Times New Roman"/>
          <w:color w:val="000000" w:themeColor="text1"/>
          <w:sz w:val="28"/>
          <w:szCs w:val="28"/>
        </w:rPr>
        <w:t>Мэр городского округа муниципального</w:t>
      </w:r>
    </w:p>
    <w:p w:rsidR="00071576" w:rsidRPr="00D701D4" w:rsidRDefault="00071576" w:rsidP="00071576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576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«город Саянск»                                                         А.В. Ермаков</w:t>
      </w:r>
    </w:p>
    <w:sectPr w:rsidR="00071576" w:rsidRPr="00D701D4" w:rsidSect="001B0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A52" w:rsidRDefault="00077A52">
      <w:pPr>
        <w:spacing w:after="0" w:line="240" w:lineRule="auto"/>
      </w:pPr>
      <w:r>
        <w:separator/>
      </w:r>
    </w:p>
  </w:endnote>
  <w:endnote w:type="continuationSeparator" w:id="0">
    <w:p w:rsidR="00077A52" w:rsidRDefault="00077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4796093"/>
      <w:docPartObj>
        <w:docPartGallery w:val="Page Numbers (Bottom of Page)"/>
        <w:docPartUnique/>
      </w:docPartObj>
    </w:sdtPr>
    <w:sdtEndPr/>
    <w:sdtContent>
      <w:p w:rsidR="006C4F81" w:rsidRDefault="009024C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6D1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A52" w:rsidRDefault="00077A52">
      <w:pPr>
        <w:spacing w:after="0" w:line="240" w:lineRule="auto"/>
      </w:pPr>
      <w:r>
        <w:separator/>
      </w:r>
    </w:p>
  </w:footnote>
  <w:footnote w:type="continuationSeparator" w:id="0">
    <w:p w:rsidR="00077A52" w:rsidRDefault="00077A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A99"/>
    <w:rsid w:val="00071576"/>
    <w:rsid w:val="00077A52"/>
    <w:rsid w:val="00294A99"/>
    <w:rsid w:val="00377393"/>
    <w:rsid w:val="004F098E"/>
    <w:rsid w:val="00571181"/>
    <w:rsid w:val="00724CF1"/>
    <w:rsid w:val="007C2881"/>
    <w:rsid w:val="0084561B"/>
    <w:rsid w:val="008A279D"/>
    <w:rsid w:val="009024C4"/>
    <w:rsid w:val="00AF6892"/>
    <w:rsid w:val="00C016D1"/>
    <w:rsid w:val="00D65E44"/>
    <w:rsid w:val="00D701D4"/>
    <w:rsid w:val="00DB670E"/>
    <w:rsid w:val="00F6025C"/>
    <w:rsid w:val="00FF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4A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4A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4A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294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94A99"/>
  </w:style>
  <w:style w:type="character" w:styleId="a5">
    <w:name w:val="Hyperlink"/>
    <w:basedOn w:val="a0"/>
    <w:uiPriority w:val="99"/>
    <w:unhideWhenUsed/>
    <w:rsid w:val="00AF689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71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15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4A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4A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4A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294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94A99"/>
  </w:style>
  <w:style w:type="character" w:styleId="a5">
    <w:name w:val="Hyperlink"/>
    <w:basedOn w:val="a0"/>
    <w:uiPriority w:val="99"/>
    <w:unhideWhenUsed/>
    <w:rsid w:val="00AF689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71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1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ayansk-pravo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6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22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97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2275</Words>
  <Characters>12972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Федурина</cp:lastModifiedBy>
  <cp:revision>4</cp:revision>
  <cp:lastPrinted>2025-11-07T06:42:00Z</cp:lastPrinted>
  <dcterms:created xsi:type="dcterms:W3CDTF">2025-11-07T06:41:00Z</dcterms:created>
  <dcterms:modified xsi:type="dcterms:W3CDTF">2025-11-07T06:42:00Z</dcterms:modified>
</cp:coreProperties>
</file>