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977"/>
        <w:gridCol w:w="2126"/>
      </w:tblGrid>
      <w:tr w:rsidR="00091CE6" w:rsidRPr="007862AF" w:rsidTr="001E3C8D">
        <w:trPr>
          <w:tblHeader/>
        </w:trPr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4D3E9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D3E9A">
              <w:rPr>
                <w:rFonts w:ascii="Times New Roman" w:hAnsi="Times New Roman" w:cs="Times New Roman"/>
                <w:sz w:val="24"/>
                <w:szCs w:val="24"/>
              </w:rPr>
              <w:t>Безопасность и комфорт: «Территория детства»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44112F" w:rsidP="0044112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2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текущего ремонта муниципального имущества (за исключением имущества, предназначенного для обеспечения </w:t>
            </w:r>
            <w:proofErr w:type="gramStart"/>
            <w:r w:rsidRPr="0044112F">
              <w:rPr>
                <w:rFonts w:ascii="Times New Roman" w:hAnsi="Times New Roman" w:cs="Times New Roman"/>
                <w:sz w:val="24"/>
                <w:szCs w:val="24"/>
              </w:rPr>
              <w:t>деятельности органов местного самоуправления муниципальных образований Иркутской области</w:t>
            </w:r>
            <w:proofErr w:type="gramEnd"/>
            <w:r w:rsidRPr="0044112F">
              <w:rPr>
                <w:rFonts w:ascii="Times New Roman" w:hAnsi="Times New Roman" w:cs="Times New Roman"/>
                <w:sz w:val="24"/>
                <w:szCs w:val="24"/>
              </w:rPr>
              <w:t xml:space="preserve"> и должностных лиц местного самоуправления, муниципальных служащих, работников муниципальных предприятий в соответствии с нормативными правовыми актами представительного органа муниципального образования Иркутской области, и муниципального жилищного фонда)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4411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112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города Саянска», утвержденная</w:t>
            </w:r>
            <w:r w:rsidRPr="0044112F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4112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городского округа муниципального образования «города Саянска» от 30.07.2025 №110-37-951-25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44112F" w:rsidRDefault="0044112F" w:rsidP="00441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человека:</w:t>
            </w:r>
          </w:p>
          <w:p w:rsidR="0044112F" w:rsidRDefault="0044112F" w:rsidP="00441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t xml:space="preserve"> </w:t>
            </w:r>
            <w:r w:rsidRPr="0044112F">
              <w:rPr>
                <w:rFonts w:ascii="Times New Roman" w:hAnsi="Times New Roman" w:cs="Times New Roman"/>
                <w:sz w:val="24"/>
                <w:szCs w:val="24"/>
              </w:rPr>
              <w:t>Журавлева В.А.</w:t>
            </w:r>
          </w:p>
          <w:p w:rsidR="0044112F" w:rsidRDefault="0044112F" w:rsidP="00441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proofErr w:type="spellStart"/>
            <w:r w:rsidRPr="0044112F">
              <w:rPr>
                <w:rFonts w:ascii="Times New Roman" w:hAnsi="Times New Roman" w:cs="Times New Roman"/>
                <w:sz w:val="24"/>
                <w:szCs w:val="24"/>
              </w:rPr>
              <w:t>Михейко</w:t>
            </w:r>
            <w:proofErr w:type="spellEnd"/>
            <w:r w:rsidRPr="0044112F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44112F" w:rsidRDefault="0044112F" w:rsidP="00441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51222">
              <w:t xml:space="preserve"> </w:t>
            </w:r>
            <w:proofErr w:type="spellStart"/>
            <w:r w:rsidR="00A51222" w:rsidRPr="00A51222">
              <w:rPr>
                <w:rFonts w:ascii="Times New Roman" w:hAnsi="Times New Roman" w:cs="Times New Roman"/>
                <w:sz w:val="24"/>
                <w:szCs w:val="24"/>
              </w:rPr>
              <w:t>Чурбанова</w:t>
            </w:r>
            <w:proofErr w:type="spellEnd"/>
            <w:r w:rsidR="00A51222"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Н.А</w:t>
            </w:r>
          </w:p>
          <w:p w:rsidR="0044112F" w:rsidRDefault="0044112F" w:rsidP="00441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51222">
              <w:t xml:space="preserve"> </w:t>
            </w:r>
            <w:r w:rsidR="00A51222" w:rsidRPr="00A51222">
              <w:rPr>
                <w:rFonts w:ascii="Times New Roman" w:hAnsi="Times New Roman" w:cs="Times New Roman"/>
                <w:sz w:val="24"/>
                <w:szCs w:val="24"/>
              </w:rPr>
              <w:t>Филатова О.М.</w:t>
            </w:r>
          </w:p>
          <w:p w:rsidR="00091CE6" w:rsidRPr="007862AF" w:rsidRDefault="0044112F" w:rsidP="00441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112F">
              <w:rPr>
                <w:rFonts w:ascii="Times New Roman" w:hAnsi="Times New Roman" w:cs="Times New Roman"/>
                <w:sz w:val="24"/>
                <w:szCs w:val="24"/>
              </w:rPr>
              <w:t xml:space="preserve"> (Решение Думы городского округа муниципального образования «город Саянск» от </w:t>
            </w:r>
            <w:proofErr w:type="spellStart"/>
            <w:r w:rsidR="00447BDD" w:rsidRPr="00447BD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="00447BDD" w:rsidRPr="00447BDD">
              <w:rPr>
                <w:rFonts w:ascii="Times New Roman" w:hAnsi="Times New Roman" w:cs="Times New Roman"/>
                <w:sz w:val="24"/>
                <w:szCs w:val="24"/>
              </w:rPr>
              <w:t xml:space="preserve"> 27.08.2026 №81-67-26-36 </w:t>
            </w:r>
            <w:r w:rsidRPr="0044112F"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 о 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264"/>
            <w:bookmarkEnd w:id="1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3"/>
            <w:vAlign w:val="center"/>
          </w:tcPr>
          <w:p w:rsidR="00A51222" w:rsidRPr="00A51222" w:rsidRDefault="00A51222" w:rsidP="009101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 Создан</w:t>
            </w:r>
            <w:r w:rsidR="0091017C">
              <w:rPr>
                <w:rFonts w:ascii="Times New Roman" w:hAnsi="Times New Roman" w:cs="Times New Roman"/>
                <w:sz w:val="24"/>
                <w:szCs w:val="24"/>
              </w:rPr>
              <w:t xml:space="preserve">ие максимально безопасной среды </w:t>
            </w:r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пребывания воспитанников в дошкольном учреждении одна из важнейших задач любого дошкольного учреждения. </w:t>
            </w:r>
          </w:p>
          <w:p w:rsidR="00A51222" w:rsidRPr="00A51222" w:rsidRDefault="00A51222" w:rsidP="009101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     Одной из главных причин травматизма у малышей – двигательная активность, при этом у них еще не до конца </w:t>
            </w:r>
            <w:proofErr w:type="gramStart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>развита и сформирована</w:t>
            </w:r>
            <w:proofErr w:type="gramEnd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координация. </w:t>
            </w:r>
          </w:p>
          <w:p w:rsidR="00A51222" w:rsidRPr="00A51222" w:rsidRDefault="00A51222" w:rsidP="009101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    Здание МДОУ «Детский сад комбинированного вида №10 «</w:t>
            </w:r>
            <w:proofErr w:type="spellStart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» расположено на местности с большими перепадами высот, уклонами рельефа, что не предусматривает простое ограждение прогулочных участков необходимое для соблюдения требований </w:t>
            </w:r>
            <w:proofErr w:type="spellStart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>СанПина</w:t>
            </w:r>
            <w:proofErr w:type="spellEnd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, а  так же служит для обеспечения безопасности воспитанников во время прогулок.  Из-за многочисленных склонов и перепадов высот  проектом предусмотрены подпорные стенки ограждения прогулочных участков по всему их периметру. </w:t>
            </w:r>
          </w:p>
          <w:p w:rsidR="00A14E68" w:rsidRDefault="00A51222" w:rsidP="00A14E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     Учитывая наличие в   дошкольном учреждении  группы для детей с тяжелыми и множественными нарушениями развития, компенсирующие группы целостность подпорной стены необходимо, ограждение для таких детей служит дополнительным барьером, данные воспитанники не могут </w:t>
            </w:r>
            <w:proofErr w:type="gramStart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>находится</w:t>
            </w:r>
            <w:proofErr w:type="gramEnd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без ограждения. </w:t>
            </w:r>
            <w:proofErr w:type="gramStart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>Имеющее</w:t>
            </w:r>
            <w:proofErr w:type="gramEnd"/>
            <w:r w:rsidRPr="00A51222">
              <w:rPr>
                <w:rFonts w:ascii="Times New Roman" w:hAnsi="Times New Roman" w:cs="Times New Roman"/>
                <w:sz w:val="24"/>
                <w:szCs w:val="24"/>
              </w:rPr>
              <w:t xml:space="preserve"> стены имеют многочисленных разрушения, выпирающие части закладной арматуры, что создают дополнительную опасность нахождения детей рядом с такими объектами.</w:t>
            </w:r>
          </w:p>
          <w:p w:rsidR="0091017C" w:rsidRPr="00A14E68" w:rsidRDefault="00A14E68" w:rsidP="00A14E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91017C" w:rsidRPr="000503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Приоритетное значение ремонта наружной лестницы в нашем дошкольном учреждении  - это безопасность детей двух групп: группа №1 и группа №2, возраст детей от 1 года до 3 лет.</w:t>
            </w:r>
          </w:p>
          <w:p w:rsidR="0091017C" w:rsidRDefault="0091017C" w:rsidP="0091017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</w:t>
            </w:r>
            <w:r w:rsidRPr="000503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Это особенно важно, учитывая уязвимость детей ясельного возраста и специфику использования лестницы: выход на прогулку два раза в день, так же </w:t>
            </w:r>
            <w:r w:rsidRPr="000503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данной лестницей пользуются родители, когда </w:t>
            </w:r>
            <w:proofErr w:type="gramStart"/>
            <w:r w:rsidRPr="000503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приводят и забирают</w:t>
            </w:r>
            <w:proofErr w:type="gramEnd"/>
            <w:r w:rsidRPr="000503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своих детей.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Надо отметить, что через данную лестницу проходят эвакуационные выхода в случае возникновения ЧС, террористических актов, что очень важно в сложном современном мире.</w:t>
            </w:r>
          </w:p>
          <w:p w:rsidR="0091017C" w:rsidRPr="00050313" w:rsidRDefault="0091017C" w:rsidP="0091017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И ремонт подпорных стен так же является одним из приоритетных вопросов безопасности воспитанников всех возрастных групп дошкольного учреждения. </w:t>
            </w:r>
          </w:p>
          <w:p w:rsidR="0091017C" w:rsidRDefault="0091017C" w:rsidP="0091017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roxima" w:eastAsia="Times New Roman" w:hAnsi="Proxima"/>
                <w:sz w:val="24"/>
                <w:szCs w:val="24"/>
                <w:lang w:eastAsia="ru-RU"/>
              </w:rPr>
            </w:pPr>
            <w:r w:rsidRPr="000503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</w:t>
            </w:r>
            <w:r>
              <w:rPr>
                <w:rFonts w:ascii="Proxima" w:eastAsia="Times New Roman" w:hAnsi="Proxima"/>
                <w:sz w:val="24"/>
                <w:szCs w:val="24"/>
                <w:lang w:eastAsia="ru-RU"/>
              </w:rPr>
              <w:t xml:space="preserve">Прогулки, занятия, игры на свежем воздухе для воспитанников, а особенно для </w:t>
            </w:r>
            <w:r w:rsidRPr="000B69D2">
              <w:rPr>
                <w:rFonts w:ascii="Proxima" w:eastAsia="Times New Roman" w:hAnsi="Proxima"/>
                <w:sz w:val="24"/>
                <w:szCs w:val="24"/>
                <w:lang w:eastAsia="ru-RU"/>
              </w:rPr>
              <w:t>детей с тяжелыми и множ</w:t>
            </w:r>
            <w:r>
              <w:rPr>
                <w:rFonts w:ascii="Proxima" w:eastAsia="Times New Roman" w:hAnsi="Proxima"/>
                <w:sz w:val="24"/>
                <w:szCs w:val="24"/>
                <w:lang w:eastAsia="ru-RU"/>
              </w:rPr>
              <w:t xml:space="preserve">ественными нарушениями развития и </w:t>
            </w:r>
            <w:r w:rsidRPr="000B69D2">
              <w:rPr>
                <w:rFonts w:ascii="Proxima" w:eastAsia="Times New Roman" w:hAnsi="Proxima"/>
                <w:sz w:val="24"/>
                <w:szCs w:val="24"/>
                <w:lang w:eastAsia="ru-RU"/>
              </w:rPr>
              <w:t xml:space="preserve"> компенсирующие группы</w:t>
            </w:r>
            <w:r>
              <w:rPr>
                <w:rFonts w:ascii="Proxima" w:eastAsia="Times New Roman" w:hAnsi="Proxima"/>
                <w:sz w:val="24"/>
                <w:szCs w:val="24"/>
                <w:lang w:eastAsia="ru-RU"/>
              </w:rPr>
              <w:t xml:space="preserve"> являются частью образовательного процесса, это и первые познания в области окружающего нас мира, и физические упражнения в виде подвижных игр, и дополнительная песочная терапия, и многое другое.</w:t>
            </w:r>
          </w:p>
          <w:p w:rsidR="0091017C" w:rsidRPr="007E490C" w:rsidRDefault="0091017C" w:rsidP="0091017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7E49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</w:t>
            </w:r>
            <w:r w:rsidRPr="007E490C"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Разрушение подпорных стенок, наружной лестницы вызвано комплексом факторов, связанных рельефом местности, качества грунта, расположением: без козырьков и навесов, что делает срок службы данной конструкции зависимой  </w:t>
            </w:r>
            <w:proofErr w:type="gramStart"/>
            <w:r w:rsidRPr="007E490C"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от</w:t>
            </w:r>
            <w:proofErr w:type="gramEnd"/>
            <w:r w:rsidRPr="007E490C"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погодных условиями.</w:t>
            </w:r>
          </w:p>
          <w:p w:rsidR="0091017C" w:rsidRPr="007E490C" w:rsidRDefault="0091017C" w:rsidP="0091017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7E490C"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    В настоящее время оба объекта находятся в </w:t>
            </w: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аварийном </w:t>
            </w:r>
            <w:r w:rsidRPr="007E490C">
              <w:rPr>
                <w:rFonts w:ascii="Times New Roman" w:hAnsi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состоянии: </w:t>
            </w:r>
          </w:p>
          <w:p w:rsidR="0091017C" w:rsidRPr="007E490C" w:rsidRDefault="0091017C" w:rsidP="00A14E68">
            <w:pPr>
              <w:pStyle w:val="a8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490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Разрушение кирпича и уличной плитки, отслоение бетонной стяжки и разрушение оснований ступеней на наружной лестницы;</w:t>
            </w:r>
          </w:p>
          <w:p w:rsidR="0091017C" w:rsidRPr="00A14E68" w:rsidRDefault="0091017C" w:rsidP="00A51222">
            <w:pPr>
              <w:pStyle w:val="a8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490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Разрушение стяжки, выпирающая арматура, металлические штыри по всей поверхности подпорных стенок. 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A14E68" w:rsidP="00D820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E6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проект </w:t>
            </w:r>
            <w:r w:rsidR="0084674F">
              <w:rPr>
                <w:rFonts w:ascii="Times New Roman" w:hAnsi="Times New Roman" w:cs="Times New Roman"/>
                <w:sz w:val="24"/>
                <w:szCs w:val="24"/>
              </w:rPr>
              <w:t>создаст безопасные условия пребывани</w:t>
            </w:r>
            <w:r w:rsidR="00137318">
              <w:rPr>
                <w:rFonts w:ascii="Times New Roman" w:hAnsi="Times New Roman" w:cs="Times New Roman"/>
                <w:sz w:val="24"/>
                <w:szCs w:val="24"/>
              </w:rPr>
              <w:t>я детей в дошкольном учреждении</w:t>
            </w:r>
            <w:r w:rsidRPr="00A14E68">
              <w:rPr>
                <w:rFonts w:ascii="Times New Roman" w:hAnsi="Times New Roman" w:cs="Times New Roman"/>
                <w:sz w:val="24"/>
                <w:szCs w:val="24"/>
              </w:rPr>
              <w:t xml:space="preserve">, а так же </w:t>
            </w:r>
            <w:r w:rsidR="00137318">
              <w:rPr>
                <w:rFonts w:ascii="Times New Roman" w:hAnsi="Times New Roman" w:cs="Times New Roman"/>
                <w:sz w:val="24"/>
                <w:szCs w:val="24"/>
              </w:rPr>
              <w:t>обеспечит</w:t>
            </w:r>
            <w:r w:rsidRPr="00A14E68">
              <w:rPr>
                <w:rFonts w:ascii="Times New Roman" w:hAnsi="Times New Roman" w:cs="Times New Roman"/>
                <w:sz w:val="24"/>
                <w:szCs w:val="24"/>
              </w:rPr>
              <w:t xml:space="preserve"> сохранность</w:t>
            </w:r>
            <w:r w:rsidR="00D820B9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в надлежащем состоянии</w:t>
            </w:r>
            <w:r w:rsidRPr="00A14E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3"/>
            <w:vAlign w:val="center"/>
          </w:tcPr>
          <w:p w:rsidR="00D820B9" w:rsidRPr="00D820B9" w:rsidRDefault="00D820B9" w:rsidP="00D8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CE4BBD" w:rsidRPr="00CE4BBD">
              <w:rPr>
                <w:rFonts w:ascii="Times New Roman" w:hAnsi="Times New Roman" w:cs="Times New Roman"/>
                <w:sz w:val="24"/>
                <w:szCs w:val="24"/>
              </w:rPr>
              <w:t>2 223 212,08</w:t>
            </w:r>
            <w:r w:rsidR="00CE4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 xml:space="preserve">руб., в </w:t>
            </w:r>
            <w:proofErr w:type="spellStart"/>
            <w:r w:rsidRPr="00D820B9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820B9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D820B9" w:rsidRPr="00D820B9" w:rsidRDefault="00D820B9" w:rsidP="00D8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>- устройство подпорной стенки (демонтаж, устройство) – 151 232,51 руб.</w:t>
            </w:r>
          </w:p>
          <w:p w:rsidR="00D820B9" w:rsidRPr="00D820B9" w:rsidRDefault="00D820B9" w:rsidP="00D8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>- ремонт лестницы – 550 463,58 руб.</w:t>
            </w:r>
          </w:p>
          <w:p w:rsidR="00D820B9" w:rsidRPr="00D820B9" w:rsidRDefault="00D820B9" w:rsidP="00D8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>- ремонт ступеней (ремонт боковых граней ступени, устройство поручней) – 247 237,02 руб.</w:t>
            </w:r>
          </w:p>
          <w:p w:rsidR="00D820B9" w:rsidRPr="00D820B9" w:rsidRDefault="00D820B9" w:rsidP="00D8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>- ремонт подпорных стенок – 863 682,68 руб.</w:t>
            </w:r>
          </w:p>
          <w:p w:rsidR="00091CE6" w:rsidRPr="007862AF" w:rsidRDefault="00D820B9" w:rsidP="008A32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>- иное (транспорт, вывоз мусора и др.) – 410</w:t>
            </w:r>
            <w:r w:rsidR="008A321A">
              <w:rPr>
                <w:rFonts w:ascii="Times New Roman" w:hAnsi="Times New Roman" w:cs="Times New Roman"/>
                <w:sz w:val="24"/>
                <w:szCs w:val="24"/>
              </w:rPr>
              <w:t> 596,29</w:t>
            </w:r>
            <w:r w:rsidRPr="00D820B9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8E6EE1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E6EE1">
              <w:rPr>
                <w:rFonts w:ascii="Times New Roman" w:hAnsi="Times New Roman" w:cs="Times New Roman"/>
                <w:sz w:val="24"/>
                <w:szCs w:val="24"/>
              </w:rPr>
              <w:t>244 554,00 руб.</w:t>
            </w:r>
            <w:bookmarkStart w:id="2" w:name="_GoBack"/>
            <w:bookmarkEnd w:id="2"/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rPr>
          <w:trHeight w:val="155"/>
        </w:trPr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</w:p>
        </w:tc>
        <w:tc>
          <w:tcPr>
            <w:tcW w:w="2126" w:type="dxa"/>
            <w:vAlign w:val="center"/>
          </w:tcPr>
          <w:p w:rsidR="00091CE6" w:rsidRPr="007862AF" w:rsidRDefault="00E64C5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мини-погрузчик, экскаватор и другой </w:t>
            </w:r>
            <w:r w:rsidR="009D48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091CE6" w:rsidRPr="007862AF" w:rsidRDefault="00E64C5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FF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E64C5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81D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F7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лопаты, </w:t>
            </w:r>
            <w:r w:rsidR="00F42FB4" w:rsidRPr="00F42FB4">
              <w:rPr>
                <w:rFonts w:ascii="Times New Roman" w:eastAsia="Times New Roman" w:hAnsi="Times New Roman" w:cs="Times New Roman"/>
                <w:sz w:val="24"/>
                <w:szCs w:val="24"/>
              </w:rPr>
              <w:t>ведра</w:t>
            </w:r>
            <w:r w:rsidR="00FF7896">
              <w:rPr>
                <w:rFonts w:ascii="Times New Roman" w:eastAsia="Times New Roman" w:hAnsi="Times New Roman" w:cs="Times New Roman"/>
                <w:sz w:val="24"/>
                <w:szCs w:val="24"/>
              </w:rPr>
              <w:t>, лейки</w:t>
            </w:r>
            <w:r w:rsidR="008E6E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79611C">
              <w:t xml:space="preserve"> </w:t>
            </w:r>
            <w:r w:rsidR="0079611C" w:rsidRPr="0079611C">
              <w:rPr>
                <w:rFonts w:ascii="Times New Roman" w:eastAsia="Times New Roman" w:hAnsi="Times New Roman" w:cs="Times New Roman"/>
                <w:sz w:val="24"/>
                <w:szCs w:val="24"/>
              </w:rPr>
              <w:t>перфоратор, удлинители</w:t>
            </w:r>
            <w:proofErr w:type="gramEnd"/>
          </w:p>
        </w:tc>
        <w:tc>
          <w:tcPr>
            <w:tcW w:w="2126" w:type="dxa"/>
            <w:vAlign w:val="center"/>
          </w:tcPr>
          <w:p w:rsidR="00091CE6" w:rsidRPr="007862AF" w:rsidRDefault="00E64C5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743B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981D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961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9611C">
              <w:rPr>
                <w:rFonts w:ascii="Times New Roman" w:hAnsi="Times New Roman" w:cs="Times New Roman"/>
                <w:sz w:val="24"/>
                <w:szCs w:val="24"/>
              </w:rPr>
              <w:t>саморезы</w:t>
            </w:r>
            <w:proofErr w:type="spellEnd"/>
            <w:r w:rsidR="007961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81DD2">
              <w:t xml:space="preserve"> </w:t>
            </w:r>
            <w:r w:rsidR="00743BBC">
              <w:rPr>
                <w:rFonts w:ascii="Times New Roman" w:hAnsi="Times New Roman" w:cs="Times New Roman"/>
                <w:sz w:val="24"/>
                <w:szCs w:val="24"/>
              </w:rPr>
              <w:t>противоскользящие коврики</w:t>
            </w:r>
          </w:p>
        </w:tc>
        <w:tc>
          <w:tcPr>
            <w:tcW w:w="2126" w:type="dxa"/>
            <w:vAlign w:val="center"/>
          </w:tcPr>
          <w:p w:rsidR="00091CE6" w:rsidRPr="007862AF" w:rsidRDefault="00981DD2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743B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  <w:r w:rsidR="00981DD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43BBC">
              <w:rPr>
                <w:rFonts w:ascii="Times New Roman" w:hAnsi="Times New Roman" w:cs="Times New Roman"/>
                <w:sz w:val="24"/>
                <w:szCs w:val="24"/>
              </w:rPr>
              <w:t>цветочная рассада, саженцы</w:t>
            </w:r>
          </w:p>
        </w:tc>
        <w:tc>
          <w:tcPr>
            <w:tcW w:w="2126" w:type="dxa"/>
            <w:vAlign w:val="center"/>
          </w:tcPr>
          <w:p w:rsidR="00091CE6" w:rsidRPr="007862AF" w:rsidRDefault="00F42FB4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FF789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прилыгаемых к объекту клумб</w:t>
            </w:r>
          </w:p>
        </w:tc>
        <w:tc>
          <w:tcPr>
            <w:tcW w:w="2126" w:type="dxa"/>
            <w:vAlign w:val="center"/>
          </w:tcPr>
          <w:p w:rsidR="00091CE6" w:rsidRPr="007862AF" w:rsidRDefault="003A6F6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9611C" w:rsidRPr="007862AF" w:rsidTr="00A756D7">
        <w:trPr>
          <w:trHeight w:val="828"/>
        </w:trPr>
        <w:tc>
          <w:tcPr>
            <w:tcW w:w="710" w:type="dxa"/>
            <w:vMerge/>
          </w:tcPr>
          <w:p w:rsidR="0079611C" w:rsidRPr="007862AF" w:rsidRDefault="007961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9611C" w:rsidRPr="007862AF" w:rsidRDefault="007961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9611C" w:rsidRPr="007862AF" w:rsidRDefault="0079611C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9611C" w:rsidRPr="007862AF" w:rsidRDefault="0079611C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79611C" w:rsidRPr="007862AF" w:rsidRDefault="007961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противоскользящих</w:t>
            </w:r>
            <w:r w:rsidRPr="003A6F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ковриков</w:t>
            </w:r>
          </w:p>
        </w:tc>
        <w:tc>
          <w:tcPr>
            <w:tcW w:w="2126" w:type="dxa"/>
            <w:vAlign w:val="center"/>
          </w:tcPr>
          <w:p w:rsidR="0079611C" w:rsidRPr="007862AF" w:rsidRDefault="007961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1CE6" w:rsidRPr="007862AF" w:rsidTr="001E3C8D">
        <w:trPr>
          <w:trHeight w:val="20"/>
        </w:trPr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091CE6" w:rsidRPr="007862AF" w:rsidRDefault="003A6F6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961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9611C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</w:t>
            </w:r>
            <w:proofErr w:type="gramStart"/>
            <w:r w:rsidRPr="0079611C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79611C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город Саянск Иркутской области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961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AB50A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50A3">
              <w:rPr>
                <w:rFonts w:ascii="Times New Roman" w:hAnsi="Times New Roman" w:cs="Times New Roman"/>
                <w:sz w:val="24"/>
                <w:szCs w:val="24"/>
              </w:rPr>
              <w:t>микрорайон Солнечный, дом №22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961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9611C">
              <w:rPr>
                <w:rFonts w:ascii="Times New Roman" w:hAnsi="Times New Roman" w:cs="Times New Roman"/>
                <w:sz w:val="24"/>
                <w:szCs w:val="24"/>
              </w:rPr>
              <w:t>МУНИЦИПАЛЬНОЕ ДОШКОЛЬ</w:t>
            </w:r>
            <w:r w:rsidR="00AB50A3">
              <w:rPr>
                <w:rFonts w:ascii="Times New Roman" w:hAnsi="Times New Roman" w:cs="Times New Roman"/>
                <w:sz w:val="24"/>
                <w:szCs w:val="24"/>
              </w:rPr>
              <w:t>НОЕ ОБРАЗОВАТЕЛЬНОЕ УЧРЕЖДЕНИЕ «</w:t>
            </w:r>
            <w:r w:rsidRPr="0079611C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  <w:r w:rsidR="00A779C2">
              <w:rPr>
                <w:rFonts w:ascii="Times New Roman" w:hAnsi="Times New Roman" w:cs="Times New Roman"/>
                <w:sz w:val="24"/>
                <w:szCs w:val="24"/>
              </w:rPr>
              <w:t xml:space="preserve"> САД КОМБИНИРОВАННОГО ВИДА №10 «ДЮЙМОВОЧКА»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A779C2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091CE6" w:rsidRPr="00E6788D" w:rsidRDefault="004613A7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4613A7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A7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091CE6" w:rsidRPr="004613A7" w:rsidRDefault="004613A7" w:rsidP="00C62A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13A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091CE6" w:rsidRPr="00E6788D" w:rsidRDefault="004613A7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091CE6" w:rsidRPr="007862AF" w:rsidRDefault="00A22BE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>Газета «Саянски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зори»№24(4399) от 25.06.2026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091CE6" w:rsidRPr="007862AF" w:rsidRDefault="008A321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13213" w:rsidRPr="002B400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https://saydou10.gosuslugi.ru/nash-detskiy-sad/novosti-i-sobytiya/estreshenie.html</w:t>
              </w:r>
            </w:hyperlink>
            <w:r w:rsidR="00513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6F35" w:rsidRPr="007862AF" w:rsidTr="001E3C8D">
        <w:tc>
          <w:tcPr>
            <w:tcW w:w="710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C6F35" w:rsidRPr="007862AF" w:rsidRDefault="003C6F35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3C6F35" w:rsidRPr="007862AF" w:rsidRDefault="003C6F35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3C6F35" w:rsidRPr="007862AF" w:rsidRDefault="003C6F35" w:rsidP="006800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F35" w:rsidRPr="007862AF" w:rsidTr="001E3C8D">
        <w:tc>
          <w:tcPr>
            <w:tcW w:w="710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C6F35" w:rsidRPr="007862AF" w:rsidRDefault="003C6F35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3C6F35" w:rsidRPr="007862AF" w:rsidRDefault="003C6F35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3C6F35" w:rsidRDefault="003C6F35" w:rsidP="003C6F35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DE8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Родительские уголки в группах дошкольного учреждения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C6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Солнечный, дом №22</w:t>
            </w:r>
          </w:p>
          <w:p w:rsidR="00E6788D" w:rsidRPr="007862AF" w:rsidRDefault="00E6788D" w:rsidP="003C6F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F35" w:rsidRPr="007862AF" w:rsidTr="001E3C8D">
        <w:tc>
          <w:tcPr>
            <w:tcW w:w="710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C6F35" w:rsidRPr="007862AF" w:rsidRDefault="003C6F35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3C6F35" w:rsidRPr="007862AF" w:rsidRDefault="003C6F35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3C6F35" w:rsidRPr="00A22BE3" w:rsidRDefault="003C6F35" w:rsidP="00A22B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A22BE3">
              <w:rPr>
                <w:rFonts w:ascii="Times New Roman" w:hAnsi="Times New Roman" w:cs="Times New Roman"/>
                <w:sz w:val="24"/>
                <w:szCs w:val="24"/>
              </w:rPr>
              <w:t>Трениг</w:t>
            </w:r>
            <w:proofErr w:type="spellEnd"/>
            <w:r w:rsidRPr="00A22BE3">
              <w:rPr>
                <w:rFonts w:ascii="Times New Roman" w:hAnsi="Times New Roman" w:cs="Times New Roman"/>
                <w:sz w:val="24"/>
                <w:szCs w:val="24"/>
              </w:rPr>
              <w:t xml:space="preserve"> для родителей</w:t>
            </w:r>
            <w:proofErr w:type="gramStart"/>
            <w:r w:rsidRPr="00A22BE3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22BE3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Безопасность и комфорт: «Территория детства».</w:t>
            </w:r>
          </w:p>
          <w:p w:rsidR="003C6F35" w:rsidRPr="00A22BE3" w:rsidRDefault="003C6F35" w:rsidP="00A22B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Доклад на </w:t>
            </w:r>
            <w:proofErr w:type="spellStart"/>
            <w:r w:rsidRPr="00A22BE3">
              <w:rPr>
                <w:rFonts w:ascii="Times New Roman" w:hAnsi="Times New Roman" w:cs="Times New Roman"/>
                <w:sz w:val="24"/>
                <w:szCs w:val="24"/>
              </w:rPr>
              <w:t>общеродительской</w:t>
            </w:r>
            <w:proofErr w:type="spellEnd"/>
            <w:r w:rsidRPr="00A22BE3">
              <w:rPr>
                <w:rFonts w:ascii="Times New Roman" w:hAnsi="Times New Roman" w:cs="Times New Roman"/>
                <w:sz w:val="24"/>
                <w:szCs w:val="24"/>
              </w:rPr>
              <w:t xml:space="preserve"> итоговой конференции.</w:t>
            </w:r>
          </w:p>
          <w:p w:rsidR="003C6F35" w:rsidRPr="00A22BE3" w:rsidRDefault="003C6F35" w:rsidP="00A22B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ab/>
              <w:t>Обсуждение вопроса безопасности детей на собрании Попечительского совета МДОУ</w:t>
            </w:r>
          </w:p>
          <w:p w:rsidR="003C6F35" w:rsidRDefault="003C6F35" w:rsidP="00A22B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22BE3">
              <w:rPr>
                <w:rFonts w:ascii="Times New Roman" w:hAnsi="Times New Roman" w:cs="Times New Roman"/>
                <w:sz w:val="24"/>
                <w:szCs w:val="24"/>
              </w:rPr>
              <w:tab/>
              <w:t>Общее собрание трудового коллектива</w:t>
            </w:r>
          </w:p>
          <w:p w:rsidR="00E6788D" w:rsidRPr="007862AF" w:rsidRDefault="00E6788D" w:rsidP="00A22B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F35" w:rsidRPr="007862AF" w:rsidTr="001E3C8D">
        <w:tc>
          <w:tcPr>
            <w:tcW w:w="710" w:type="dxa"/>
            <w:vMerge w:val="restart"/>
            <w:vAlign w:val="center"/>
          </w:tcPr>
          <w:p w:rsidR="003C6F35" w:rsidRPr="007862AF" w:rsidRDefault="003C6F35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3C6F35" w:rsidRPr="007862AF" w:rsidRDefault="003C6F35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3C6F35" w:rsidRPr="003C6F35" w:rsidRDefault="003C6F35" w:rsidP="003C6F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>
              <w:t xml:space="preserve"> </w:t>
            </w:r>
            <w:r w:rsidRPr="003C6F35">
              <w:rPr>
                <w:rFonts w:ascii="Times New Roman" w:hAnsi="Times New Roman" w:cs="Times New Roman"/>
                <w:sz w:val="24"/>
                <w:szCs w:val="24"/>
              </w:rPr>
              <w:t>8(93553) 5-45-74</w:t>
            </w:r>
          </w:p>
          <w:p w:rsidR="003C6F35" w:rsidRDefault="003C6F35" w:rsidP="003C6F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F35">
              <w:rPr>
                <w:rFonts w:ascii="Times New Roman" w:hAnsi="Times New Roman" w:cs="Times New Roman"/>
                <w:sz w:val="24"/>
                <w:szCs w:val="24"/>
              </w:rPr>
              <w:t>8-904-1-301-501</w:t>
            </w:r>
          </w:p>
          <w:p w:rsidR="004E6113" w:rsidRDefault="004E6113" w:rsidP="003C6F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13" w:rsidRDefault="004E6113" w:rsidP="003C6F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13" w:rsidRPr="007862AF" w:rsidRDefault="004E6113" w:rsidP="003C6F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F35" w:rsidRPr="008A321A" w:rsidTr="001E3C8D">
        <w:tc>
          <w:tcPr>
            <w:tcW w:w="710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3C6F35" w:rsidRPr="007862AF" w:rsidRDefault="003C6F3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3C6F35" w:rsidRPr="003C6F35" w:rsidRDefault="003C6F35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6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 w:rsidRPr="003C6F35">
              <w:rPr>
                <w:lang w:val="en-US"/>
              </w:rPr>
              <w:t xml:space="preserve"> </w:t>
            </w:r>
            <w:r w:rsidRPr="003C6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saydou10@mail.ru</w:t>
            </w:r>
          </w:p>
        </w:tc>
      </w:tr>
    </w:tbl>
    <w:p w:rsidR="00091CE6" w:rsidRPr="00743BBC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F53F1C" w:rsidRPr="00743BBC" w:rsidRDefault="00F53F1C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F53F1C" w:rsidRPr="00743BBC" w:rsidRDefault="00F53F1C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tbl>
      <w:tblPr>
        <w:tblW w:w="1318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361"/>
        <w:gridCol w:w="340"/>
        <w:gridCol w:w="1361"/>
        <w:gridCol w:w="340"/>
        <w:gridCol w:w="3402"/>
        <w:gridCol w:w="3402"/>
      </w:tblGrid>
      <w:tr w:rsidR="00F53F1C" w:rsidRPr="00174DE8" w:rsidTr="006800E8">
        <w:trPr>
          <w:trHeight w:val="94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ind w:left="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Инициаторы инициативного проекта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Журавлева В.А.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3F1C" w:rsidRPr="00174DE8" w:rsidTr="006800E8">
        <w:trPr>
          <w:trHeight w:val="612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74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Михейко</w:t>
            </w:r>
            <w:proofErr w:type="spellEnd"/>
            <w:r w:rsidRPr="00174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  <w:tr w:rsidR="00F53F1C" w:rsidRPr="00174DE8" w:rsidTr="006800E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proofErr w:type="spellStart"/>
            <w:r w:rsidRPr="00174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Чурбанова</w:t>
            </w:r>
            <w:proofErr w:type="spellEnd"/>
            <w:r w:rsidRPr="00174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Н.А</w:t>
            </w: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  <w:tr w:rsidR="00F53F1C" w:rsidRPr="00174DE8" w:rsidTr="006800E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4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Филатова О.М.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F53F1C" w:rsidRPr="00174DE8" w:rsidRDefault="00F53F1C" w:rsidP="006800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</w:tbl>
    <w:p w:rsidR="00F53F1C" w:rsidRPr="00174DE8" w:rsidRDefault="00F53F1C" w:rsidP="00F53F1C">
      <w:pPr>
        <w:rPr>
          <w:rFonts w:ascii="Times New Roman" w:hAnsi="Times New Roman"/>
          <w:sz w:val="18"/>
          <w:szCs w:val="18"/>
        </w:rPr>
      </w:pPr>
      <w:r w:rsidRPr="00174DE8">
        <w:rPr>
          <w:sz w:val="18"/>
          <w:szCs w:val="18"/>
        </w:rPr>
        <w:t xml:space="preserve">                                                                               </w:t>
      </w:r>
      <w:r w:rsidRPr="00174DE8">
        <w:rPr>
          <w:rFonts w:ascii="Times New Roman" w:hAnsi="Times New Roman"/>
          <w:sz w:val="18"/>
          <w:szCs w:val="18"/>
        </w:rPr>
        <w:t>(дата)                         (подпись)                                             (Ф.И.О.)</w:t>
      </w:r>
    </w:p>
    <w:p w:rsidR="00F53F1C" w:rsidRDefault="00F53F1C" w:rsidP="00F53F1C"/>
    <w:p w:rsidR="00F53F1C" w:rsidRPr="00F53F1C" w:rsidRDefault="00F53F1C" w:rsidP="00091CE6">
      <w:pPr>
        <w:pStyle w:val="ConsPlusNormal"/>
        <w:jc w:val="both"/>
        <w:rPr>
          <w:rFonts w:ascii="Times New Roman" w:hAnsi="Times New Roman" w:cs="Times New Roman"/>
        </w:rPr>
      </w:pPr>
    </w:p>
    <w:p w:rsidR="00091CE6" w:rsidRPr="003C6F35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091CE6" w:rsidRPr="00CD1220" w:rsidRDefault="00091CE6" w:rsidP="00091C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47D" w:rsidRPr="00091CE6" w:rsidRDefault="008A321A" w:rsidP="00091CE6"/>
    <w:sectPr w:rsidR="0096047D" w:rsidRPr="00091CE6" w:rsidSect="007353AA">
      <w:headerReference w:type="default" r:id="rId9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3E" w:rsidRDefault="003A783E" w:rsidP="00091CE6">
      <w:pPr>
        <w:spacing w:after="0" w:line="240" w:lineRule="auto"/>
      </w:pPr>
      <w:r>
        <w:separator/>
      </w:r>
    </w:p>
  </w:endnote>
  <w:endnote w:type="continuationSeparator" w:id="0">
    <w:p w:rsidR="003A783E" w:rsidRDefault="003A783E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xi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3E" w:rsidRDefault="003A783E" w:rsidP="00091CE6">
      <w:pPr>
        <w:spacing w:after="0" w:line="240" w:lineRule="auto"/>
      </w:pPr>
      <w:r>
        <w:separator/>
      </w:r>
    </w:p>
  </w:footnote>
  <w:footnote w:type="continuationSeparator" w:id="0">
    <w:p w:rsidR="003A783E" w:rsidRDefault="003A783E" w:rsidP="00091CE6">
      <w:pPr>
        <w:spacing w:after="0" w:line="240" w:lineRule="auto"/>
      </w:pPr>
      <w:r>
        <w:continuationSeparator/>
      </w:r>
    </w:p>
  </w:footnote>
  <w:footnote w:id="1">
    <w:p w:rsidR="00091CE6" w:rsidRDefault="00091CE6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8A321A">
      <w:rPr>
        <w:rFonts w:ascii="Times New Roman" w:hAnsi="Times New Roman"/>
        <w:noProof/>
        <w:sz w:val="20"/>
        <w:szCs w:val="20"/>
      </w:rPr>
      <w:t>3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8A321A">
    <w:pPr>
      <w:pStyle w:val="a3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43BB6"/>
    <w:multiLevelType w:val="hybridMultilevel"/>
    <w:tmpl w:val="F5240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145C5"/>
    <w:rsid w:val="00091CE6"/>
    <w:rsid w:val="0012170A"/>
    <w:rsid w:val="00137318"/>
    <w:rsid w:val="00392367"/>
    <w:rsid w:val="003A6F6C"/>
    <w:rsid w:val="003A783E"/>
    <w:rsid w:val="003B1CCA"/>
    <w:rsid w:val="003C6F35"/>
    <w:rsid w:val="0044112F"/>
    <w:rsid w:val="00447BDD"/>
    <w:rsid w:val="004613A7"/>
    <w:rsid w:val="004C54A9"/>
    <w:rsid w:val="004D3E9A"/>
    <w:rsid w:val="004E6113"/>
    <w:rsid w:val="00513213"/>
    <w:rsid w:val="0054224E"/>
    <w:rsid w:val="005F17F5"/>
    <w:rsid w:val="006344CA"/>
    <w:rsid w:val="00650FA6"/>
    <w:rsid w:val="00743BBC"/>
    <w:rsid w:val="0079611C"/>
    <w:rsid w:val="0084674F"/>
    <w:rsid w:val="008A321A"/>
    <w:rsid w:val="008E6EE1"/>
    <w:rsid w:val="0091017C"/>
    <w:rsid w:val="00981DD2"/>
    <w:rsid w:val="00987C53"/>
    <w:rsid w:val="009D4869"/>
    <w:rsid w:val="00A14E68"/>
    <w:rsid w:val="00A22BE3"/>
    <w:rsid w:val="00A51222"/>
    <w:rsid w:val="00A779C2"/>
    <w:rsid w:val="00AB50A3"/>
    <w:rsid w:val="00BD17D4"/>
    <w:rsid w:val="00C62A43"/>
    <w:rsid w:val="00CE4BBD"/>
    <w:rsid w:val="00D820B9"/>
    <w:rsid w:val="00E64C5C"/>
    <w:rsid w:val="00E6788D"/>
    <w:rsid w:val="00EF21B6"/>
    <w:rsid w:val="00F42FB4"/>
    <w:rsid w:val="00F53F1C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paragraph" w:styleId="a8">
    <w:name w:val="List Paragraph"/>
    <w:basedOn w:val="a"/>
    <w:uiPriority w:val="34"/>
    <w:qFormat/>
    <w:rsid w:val="0091017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9">
    <w:name w:val="Hyperlink"/>
    <w:basedOn w:val="a0"/>
    <w:uiPriority w:val="99"/>
    <w:unhideWhenUsed/>
    <w:rsid w:val="00513213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1321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paragraph" w:styleId="a8">
    <w:name w:val="List Paragraph"/>
    <w:basedOn w:val="a"/>
    <w:uiPriority w:val="34"/>
    <w:qFormat/>
    <w:rsid w:val="0091017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9">
    <w:name w:val="Hyperlink"/>
    <w:basedOn w:val="a0"/>
    <w:uiPriority w:val="99"/>
    <w:unhideWhenUsed/>
    <w:rsid w:val="00513213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132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ydou10.gosuslugi.ru/nash-detskiy-sad/novosti-i-sobytiya/estreshenie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Зайцева Евгения Николаевна</cp:lastModifiedBy>
  <cp:revision>12</cp:revision>
  <cp:lastPrinted>2025-05-28T04:44:00Z</cp:lastPrinted>
  <dcterms:created xsi:type="dcterms:W3CDTF">2025-05-28T04:42:00Z</dcterms:created>
  <dcterms:modified xsi:type="dcterms:W3CDTF">2026-08-31T05:39:00Z</dcterms:modified>
</cp:coreProperties>
</file>