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CA8" w:rsidRPr="00E46F9A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pacing w:val="50"/>
          <w:sz w:val="32"/>
          <w:szCs w:val="32"/>
          <w:lang w:eastAsia="ru-RU"/>
        </w:rPr>
      </w:pPr>
      <w:r w:rsidRPr="00E46F9A">
        <w:rPr>
          <w:rFonts w:ascii="Times New Roman" w:eastAsia="Times New Roman" w:hAnsi="Times New Roman" w:cs="Times New Roman"/>
          <w:b/>
          <w:color w:val="000000" w:themeColor="text1"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A91CA8" w:rsidRPr="00E46F9A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pacing w:val="50"/>
          <w:sz w:val="32"/>
          <w:szCs w:val="32"/>
          <w:lang w:eastAsia="ru-RU"/>
        </w:rPr>
      </w:pPr>
      <w:r w:rsidRPr="00E46F9A">
        <w:rPr>
          <w:rFonts w:ascii="Times New Roman" w:eastAsia="Times New Roman" w:hAnsi="Times New Roman" w:cs="Times New Roman"/>
          <w:b/>
          <w:color w:val="000000" w:themeColor="text1"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A91CA8" w:rsidRPr="00E46F9A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pacing w:val="50"/>
          <w:sz w:val="32"/>
          <w:szCs w:val="32"/>
          <w:lang w:eastAsia="ru-RU"/>
        </w:rPr>
      </w:pPr>
      <w:r w:rsidRPr="00E46F9A">
        <w:rPr>
          <w:rFonts w:ascii="Times New Roman" w:eastAsia="Times New Roman" w:hAnsi="Times New Roman" w:cs="Times New Roman"/>
          <w:b/>
          <w:color w:val="000000" w:themeColor="text1"/>
          <w:spacing w:val="50"/>
          <w:sz w:val="32"/>
          <w:szCs w:val="32"/>
          <w:lang w:eastAsia="ru-RU"/>
        </w:rPr>
        <w:t>«город Саянск»</w:t>
      </w:r>
    </w:p>
    <w:p w:rsidR="00A91CA8" w:rsidRPr="00E46F9A" w:rsidRDefault="00A91CA8" w:rsidP="00A91CA8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</w:pPr>
    </w:p>
    <w:p w:rsidR="00A91CA8" w:rsidRPr="00E46F9A" w:rsidRDefault="00A91CA8" w:rsidP="00A91CA8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</w:pPr>
    </w:p>
    <w:p w:rsidR="00A91CA8" w:rsidRPr="00E46F9A" w:rsidRDefault="00A91CA8" w:rsidP="00A91CA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pacing w:val="40"/>
          <w:sz w:val="36"/>
          <w:szCs w:val="20"/>
          <w:lang w:eastAsia="ru-RU"/>
        </w:rPr>
      </w:pPr>
      <w:r w:rsidRPr="00E46F9A">
        <w:rPr>
          <w:rFonts w:ascii="Times New Roman" w:eastAsia="Times New Roman" w:hAnsi="Times New Roman" w:cs="Times New Roman"/>
          <w:b/>
          <w:color w:val="000000" w:themeColor="text1"/>
          <w:spacing w:val="40"/>
          <w:sz w:val="36"/>
          <w:szCs w:val="20"/>
          <w:lang w:eastAsia="ru-RU"/>
        </w:rPr>
        <w:t>ПОСТАНОВЛЕНИЕ</w:t>
      </w:r>
    </w:p>
    <w:p w:rsidR="00A91CA8" w:rsidRPr="00E46F9A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A91CA8" w:rsidRPr="00E46F9A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E46F9A" w:rsidRPr="00E46F9A" w:rsidTr="00AE4AE9">
        <w:trPr>
          <w:cantSplit/>
          <w:trHeight w:val="220"/>
        </w:trPr>
        <w:tc>
          <w:tcPr>
            <w:tcW w:w="534" w:type="dxa"/>
            <w:hideMark/>
          </w:tcPr>
          <w:p w:rsidR="00A91CA8" w:rsidRPr="00E46F9A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E46F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1CA8" w:rsidRPr="00E46F9A" w:rsidRDefault="009026E1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E46F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30.01.2024</w:t>
            </w:r>
          </w:p>
        </w:tc>
        <w:tc>
          <w:tcPr>
            <w:tcW w:w="449" w:type="dxa"/>
            <w:hideMark/>
          </w:tcPr>
          <w:p w:rsidR="00A91CA8" w:rsidRPr="00E46F9A" w:rsidRDefault="00A91CA8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E46F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1CA8" w:rsidRPr="00E46F9A" w:rsidRDefault="009026E1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E46F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110-37-</w:t>
            </w:r>
            <w:r w:rsidR="001C64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11</w:t>
            </w:r>
            <w:r w:rsidR="00E46F9A" w:rsidRPr="00E46F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3-24</w:t>
            </w:r>
          </w:p>
        </w:tc>
        <w:tc>
          <w:tcPr>
            <w:tcW w:w="794" w:type="dxa"/>
            <w:vMerge w:val="restart"/>
          </w:tcPr>
          <w:p w:rsidR="00A91CA8" w:rsidRPr="00E46F9A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91CA8" w:rsidRPr="00E46F9A" w:rsidTr="00AE4AE9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A91CA8" w:rsidRPr="00E46F9A" w:rsidRDefault="00A91CA8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</w:pPr>
            <w:r w:rsidRPr="00E46F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A91CA8" w:rsidRPr="00E46F9A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A91CA8" w:rsidRPr="00E46F9A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0"/>
          <w:lang w:eastAsia="ru-RU"/>
        </w:rPr>
      </w:pPr>
    </w:p>
    <w:p w:rsidR="00A91CA8" w:rsidRPr="00E46F9A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0"/>
          <w:lang w:eastAsia="ru-RU"/>
        </w:rPr>
      </w:pPr>
    </w:p>
    <w:p w:rsidR="00A91CA8" w:rsidRPr="00E46F9A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0"/>
          <w:lang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849"/>
        <w:gridCol w:w="142"/>
      </w:tblGrid>
      <w:tr w:rsidR="00E46F9A" w:rsidRPr="00E46F9A" w:rsidTr="00AE4AE9">
        <w:trPr>
          <w:cantSplit/>
        </w:trPr>
        <w:tc>
          <w:tcPr>
            <w:tcW w:w="142" w:type="dxa"/>
          </w:tcPr>
          <w:p w:rsidR="00A91CA8" w:rsidRPr="00E46F9A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A91CA8" w:rsidRPr="00E46F9A" w:rsidRDefault="00A91CA8" w:rsidP="00AE4A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A91CA8" w:rsidRPr="00E46F9A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val="en-US" w:eastAsia="ru-RU"/>
              </w:rPr>
            </w:pPr>
            <w:r w:rsidRPr="00E46F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4849" w:type="dxa"/>
            <w:hideMark/>
          </w:tcPr>
          <w:p w:rsidR="00A91CA8" w:rsidRPr="00E46F9A" w:rsidRDefault="00A91CA8" w:rsidP="00AE4AE9">
            <w:pPr>
              <w:spacing w:after="0" w:line="240" w:lineRule="auto"/>
              <w:ind w:right="114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46F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 внесении изменений в постановление администрации городского округа муниципального образования «город Саянск» от 12.12.2019 № 110-37-1391-19 «Об утверждении схемы размещения нестационарных торговых объектов на территории городского округа муниципального образования «город Саянск» </w:t>
            </w:r>
          </w:p>
        </w:tc>
        <w:tc>
          <w:tcPr>
            <w:tcW w:w="142" w:type="dxa"/>
            <w:hideMark/>
          </w:tcPr>
          <w:p w:rsidR="00A91CA8" w:rsidRPr="00E46F9A" w:rsidRDefault="00A91CA8" w:rsidP="00AE4A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val="en-US" w:eastAsia="ru-RU"/>
              </w:rPr>
            </w:pPr>
            <w:r w:rsidRPr="00E46F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val="en-US" w:eastAsia="ru-RU"/>
              </w:rPr>
              <w:sym w:font="Symbol" w:char="F0F9"/>
            </w:r>
          </w:p>
        </w:tc>
      </w:tr>
    </w:tbl>
    <w:p w:rsidR="00A91CA8" w:rsidRPr="00E46F9A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A91CA8" w:rsidRPr="00E46F9A" w:rsidRDefault="00A91CA8" w:rsidP="00E515B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91CA8" w:rsidRPr="00E46F9A" w:rsidRDefault="00A91CA8" w:rsidP="00E515BB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соответствии с Федеральным законом от 06.10.2003 № 131-ФЗ «Об общих принципах организации местного самоуправления в Российской Федерации», </w:t>
      </w:r>
      <w:proofErr w:type="gramStart"/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Федеральным законом от 28.12.2009 № 381-ФЗ «Об основах государственного регулирования торговой деятельности в Российской Федерации», приказом службы потребительского рынка и лицензирования Иркутской области </w:t>
      </w:r>
      <w:r w:rsidR="00A92EB7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от </w:t>
      </w:r>
      <w:r w:rsidR="00A92EB7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E515BB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20</w:t>
      </w: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.0</w:t>
      </w:r>
      <w:r w:rsidR="00E515BB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1</w:t>
      </w: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.20</w:t>
      </w:r>
      <w:r w:rsidR="00E515BB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11</w:t>
      </w: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A92EB7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</w:t>
      </w: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№ </w:t>
      </w:r>
      <w:r w:rsidR="00E515BB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-спр «О</w:t>
      </w:r>
      <w:r w:rsidR="00E515BB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б утверждении</w:t>
      </w:r>
      <w:r w:rsidR="009C355F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Поряд</w:t>
      </w:r>
      <w:r w:rsidR="00E515BB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ка</w:t>
      </w:r>
      <w:r w:rsidR="009C355F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разработки и утверждения органами местного самоуправления </w:t>
      </w: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муниципальных образований Иркутской области схемы размещения нестационарных торговых объектов», статьями 4, 32, 38 Устава муниципального образования «город Саянск», администрация городского округа муниципального образования «город Саянск»</w:t>
      </w:r>
      <w:proofErr w:type="gramEnd"/>
    </w:p>
    <w:p w:rsidR="00A91CA8" w:rsidRPr="00E46F9A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</w:t>
      </w:r>
      <w:proofErr w:type="gramEnd"/>
      <w:r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 С Т А Н О В Л Я Е Т:</w:t>
      </w:r>
    </w:p>
    <w:p w:rsidR="00A91CA8" w:rsidRPr="00E46F9A" w:rsidRDefault="00A91CA8" w:rsidP="00A91C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6"/>
          <w:szCs w:val="26"/>
          <w:lang w:eastAsia="ru-RU"/>
        </w:rPr>
      </w:pPr>
      <w:r w:rsidRPr="00E46F9A">
        <w:rPr>
          <w:rFonts w:ascii="Times New Roman" w:hAnsi="Times New Roman" w:cs="Times New Roman"/>
          <w:color w:val="000000" w:themeColor="text1"/>
          <w:spacing w:val="4"/>
          <w:sz w:val="26"/>
          <w:szCs w:val="26"/>
          <w:lang w:eastAsia="ru-RU"/>
        </w:rPr>
        <w:t>1</w:t>
      </w:r>
      <w:r w:rsidRPr="00E46F9A">
        <w:rPr>
          <w:rFonts w:ascii="Times New Roman" w:eastAsia="Times New Roman" w:hAnsi="Times New Roman" w:cs="Times New Roman"/>
          <w:color w:val="000000" w:themeColor="text1"/>
          <w:spacing w:val="4"/>
          <w:sz w:val="26"/>
          <w:szCs w:val="26"/>
          <w:lang w:eastAsia="ru-RU"/>
        </w:rPr>
        <w:t>. </w:t>
      </w:r>
      <w:proofErr w:type="gramStart"/>
      <w:r w:rsidRPr="00E46F9A">
        <w:rPr>
          <w:rFonts w:ascii="Times New Roman" w:eastAsia="Times New Roman" w:hAnsi="Times New Roman" w:cs="Times New Roman"/>
          <w:color w:val="000000" w:themeColor="text1"/>
          <w:spacing w:val="4"/>
          <w:sz w:val="26"/>
          <w:szCs w:val="26"/>
          <w:lang w:eastAsia="ru-RU"/>
        </w:rPr>
        <w:t xml:space="preserve">Внести </w:t>
      </w:r>
      <w:r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 постановление администрации городского округа муниципального образования «город Саянск» от 12.12.2019 № 110-37-1391-19 «Об утверждении схемы размещения нестационарных торговых объектов на территории городского округа муниципального образования «город Саянск» (в редакции  постановлений  от 30.03.2021  № 110-37-357-21,  от  24.05.2021  № 110-37-604-21, от 23.05.2022 № 110-37-618-22, от 19.12.2022 № 110-37-1459-22</w:t>
      </w:r>
      <w:r w:rsidR="00F2574A"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от 26.05.2023 № 110-37-655-23</w:t>
      </w:r>
      <w:r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)</w:t>
      </w:r>
      <w:r w:rsidRPr="00E46F9A">
        <w:rPr>
          <w:color w:val="000000" w:themeColor="text1"/>
        </w:rPr>
        <w:t xml:space="preserve"> </w:t>
      </w:r>
      <w:r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(опубликовано в газете «Саянские зори» № 50 от 19.12.2019, Вкладыш «Официальная информация», стр. 9-11;</w:t>
      </w:r>
      <w:proofErr w:type="gramEnd"/>
      <w:r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№ </w:t>
      </w:r>
      <w:proofErr w:type="gramStart"/>
      <w:r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12 от 01.04.2021, Вкладыш «Официальная информация», стр. 3-4; № 13 от 08.04.2021, Вкладыш «Официальная информация», стр. 1-4; № 20 от 27.05.2021, Вкладыш «Официальная информация», стр. 6; № 20 от 26.05.2022, Вкладыш «Официальная информация», стр. 4; </w:t>
      </w:r>
      <w:r w:rsidR="00F2574A"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№ 50 </w:t>
      </w:r>
      <w:r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от 22.12.2022, Вкладыш «Официальная информация», стр. 9-10</w:t>
      </w:r>
      <w:r w:rsidR="00F2574A"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; № 21 от 01.06.2023, Вкладыш «Официальная информация», стр. 12</w:t>
      </w:r>
      <w:r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) (далее – постановление) следующие </w:t>
      </w:r>
      <w:r w:rsidRPr="00E46F9A">
        <w:rPr>
          <w:rFonts w:ascii="Times New Roman" w:eastAsia="Times New Roman" w:hAnsi="Times New Roman" w:cs="Times New Roman"/>
          <w:color w:val="000000" w:themeColor="text1"/>
          <w:spacing w:val="4"/>
          <w:sz w:val="26"/>
          <w:szCs w:val="26"/>
          <w:lang w:eastAsia="ru-RU"/>
        </w:rPr>
        <w:t>изменения:</w:t>
      </w:r>
      <w:proofErr w:type="gramEnd"/>
    </w:p>
    <w:p w:rsidR="003C2C3D" w:rsidRPr="00E46F9A" w:rsidRDefault="00A91CA8" w:rsidP="00A91CA8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1.1. </w:t>
      </w:r>
      <w:r w:rsidR="00352ECA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</w:t>
      </w:r>
      <w:r w:rsidR="003C2C3D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таблице </w:t>
      </w:r>
      <w:r w:rsidR="00352ECA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Приложени</w:t>
      </w:r>
      <w:r w:rsidR="003C2C3D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я</w:t>
      </w:r>
      <w:r w:rsidR="00352ECA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№ 1 </w:t>
      </w:r>
      <w:r w:rsidR="00C5627C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к постановлению</w:t>
      </w:r>
      <w:r w:rsidR="003C2C3D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:rsidR="00352ECA" w:rsidRPr="00E46F9A" w:rsidRDefault="003C2C3D" w:rsidP="00A91CA8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1.1.1. </w:t>
      </w:r>
      <w:r w:rsidR="009A456C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аименовани</w:t>
      </w:r>
      <w:r w:rsidR="009A456C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A456C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графы 2 </w:t>
      </w: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таблицы </w:t>
      </w:r>
      <w:r w:rsidR="00352ECA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после слов «торгового объекта» дополнить словами «/маршрут движения /зона размещения»</w:t>
      </w:r>
      <w:r w:rsidR="004E68AC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352ECA" w:rsidRPr="00E46F9A" w:rsidRDefault="003C2C3D" w:rsidP="00A91CA8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1.1.2. </w:t>
      </w:r>
      <w:r w:rsidR="009A456C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Наименование графы 5 </w:t>
      </w: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таблицы </w:t>
      </w:r>
      <w:r w:rsidR="00352ECA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после слов «физическим лицом</w:t>
      </w:r>
      <w:proofErr w:type="gramStart"/>
      <w:r w:rsidR="008B4268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="00352ECA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proofErr w:type="gramEnd"/>
      <w:r w:rsidR="00352ECA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дополнить словами </w:t>
      </w:r>
      <w:r w:rsidR="00C20BDB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«не являющимся индивидуальным предпринимателем и применяющим специальный налоговый режим «Налог на профессиональный доход»</w:t>
      </w:r>
      <w:r w:rsidR="004E68AC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C20BDB" w:rsidRPr="00E46F9A" w:rsidRDefault="004E68AC" w:rsidP="00A91CA8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1.1.3. Наименование графы 8 таблицы </w:t>
      </w:r>
      <w:r w:rsidR="00C20BDB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изложить в следующей редакции: «Период размещения нестационарного торгового объекта (круглогодично</w:t>
      </w:r>
      <w:r w:rsidR="00F9585E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/ </w:t>
      </w:r>
      <w:r w:rsidR="00C20BDB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сезонно)»</w:t>
      </w:r>
      <w:r w:rsidR="00C5627C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4E68AC" w:rsidRPr="00E46F9A" w:rsidRDefault="004E68AC" w:rsidP="004E68AC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1.1.4. Исключить строки таблицы 1.15, 1.16.</w:t>
      </w:r>
    </w:p>
    <w:p w:rsidR="00C91DE3" w:rsidRPr="00E46F9A" w:rsidRDefault="00C91DE3" w:rsidP="004E68AC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1.1.5. Строку 1.33 таблицы изложить в следующей редакции:</w:t>
      </w: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618"/>
        <w:gridCol w:w="1985"/>
        <w:gridCol w:w="1191"/>
        <w:gridCol w:w="1984"/>
        <w:gridCol w:w="426"/>
        <w:gridCol w:w="425"/>
        <w:gridCol w:w="1701"/>
        <w:gridCol w:w="1134"/>
      </w:tblGrid>
      <w:tr w:rsidR="00E46F9A" w:rsidRPr="00E46F9A" w:rsidTr="001F46ED">
        <w:trPr>
          <w:trHeight w:val="140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DE3" w:rsidRPr="00E46F9A" w:rsidRDefault="00C91DE3" w:rsidP="00C91DE3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color w:val="000000" w:themeColor="text1"/>
                <w:spacing w:val="4"/>
                <w:sz w:val="21"/>
                <w:szCs w:val="21"/>
              </w:rPr>
            </w:pPr>
            <w:r w:rsidRPr="00E46F9A">
              <w:rPr>
                <w:rFonts w:ascii="Times New Roman" w:hAnsi="Times New Roman"/>
                <w:color w:val="000000" w:themeColor="text1"/>
                <w:spacing w:val="4"/>
                <w:sz w:val="21"/>
                <w:szCs w:val="21"/>
              </w:rPr>
              <w:t>1.33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DE3" w:rsidRPr="00E46F9A" w:rsidRDefault="00C91DE3" w:rsidP="002557F7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pacing w:val="1"/>
                <w:sz w:val="21"/>
                <w:szCs w:val="21"/>
                <w:highlight w:val="yellow"/>
              </w:rPr>
            </w:pPr>
            <w:proofErr w:type="spellStart"/>
            <w:r w:rsidRPr="00E46F9A">
              <w:rPr>
                <w:rFonts w:ascii="Times New Roman" w:hAnsi="Times New Roman"/>
                <w:color w:val="000000" w:themeColor="text1"/>
                <w:spacing w:val="1"/>
                <w:sz w:val="21"/>
                <w:szCs w:val="21"/>
              </w:rPr>
              <w:t>Мкр</w:t>
            </w:r>
            <w:proofErr w:type="spellEnd"/>
            <w:r w:rsidRPr="00E46F9A">
              <w:rPr>
                <w:rFonts w:ascii="Times New Roman" w:hAnsi="Times New Roman"/>
                <w:color w:val="000000" w:themeColor="text1"/>
                <w:spacing w:val="1"/>
                <w:sz w:val="21"/>
                <w:szCs w:val="21"/>
              </w:rPr>
              <w:t>. Ленинградский,</w:t>
            </w:r>
            <w:r w:rsidR="00F1786E" w:rsidRPr="00E46F9A">
              <w:rPr>
                <w:color w:val="000000" w:themeColor="text1"/>
              </w:rPr>
              <w:t xml:space="preserve"> </w:t>
            </w:r>
            <w:r w:rsidR="00261C1B" w:rsidRPr="00E46F9A">
              <w:rPr>
                <w:rFonts w:ascii="Times New Roman" w:hAnsi="Times New Roman"/>
                <w:color w:val="000000" w:themeColor="text1"/>
                <w:spacing w:val="1"/>
                <w:sz w:val="21"/>
                <w:szCs w:val="21"/>
              </w:rPr>
              <w:t>у</w:t>
            </w:r>
            <w:r w:rsidR="00F1786E" w:rsidRPr="00E46F9A">
              <w:rPr>
                <w:rFonts w:ascii="Times New Roman" w:hAnsi="Times New Roman"/>
                <w:color w:val="000000" w:themeColor="text1"/>
                <w:spacing w:val="1"/>
                <w:sz w:val="21"/>
                <w:szCs w:val="21"/>
              </w:rPr>
              <w:t>лица Советская</w:t>
            </w:r>
            <w:r w:rsidR="00261C1B" w:rsidRPr="00E46F9A">
              <w:rPr>
                <w:rFonts w:ascii="Times New Roman" w:hAnsi="Times New Roman"/>
                <w:color w:val="000000" w:themeColor="text1"/>
                <w:spacing w:val="1"/>
                <w:sz w:val="21"/>
                <w:szCs w:val="21"/>
              </w:rPr>
              <w:t>,</w:t>
            </w:r>
            <w:r w:rsidRPr="00E46F9A">
              <w:rPr>
                <w:rFonts w:ascii="Times New Roman" w:hAnsi="Times New Roman"/>
                <w:color w:val="000000" w:themeColor="text1"/>
                <w:spacing w:val="1"/>
                <w:sz w:val="21"/>
                <w:szCs w:val="21"/>
              </w:rPr>
              <w:t xml:space="preserve"> юго-восточнее остановочного павильона «Парк Зелёный»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DE3" w:rsidRPr="00E46F9A" w:rsidRDefault="00C91DE3" w:rsidP="002557F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павильон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94A" w:rsidRPr="00E46F9A" w:rsidRDefault="00CB6412" w:rsidP="00CF23F4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proofErr w:type="gramStart"/>
            <w:r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п</w:t>
            </w:r>
            <w:r w:rsidR="00C91DE3"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родовольственные товары (хлебобулочные  </w:t>
            </w:r>
            <w:proofErr w:type="gramEnd"/>
          </w:p>
          <w:p w:rsidR="00C91DE3" w:rsidRPr="00E46F9A" w:rsidRDefault="00C91DE3" w:rsidP="00CF23F4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и кондитерские изделия,</w:t>
            </w:r>
            <w:r w:rsidR="00CB6412"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 конфеты, кофейные напитки, газированная вода)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DE3" w:rsidRPr="00E46F9A" w:rsidRDefault="00CB6412" w:rsidP="00CB6412">
            <w:pPr>
              <w:ind w:left="-108" w:right="-51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DE3" w:rsidRPr="00E46F9A" w:rsidRDefault="00CB6412" w:rsidP="00CB6412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DE3" w:rsidRPr="00E46F9A" w:rsidRDefault="00C91DE3" w:rsidP="00C65CBA">
            <w:pPr>
              <w:ind w:left="-108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DE3" w:rsidRPr="00E46F9A" w:rsidRDefault="00CB6412" w:rsidP="00CB6412">
            <w:pPr>
              <w:ind w:left="-108" w:right="-115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proofErr w:type="gramStart"/>
            <w:r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круглого-</w:t>
            </w:r>
            <w:proofErr w:type="spellStart"/>
            <w:r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дично</w:t>
            </w:r>
            <w:proofErr w:type="spellEnd"/>
            <w:proofErr w:type="gramEnd"/>
          </w:p>
        </w:tc>
      </w:tr>
    </w:tbl>
    <w:p w:rsidR="00A91CA8" w:rsidRPr="00E46F9A" w:rsidRDefault="00A91CA8" w:rsidP="004E68AC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6"/>
          <w:szCs w:val="26"/>
          <w:lang w:eastAsia="ru-RU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1.</w:t>
      </w:r>
      <w:r w:rsidR="004E68AC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1.</w:t>
      </w:r>
      <w:r w:rsidR="00C91DE3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6</w:t>
      </w: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  <w:r w:rsidRPr="00E46F9A">
        <w:rPr>
          <w:rFonts w:ascii="Times New Roman" w:eastAsia="Times New Roman" w:hAnsi="Times New Roman" w:cs="Times New Roman"/>
          <w:color w:val="000000" w:themeColor="text1"/>
          <w:spacing w:val="4"/>
          <w:sz w:val="26"/>
          <w:szCs w:val="26"/>
          <w:lang w:eastAsia="ru-RU"/>
        </w:rPr>
        <w:t xml:space="preserve">Дополнить </w:t>
      </w:r>
      <w:r w:rsidR="004E68AC" w:rsidRPr="00E46F9A">
        <w:rPr>
          <w:rFonts w:ascii="Times New Roman" w:eastAsia="Times New Roman" w:hAnsi="Times New Roman" w:cs="Times New Roman"/>
          <w:color w:val="000000" w:themeColor="text1"/>
          <w:spacing w:val="4"/>
          <w:sz w:val="26"/>
          <w:szCs w:val="26"/>
          <w:lang w:eastAsia="ru-RU"/>
        </w:rPr>
        <w:t>таблицу строк</w:t>
      </w:r>
      <w:r w:rsidR="00A75DF4" w:rsidRPr="00E46F9A">
        <w:rPr>
          <w:rFonts w:ascii="Times New Roman" w:eastAsia="Times New Roman" w:hAnsi="Times New Roman" w:cs="Times New Roman"/>
          <w:color w:val="000000" w:themeColor="text1"/>
          <w:spacing w:val="4"/>
          <w:sz w:val="26"/>
          <w:szCs w:val="26"/>
          <w:lang w:eastAsia="ru-RU"/>
        </w:rPr>
        <w:t>ами</w:t>
      </w:r>
      <w:r w:rsidRPr="00E46F9A">
        <w:rPr>
          <w:rFonts w:ascii="Times New Roman" w:eastAsia="Times New Roman" w:hAnsi="Times New Roman" w:cs="Times New Roman"/>
          <w:color w:val="000000" w:themeColor="text1"/>
          <w:spacing w:val="4"/>
          <w:sz w:val="26"/>
          <w:szCs w:val="26"/>
          <w:lang w:eastAsia="ru-RU"/>
        </w:rPr>
        <w:t xml:space="preserve"> 1.3</w:t>
      </w:r>
      <w:r w:rsidR="00C5627C" w:rsidRPr="00E46F9A">
        <w:rPr>
          <w:rFonts w:ascii="Times New Roman" w:eastAsia="Times New Roman" w:hAnsi="Times New Roman" w:cs="Times New Roman"/>
          <w:color w:val="000000" w:themeColor="text1"/>
          <w:spacing w:val="4"/>
          <w:sz w:val="26"/>
          <w:szCs w:val="26"/>
          <w:lang w:eastAsia="ru-RU"/>
        </w:rPr>
        <w:t>6</w:t>
      </w:r>
      <w:r w:rsidR="00A75DF4" w:rsidRPr="00E46F9A">
        <w:rPr>
          <w:rFonts w:ascii="Times New Roman" w:eastAsia="Times New Roman" w:hAnsi="Times New Roman" w:cs="Times New Roman"/>
          <w:color w:val="000000" w:themeColor="text1"/>
          <w:spacing w:val="4"/>
          <w:sz w:val="26"/>
          <w:szCs w:val="26"/>
          <w:lang w:eastAsia="ru-RU"/>
        </w:rPr>
        <w:t>, 1.37</w:t>
      </w:r>
      <w:r w:rsidR="00083F2B" w:rsidRPr="00E46F9A">
        <w:rPr>
          <w:rFonts w:ascii="Times New Roman" w:eastAsia="Times New Roman" w:hAnsi="Times New Roman" w:cs="Times New Roman"/>
          <w:color w:val="000000" w:themeColor="text1"/>
          <w:spacing w:val="4"/>
          <w:sz w:val="26"/>
          <w:szCs w:val="26"/>
          <w:lang w:eastAsia="ru-RU"/>
        </w:rPr>
        <w:t xml:space="preserve"> в </w:t>
      </w:r>
      <w:r w:rsidRPr="00E46F9A">
        <w:rPr>
          <w:rFonts w:ascii="Times New Roman" w:eastAsia="Times New Roman" w:hAnsi="Times New Roman" w:cs="Times New Roman"/>
          <w:color w:val="000000" w:themeColor="text1"/>
          <w:spacing w:val="4"/>
          <w:sz w:val="26"/>
          <w:szCs w:val="26"/>
          <w:lang w:eastAsia="ru-RU"/>
        </w:rPr>
        <w:t>следующе</w:t>
      </w:r>
      <w:r w:rsidR="00083F2B" w:rsidRPr="00E46F9A">
        <w:rPr>
          <w:rFonts w:ascii="Times New Roman" w:eastAsia="Times New Roman" w:hAnsi="Times New Roman" w:cs="Times New Roman"/>
          <w:color w:val="000000" w:themeColor="text1"/>
          <w:spacing w:val="4"/>
          <w:sz w:val="26"/>
          <w:szCs w:val="26"/>
          <w:lang w:eastAsia="ru-RU"/>
        </w:rPr>
        <w:t>й редакции</w:t>
      </w:r>
      <w:r w:rsidRPr="00E46F9A">
        <w:rPr>
          <w:rFonts w:ascii="Times New Roman" w:eastAsia="Times New Roman" w:hAnsi="Times New Roman" w:cs="Times New Roman"/>
          <w:color w:val="000000" w:themeColor="text1"/>
          <w:spacing w:val="4"/>
          <w:sz w:val="26"/>
          <w:szCs w:val="26"/>
          <w:lang w:eastAsia="ru-RU"/>
        </w:rPr>
        <w:t>:</w:t>
      </w: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618"/>
        <w:gridCol w:w="1985"/>
        <w:gridCol w:w="1191"/>
        <w:gridCol w:w="1984"/>
        <w:gridCol w:w="426"/>
        <w:gridCol w:w="425"/>
        <w:gridCol w:w="1701"/>
        <w:gridCol w:w="1127"/>
        <w:gridCol w:w="7"/>
      </w:tblGrid>
      <w:tr w:rsidR="00E46F9A" w:rsidRPr="00E46F9A" w:rsidTr="00A75DF4">
        <w:trPr>
          <w:trHeight w:val="140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DF4" w:rsidRPr="00E46F9A" w:rsidRDefault="00A75DF4" w:rsidP="00A75DF4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color w:val="000000" w:themeColor="text1"/>
                <w:spacing w:val="4"/>
                <w:sz w:val="21"/>
                <w:szCs w:val="21"/>
              </w:rPr>
            </w:pPr>
            <w:r w:rsidRPr="00E46F9A">
              <w:rPr>
                <w:rFonts w:ascii="Times New Roman" w:hAnsi="Times New Roman"/>
                <w:color w:val="000000" w:themeColor="text1"/>
                <w:spacing w:val="4"/>
                <w:sz w:val="21"/>
                <w:szCs w:val="21"/>
              </w:rPr>
              <w:t>1.36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DF4" w:rsidRPr="00E46F9A" w:rsidRDefault="00A75DF4" w:rsidP="00A75DF4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pacing w:val="1"/>
                <w:sz w:val="21"/>
                <w:szCs w:val="21"/>
                <w:highlight w:val="yellow"/>
              </w:rPr>
            </w:pPr>
            <w:proofErr w:type="spellStart"/>
            <w:r w:rsidRPr="00E46F9A">
              <w:rPr>
                <w:rFonts w:ascii="Times New Roman" w:hAnsi="Times New Roman"/>
                <w:color w:val="000000" w:themeColor="text1"/>
                <w:spacing w:val="1"/>
                <w:sz w:val="21"/>
                <w:szCs w:val="21"/>
              </w:rPr>
              <w:t>Мкр</w:t>
            </w:r>
            <w:proofErr w:type="spellEnd"/>
            <w:r w:rsidRPr="00E46F9A">
              <w:rPr>
                <w:rFonts w:ascii="Times New Roman" w:hAnsi="Times New Roman"/>
                <w:color w:val="000000" w:themeColor="text1"/>
                <w:spacing w:val="1"/>
                <w:sz w:val="21"/>
                <w:szCs w:val="21"/>
              </w:rPr>
              <w:t>. Центральный,</w:t>
            </w:r>
            <w:r w:rsidRPr="00E46F9A">
              <w:rPr>
                <w:color w:val="000000" w:themeColor="text1"/>
              </w:rPr>
              <w:t xml:space="preserve"> </w:t>
            </w:r>
            <w:r w:rsidRPr="00E46F9A">
              <w:rPr>
                <w:rFonts w:ascii="Times New Roman" w:hAnsi="Times New Roman"/>
                <w:color w:val="000000" w:themeColor="text1"/>
                <w:spacing w:val="1"/>
                <w:sz w:val="21"/>
                <w:szCs w:val="21"/>
              </w:rPr>
              <w:t>улица Советская, северо-западнее остановочного павильона «МЖК»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DF4" w:rsidRPr="00E46F9A" w:rsidRDefault="00A75DF4" w:rsidP="002557F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павильон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DF4" w:rsidRPr="00E46F9A" w:rsidRDefault="00A75DF4" w:rsidP="002557F7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proofErr w:type="gramStart"/>
            <w:r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продовольственные товары (хлебобулочные  </w:t>
            </w:r>
            <w:proofErr w:type="gramEnd"/>
          </w:p>
          <w:p w:rsidR="00A75DF4" w:rsidRPr="00E46F9A" w:rsidRDefault="00A75DF4" w:rsidP="002557F7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и кондитерские изделия, конфеты, кофейные напитки, газированная вода)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DF4" w:rsidRPr="00E46F9A" w:rsidRDefault="00A75DF4" w:rsidP="002557F7">
            <w:pPr>
              <w:ind w:left="-108" w:right="-51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DF4" w:rsidRPr="00E46F9A" w:rsidRDefault="00A75DF4" w:rsidP="002557F7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DF4" w:rsidRPr="00E46F9A" w:rsidRDefault="00A75DF4" w:rsidP="002557F7">
            <w:pPr>
              <w:ind w:left="-108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DF4" w:rsidRPr="00E46F9A" w:rsidRDefault="00A75DF4" w:rsidP="002557F7">
            <w:pPr>
              <w:ind w:left="-108" w:right="-115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proofErr w:type="gramStart"/>
            <w:r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круглого-</w:t>
            </w:r>
            <w:proofErr w:type="spellStart"/>
            <w:r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дично</w:t>
            </w:r>
            <w:proofErr w:type="spellEnd"/>
            <w:proofErr w:type="gramEnd"/>
          </w:p>
        </w:tc>
      </w:tr>
      <w:tr w:rsidR="00E46F9A" w:rsidRPr="00E46F9A" w:rsidTr="00A75DF4">
        <w:trPr>
          <w:gridAfter w:val="1"/>
          <w:wAfter w:w="7" w:type="dxa"/>
          <w:trHeight w:val="140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CA8" w:rsidRPr="00E46F9A" w:rsidRDefault="00A91CA8" w:rsidP="00A75DF4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color w:val="000000" w:themeColor="text1"/>
                <w:spacing w:val="4"/>
                <w:sz w:val="21"/>
                <w:szCs w:val="21"/>
              </w:rPr>
            </w:pPr>
            <w:r w:rsidRPr="00E46F9A">
              <w:rPr>
                <w:rFonts w:ascii="Times New Roman" w:hAnsi="Times New Roman"/>
                <w:color w:val="000000" w:themeColor="text1"/>
                <w:spacing w:val="4"/>
                <w:sz w:val="21"/>
                <w:szCs w:val="21"/>
              </w:rPr>
              <w:t>1.3</w:t>
            </w:r>
            <w:r w:rsidR="00A75DF4" w:rsidRPr="00E46F9A">
              <w:rPr>
                <w:rFonts w:ascii="Times New Roman" w:hAnsi="Times New Roman"/>
                <w:color w:val="000000" w:themeColor="text1"/>
                <w:spacing w:val="4"/>
                <w:sz w:val="21"/>
                <w:szCs w:val="21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998" w:rsidRPr="00E46F9A" w:rsidRDefault="00EF2527" w:rsidP="00AE4AE9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pacing w:val="1"/>
                <w:sz w:val="21"/>
                <w:szCs w:val="21"/>
              </w:rPr>
            </w:pPr>
            <w:proofErr w:type="spellStart"/>
            <w:r w:rsidRPr="00E46F9A">
              <w:rPr>
                <w:rFonts w:ascii="Times New Roman" w:hAnsi="Times New Roman"/>
                <w:color w:val="000000" w:themeColor="text1"/>
                <w:spacing w:val="1"/>
                <w:sz w:val="21"/>
                <w:szCs w:val="21"/>
              </w:rPr>
              <w:t>Мкр</w:t>
            </w:r>
            <w:proofErr w:type="spellEnd"/>
            <w:r w:rsidRPr="00E46F9A">
              <w:rPr>
                <w:rFonts w:ascii="Times New Roman" w:hAnsi="Times New Roman"/>
                <w:color w:val="000000" w:themeColor="text1"/>
                <w:spacing w:val="1"/>
                <w:sz w:val="21"/>
                <w:szCs w:val="21"/>
              </w:rPr>
              <w:t xml:space="preserve">. Северный, </w:t>
            </w:r>
          </w:p>
          <w:p w:rsidR="00A91CA8" w:rsidRPr="00E46F9A" w:rsidRDefault="00EF2527" w:rsidP="00AE4AE9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pacing w:val="1"/>
                <w:sz w:val="21"/>
                <w:szCs w:val="21"/>
                <w:highlight w:val="yellow"/>
              </w:rPr>
            </w:pPr>
            <w:r w:rsidRPr="00E46F9A">
              <w:rPr>
                <w:rFonts w:ascii="Times New Roman" w:hAnsi="Times New Roman"/>
                <w:color w:val="000000" w:themeColor="text1"/>
                <w:spacing w:val="1"/>
                <w:sz w:val="21"/>
                <w:szCs w:val="21"/>
              </w:rPr>
              <w:t xml:space="preserve">в 17 метрах вдоль северо-западной границы земельного участка № 19 от </w:t>
            </w:r>
            <w:r w:rsidR="00C91DE3" w:rsidRPr="00E46F9A">
              <w:rPr>
                <w:rFonts w:ascii="Times New Roman" w:hAnsi="Times New Roman"/>
                <w:color w:val="000000" w:themeColor="text1"/>
                <w:spacing w:val="1"/>
                <w:sz w:val="21"/>
                <w:szCs w:val="21"/>
              </w:rPr>
              <w:t xml:space="preserve">его </w:t>
            </w:r>
            <w:r w:rsidRPr="00E46F9A">
              <w:rPr>
                <w:rFonts w:ascii="Times New Roman" w:hAnsi="Times New Roman"/>
                <w:color w:val="000000" w:themeColor="text1"/>
                <w:spacing w:val="1"/>
                <w:sz w:val="21"/>
                <w:szCs w:val="21"/>
              </w:rPr>
              <w:t>юго-западного у</w:t>
            </w:r>
            <w:r w:rsidR="00AF7A24" w:rsidRPr="00E46F9A">
              <w:rPr>
                <w:rFonts w:ascii="Times New Roman" w:hAnsi="Times New Roman"/>
                <w:color w:val="000000" w:themeColor="text1"/>
                <w:spacing w:val="1"/>
                <w:sz w:val="21"/>
                <w:szCs w:val="21"/>
              </w:rPr>
              <w:t>г</w:t>
            </w:r>
            <w:r w:rsidRPr="00E46F9A">
              <w:rPr>
                <w:rFonts w:ascii="Times New Roman" w:hAnsi="Times New Roman"/>
                <w:color w:val="000000" w:themeColor="text1"/>
                <w:spacing w:val="1"/>
                <w:sz w:val="21"/>
                <w:szCs w:val="21"/>
              </w:rPr>
              <w:t>ла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CA8" w:rsidRPr="00E46F9A" w:rsidRDefault="00AF7A24" w:rsidP="002B7C3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мобильная кофейня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CA8" w:rsidRPr="00E46F9A" w:rsidRDefault="00C91DE3" w:rsidP="00EF2527">
            <w:pPr>
              <w:ind w:left="-108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продукция </w:t>
            </w:r>
            <w:r w:rsidR="00EF2527"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общественного питания (кофе, пышки, блины)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CA8" w:rsidRPr="00E46F9A" w:rsidRDefault="00A91CA8" w:rsidP="00AE4AE9">
            <w:pPr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CA8" w:rsidRPr="00E46F9A" w:rsidRDefault="00EF2527" w:rsidP="00CB6412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CA8" w:rsidRPr="00E46F9A" w:rsidRDefault="00A91CA8" w:rsidP="00AE4AE9">
            <w:pPr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CA8" w:rsidRPr="00E46F9A" w:rsidRDefault="00EF2527" w:rsidP="00AE4AE9">
            <w:pPr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зима</w:t>
            </w:r>
            <w:r w:rsidR="002B7C37" w:rsidRPr="00E46F9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-осень</w:t>
            </w:r>
          </w:p>
        </w:tc>
      </w:tr>
    </w:tbl>
    <w:p w:rsidR="00B102B1" w:rsidRPr="00E46F9A" w:rsidRDefault="00B76826" w:rsidP="00A91CA8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1.2. В Приложении № 2 </w:t>
      </w:r>
      <w:r w:rsidR="00B102B1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к постановлению:</w:t>
      </w:r>
    </w:p>
    <w:p w:rsidR="008B7253" w:rsidRPr="00E46F9A" w:rsidRDefault="00B102B1" w:rsidP="00A91CA8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1.2.1. И</w:t>
      </w:r>
      <w:r w:rsidR="00B76826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сключить графические схемы №№ 1.15, 1.16.</w:t>
      </w:r>
    </w:p>
    <w:p w:rsidR="009519E6" w:rsidRPr="00E46F9A" w:rsidRDefault="00A91CA8" w:rsidP="009519E6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1.</w:t>
      </w:r>
      <w:r w:rsidR="00B102B1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2.2.</w:t>
      </w:r>
      <w:r w:rsidR="009519E6"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 Изложить г</w:t>
      </w:r>
      <w:r w:rsidR="009519E6"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рафическую схему № 1.33 в редакции приложения к настоящему постановлению.</w:t>
      </w:r>
    </w:p>
    <w:p w:rsidR="00A91CA8" w:rsidRPr="00E46F9A" w:rsidRDefault="009519E6" w:rsidP="00A91CA8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1.2.3. </w:t>
      </w:r>
      <w:r w:rsidR="00A91CA8"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Дополнить графическ</w:t>
      </w:r>
      <w:r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ими схемами</w:t>
      </w:r>
      <w:r w:rsidR="00A91CA8"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№ 1.3</w:t>
      </w:r>
      <w:r w:rsidR="008B7253"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6</w:t>
      </w:r>
      <w:r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1.37</w:t>
      </w:r>
      <w:r w:rsidR="00A91CA8"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B102B1"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редакции </w:t>
      </w:r>
      <w:r w:rsidR="00A91CA8"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приложени</w:t>
      </w:r>
      <w:r w:rsidR="00B102B1"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я</w:t>
      </w:r>
      <w:r w:rsidR="00A91CA8"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к настоящему постановлению.</w:t>
      </w:r>
    </w:p>
    <w:p w:rsidR="00A91CA8" w:rsidRPr="00E46F9A" w:rsidRDefault="00A91CA8" w:rsidP="00A91CA8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 w:themeColor="text1"/>
          <w:sz w:val="26"/>
          <w:szCs w:val="26"/>
          <w:lang w:val="x-none" w:eastAsia="en-US"/>
        </w:rPr>
      </w:pPr>
      <w:r w:rsidRPr="00E46F9A">
        <w:rPr>
          <w:color w:val="000000" w:themeColor="text1"/>
          <w:sz w:val="26"/>
          <w:szCs w:val="26"/>
        </w:rPr>
        <w:t>2. </w:t>
      </w:r>
      <w:r w:rsidRPr="00E46F9A">
        <w:rPr>
          <w:rFonts w:eastAsiaTheme="minorHAnsi"/>
          <w:color w:val="000000" w:themeColor="text1"/>
          <w:sz w:val="26"/>
          <w:szCs w:val="26"/>
          <w:lang w:val="x-none" w:eastAsia="en-US"/>
        </w:rPr>
        <w:t xml:space="preserve">Опубликовать настоящее </w:t>
      </w:r>
      <w:r w:rsidRPr="00E46F9A">
        <w:rPr>
          <w:rFonts w:eastAsiaTheme="minorHAnsi"/>
          <w:color w:val="000000" w:themeColor="text1"/>
          <w:sz w:val="26"/>
          <w:szCs w:val="26"/>
          <w:lang w:eastAsia="en-US"/>
        </w:rPr>
        <w:t xml:space="preserve">постановление </w:t>
      </w:r>
      <w:r w:rsidRPr="00E46F9A">
        <w:rPr>
          <w:rFonts w:eastAsiaTheme="minorHAnsi"/>
          <w:color w:val="000000" w:themeColor="text1"/>
          <w:sz w:val="26"/>
          <w:szCs w:val="26"/>
          <w:lang w:val="x-none" w:eastAsia="en-US"/>
        </w:rPr>
        <w:t>на официальном интернет-портале правовой информации городского округа муниципального образования «город Саянск» (</w:t>
      </w:r>
      <w:hyperlink r:id="rId5" w:history="1">
        <w:r w:rsidRPr="00E46F9A">
          <w:rPr>
            <w:rStyle w:val="a6"/>
            <w:rFonts w:eastAsiaTheme="minorHAnsi"/>
            <w:color w:val="000000" w:themeColor="text1"/>
            <w:sz w:val="26"/>
            <w:szCs w:val="26"/>
            <w:lang w:val="x-none" w:eastAsia="en-US"/>
          </w:rPr>
          <w:t>http://sayansk-pravo.ru),</w:t>
        </w:r>
      </w:hyperlink>
      <w:r w:rsidRPr="00E46F9A">
        <w:rPr>
          <w:rFonts w:eastAsiaTheme="minorHAnsi"/>
          <w:color w:val="000000" w:themeColor="text1"/>
          <w:sz w:val="26"/>
          <w:szCs w:val="26"/>
          <w:lang w:val="x-none" w:eastAsia="en-US"/>
        </w:rPr>
        <w:t xml:space="preserve">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A91CA8" w:rsidRPr="00E46F9A" w:rsidRDefault="00A91CA8" w:rsidP="00A91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3. Настоящее постановление вступает в силу </w:t>
      </w:r>
      <w:r w:rsidRPr="00E46F9A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>после дня его официального опубликования.</w:t>
      </w:r>
    </w:p>
    <w:p w:rsidR="005366A0" w:rsidRPr="00E46F9A" w:rsidRDefault="005366A0" w:rsidP="00A91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bookmarkStart w:id="0" w:name="_GoBack"/>
      <w:bookmarkEnd w:id="0"/>
    </w:p>
    <w:p w:rsidR="00E515BB" w:rsidRPr="00E46F9A" w:rsidRDefault="00E515BB" w:rsidP="00A91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</w:p>
    <w:p w:rsidR="00A91CA8" w:rsidRPr="00E46F9A" w:rsidRDefault="005366A0" w:rsidP="00A91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</w:t>
      </w:r>
      <w:r w:rsidR="00A91CA8"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эр</w:t>
      </w:r>
      <w:r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A91CA8"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городского округа муниципального </w:t>
      </w:r>
    </w:p>
    <w:p w:rsidR="00A91CA8" w:rsidRPr="00E46F9A" w:rsidRDefault="00A91CA8" w:rsidP="00A91C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образования «город Саянск»</w:t>
      </w:r>
      <w:r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</w:r>
      <w:r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</w:r>
      <w:r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</w:r>
      <w:r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</w:r>
      <w:r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</w:r>
      <w:r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  <w:t xml:space="preserve">  </w:t>
      </w:r>
      <w:r w:rsidR="005366A0"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     </w:t>
      </w:r>
      <w:r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proofErr w:type="spellStart"/>
      <w:r w:rsidR="005366A0" w:rsidRPr="00E46F9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О.В.Боровский</w:t>
      </w:r>
      <w:proofErr w:type="spellEnd"/>
    </w:p>
    <w:p w:rsidR="009519E6" w:rsidRPr="00E46F9A" w:rsidRDefault="009519E6" w:rsidP="005366A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  <w:lang w:eastAsia="ru-RU"/>
        </w:rPr>
      </w:pPr>
    </w:p>
    <w:p w:rsidR="005366A0" w:rsidRPr="00E46F9A" w:rsidRDefault="005366A0" w:rsidP="005366A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5"/>
          <w:lang w:eastAsia="ru-RU"/>
        </w:rPr>
      </w:pPr>
      <w:r w:rsidRPr="00E46F9A">
        <w:rPr>
          <w:rFonts w:ascii="Times New Roman" w:eastAsia="Times New Roman" w:hAnsi="Times New Roman" w:cs="Times New Roman"/>
          <w:color w:val="000000" w:themeColor="text1"/>
          <w:spacing w:val="-5"/>
          <w:lang w:eastAsia="ru-RU"/>
        </w:rPr>
        <w:t>Минеева Т.Ю.</w:t>
      </w:r>
    </w:p>
    <w:p w:rsidR="005366A0" w:rsidRPr="00E46F9A" w:rsidRDefault="005366A0" w:rsidP="005366A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5"/>
          <w:lang w:eastAsia="ru-RU"/>
        </w:rPr>
      </w:pPr>
      <w:r w:rsidRPr="00E46F9A">
        <w:rPr>
          <w:rFonts w:ascii="Times New Roman" w:eastAsia="Times New Roman" w:hAnsi="Times New Roman" w:cs="Times New Roman"/>
          <w:color w:val="000000" w:themeColor="text1"/>
          <w:spacing w:val="5"/>
          <w:lang w:eastAsia="ru-RU"/>
        </w:rPr>
        <w:t>57242</w:t>
      </w:r>
    </w:p>
    <w:p w:rsidR="009C355F" w:rsidRPr="00E46F9A" w:rsidRDefault="009C355F" w:rsidP="009C355F">
      <w:pPr>
        <w:pStyle w:val="a3"/>
        <w:ind w:left="5103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Приложение </w:t>
      </w:r>
    </w:p>
    <w:p w:rsidR="009C355F" w:rsidRPr="00E46F9A" w:rsidRDefault="009C355F" w:rsidP="009C355F">
      <w:pPr>
        <w:pStyle w:val="a3"/>
        <w:ind w:left="5103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к постановлению администрации городского округа муниципального образования «город Саянск»</w:t>
      </w:r>
    </w:p>
    <w:p w:rsidR="009C355F" w:rsidRPr="00E46F9A" w:rsidRDefault="009C355F" w:rsidP="009C355F">
      <w:pPr>
        <w:pStyle w:val="a3"/>
        <w:ind w:left="5103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от </w:t>
      </w:r>
      <w:r w:rsidR="006A6C75">
        <w:rPr>
          <w:rFonts w:ascii="Times New Roman" w:hAnsi="Times New Roman" w:cs="Times New Roman"/>
          <w:color w:val="000000" w:themeColor="text1"/>
          <w:sz w:val="26"/>
          <w:szCs w:val="26"/>
        </w:rPr>
        <w:t>30.01.2024 № 110-37-11</w:t>
      </w:r>
      <w:r w:rsidR="00E46F9A">
        <w:rPr>
          <w:rFonts w:ascii="Times New Roman" w:hAnsi="Times New Roman" w:cs="Times New Roman"/>
          <w:color w:val="000000" w:themeColor="text1"/>
          <w:sz w:val="26"/>
          <w:szCs w:val="26"/>
        </w:rPr>
        <w:t>3-24</w:t>
      </w:r>
    </w:p>
    <w:p w:rsidR="009C355F" w:rsidRPr="00E46F9A" w:rsidRDefault="009C355F" w:rsidP="009C355F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9C355F" w:rsidRPr="00E46F9A" w:rsidRDefault="009C355F" w:rsidP="009C355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Графическая схема № 1.3</w:t>
      </w:r>
      <w:r w:rsidR="005F6178" w:rsidRPr="00E46F9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3</w:t>
      </w:r>
    </w:p>
    <w:p w:rsidR="00A0506E" w:rsidRPr="00E46F9A" w:rsidRDefault="00A0506E" w:rsidP="00A0506E">
      <w:pPr>
        <w:pStyle w:val="a3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размещения нестационарного торгового объекта на территории </w:t>
      </w:r>
    </w:p>
    <w:p w:rsidR="00A0506E" w:rsidRPr="00E46F9A" w:rsidRDefault="00A0506E" w:rsidP="00A0506E">
      <w:pPr>
        <w:pStyle w:val="a3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A0506E" w:rsidRPr="00E46F9A" w:rsidRDefault="00A0506E" w:rsidP="00A0506E">
      <w:pPr>
        <w:pStyle w:val="a3"/>
        <w:jc w:val="center"/>
        <w:rPr>
          <w:rFonts w:ascii="Times New Roman" w:hAnsi="Times New Roman" w:cs="Times New Roman"/>
          <w:color w:val="000000" w:themeColor="text1"/>
        </w:rPr>
      </w:pPr>
    </w:p>
    <w:p w:rsidR="00A0506E" w:rsidRPr="00E46F9A" w:rsidRDefault="00A0506E" w:rsidP="00A0506E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6F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Место расположения: г. Саянск, </w:t>
      </w:r>
      <w:proofErr w:type="spellStart"/>
      <w:r w:rsidRPr="00E46F9A">
        <w:rPr>
          <w:rFonts w:ascii="Times New Roman" w:hAnsi="Times New Roman" w:cs="Times New Roman"/>
          <w:color w:val="000000" w:themeColor="text1"/>
          <w:sz w:val="24"/>
          <w:szCs w:val="24"/>
        </w:rPr>
        <w:t>мкр</w:t>
      </w:r>
      <w:proofErr w:type="spellEnd"/>
      <w:r w:rsidRPr="00E46F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Pr="00E46F9A">
        <w:rPr>
          <w:rFonts w:ascii="Times New Roman" w:hAnsi="Times New Roman" w:cs="Times New Roman"/>
          <w:color w:val="000000" w:themeColor="text1"/>
          <w:sz w:val="24"/>
          <w:szCs w:val="24"/>
        </w:rPr>
        <w:t>Ленинградский</w:t>
      </w:r>
      <w:proofErr w:type="gramEnd"/>
      <w:r w:rsidRPr="00E46F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улица Советская, </w:t>
      </w:r>
    </w:p>
    <w:p w:rsidR="00A0506E" w:rsidRPr="00E46F9A" w:rsidRDefault="00A0506E" w:rsidP="00A0506E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6F9A">
        <w:rPr>
          <w:rFonts w:ascii="Times New Roman" w:hAnsi="Times New Roman" w:cs="Times New Roman"/>
          <w:color w:val="000000" w:themeColor="text1"/>
          <w:sz w:val="24"/>
          <w:szCs w:val="24"/>
        </w:rPr>
        <w:t>юго-восточнее остановочного павильона «Парк Зелёный»</w:t>
      </w:r>
    </w:p>
    <w:p w:rsidR="00A0506E" w:rsidRPr="00E46F9A" w:rsidRDefault="00A0506E" w:rsidP="00A0506E">
      <w:pPr>
        <w:pStyle w:val="a3"/>
        <w:rPr>
          <w:rFonts w:ascii="Times New Roman" w:hAnsi="Times New Roman" w:cs="Times New Roman"/>
          <w:color w:val="000000" w:themeColor="text1"/>
        </w:rPr>
      </w:pPr>
    </w:p>
    <w:p w:rsidR="00A0506E" w:rsidRPr="00E46F9A" w:rsidRDefault="00A0506E" w:rsidP="00A0506E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6F9A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9264" behindDoc="0" locked="0" layoutInCell="1" allowOverlap="1" wp14:anchorId="216EF977" wp14:editId="39650294">
            <wp:simplePos x="0" y="0"/>
            <wp:positionH relativeFrom="column">
              <wp:posOffset>291465</wp:posOffset>
            </wp:positionH>
            <wp:positionV relativeFrom="paragraph">
              <wp:posOffset>154305</wp:posOffset>
            </wp:positionV>
            <wp:extent cx="123190" cy="1095375"/>
            <wp:effectExtent l="0" t="0" r="0" b="9525"/>
            <wp:wrapNone/>
            <wp:docPr id="2" name="Рисунок 2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F9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320B204" wp14:editId="485A43E1">
            <wp:extent cx="4527265" cy="4323283"/>
            <wp:effectExtent l="0" t="0" r="698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еный_500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086" cy="432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06E" w:rsidRPr="00E46F9A" w:rsidRDefault="00A0506E" w:rsidP="00A0506E">
      <w:pPr>
        <w:pStyle w:val="a3"/>
        <w:jc w:val="center"/>
        <w:rPr>
          <w:rFonts w:ascii="Times New Roman" w:hAnsi="Times New Roman" w:cs="Times New Roman"/>
          <w:color w:val="000000" w:themeColor="text1"/>
        </w:rPr>
      </w:pPr>
    </w:p>
    <w:p w:rsidR="00A0506E" w:rsidRPr="00E46F9A" w:rsidRDefault="00A0506E" w:rsidP="00A0506E">
      <w:pPr>
        <w:pStyle w:val="a3"/>
        <w:jc w:val="center"/>
        <w:rPr>
          <w:rFonts w:ascii="Times New Roman" w:hAnsi="Times New Roman" w:cs="Times New Roman"/>
          <w:color w:val="000000" w:themeColor="text1"/>
        </w:rPr>
      </w:pPr>
      <w:r w:rsidRPr="00E46F9A">
        <w:rPr>
          <w:rFonts w:ascii="Times New Roman" w:hAnsi="Times New Roman" w:cs="Times New Roman"/>
          <w:color w:val="000000" w:themeColor="text1"/>
        </w:rPr>
        <w:t>Масштаб 1:500</w:t>
      </w:r>
    </w:p>
    <w:p w:rsidR="00A0506E" w:rsidRPr="00E46F9A" w:rsidRDefault="00A0506E" w:rsidP="00A0506E">
      <w:pPr>
        <w:pStyle w:val="a3"/>
        <w:jc w:val="center"/>
        <w:rPr>
          <w:rFonts w:ascii="Times New Roman" w:hAnsi="Times New Roman" w:cs="Times New Roman"/>
          <w:color w:val="000000" w:themeColor="text1"/>
        </w:rPr>
      </w:pPr>
    </w:p>
    <w:p w:rsidR="00A0506E" w:rsidRPr="00E46F9A" w:rsidRDefault="00A0506E" w:rsidP="00A0506E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46F9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Условные обозначения</w:t>
      </w:r>
      <w:r w:rsidRPr="00E46F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A0506E" w:rsidRPr="00E46F9A" w:rsidRDefault="00A0506E" w:rsidP="00A0506E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6F9A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EAF551" wp14:editId="55D1F173">
                <wp:simplePos x="0" y="0"/>
                <wp:positionH relativeFrom="column">
                  <wp:posOffset>19050</wp:posOffset>
                </wp:positionH>
                <wp:positionV relativeFrom="paragraph">
                  <wp:posOffset>15494</wp:posOffset>
                </wp:positionV>
                <wp:extent cx="359410" cy="128270"/>
                <wp:effectExtent l="0" t="0" r="21590" b="24130"/>
                <wp:wrapNone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.5pt;margin-top:1.2pt;width:28.3pt;height:1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 w:rsidRPr="00E46F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- павильон</w:t>
      </w:r>
    </w:p>
    <w:p w:rsidR="00A0506E" w:rsidRPr="00E46F9A" w:rsidRDefault="00A0506E" w:rsidP="00A0506E">
      <w:pPr>
        <w:pStyle w:val="a3"/>
        <w:rPr>
          <w:rFonts w:ascii="Times New Roman" w:hAnsi="Times New Roman" w:cs="Times New Roman"/>
          <w:color w:val="000000" w:themeColor="text1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E46F9A" w:rsidRPr="00E46F9A" w:rsidTr="002557F7">
        <w:tc>
          <w:tcPr>
            <w:tcW w:w="8755" w:type="dxa"/>
            <w:gridSpan w:val="6"/>
          </w:tcPr>
          <w:p w:rsidR="00A0506E" w:rsidRPr="00E46F9A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 xml:space="preserve">Координаты в системе МСК-38               </w:t>
            </w:r>
            <w:r w:rsidRPr="00E46F9A">
              <w:rPr>
                <w:rFonts w:ascii="Times New Roman" w:hAnsi="Times New Roman" w:cs="Times New Roman"/>
                <w:color w:val="000000" w:themeColor="text1"/>
                <w:lang w:val="en-US"/>
              </w:rPr>
              <w:t>S</w:t>
            </w:r>
            <w:r w:rsidRPr="00E46F9A">
              <w:rPr>
                <w:rFonts w:ascii="Times New Roman" w:hAnsi="Times New Roman" w:cs="Times New Roman"/>
                <w:color w:val="000000" w:themeColor="text1"/>
              </w:rPr>
              <w:t xml:space="preserve"> = 30 м</w:t>
            </w:r>
            <w:proofErr w:type="gramStart"/>
            <w:r w:rsidRPr="00E46F9A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  <w:proofErr w:type="gramEnd"/>
          </w:p>
        </w:tc>
      </w:tr>
      <w:tr w:rsidR="00E46F9A" w:rsidRPr="00E46F9A" w:rsidTr="002557F7">
        <w:tc>
          <w:tcPr>
            <w:tcW w:w="675" w:type="dxa"/>
          </w:tcPr>
          <w:p w:rsidR="00A0506E" w:rsidRPr="00E46F9A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№</w:t>
            </w:r>
          </w:p>
        </w:tc>
        <w:tc>
          <w:tcPr>
            <w:tcW w:w="1843" w:type="dxa"/>
          </w:tcPr>
          <w:p w:rsidR="00A0506E" w:rsidRPr="00E46F9A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Х</w:t>
            </w:r>
          </w:p>
        </w:tc>
        <w:tc>
          <w:tcPr>
            <w:tcW w:w="1843" w:type="dxa"/>
          </w:tcPr>
          <w:p w:rsidR="00A0506E" w:rsidRPr="00E46F9A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  <w:lang w:val="en-US"/>
              </w:rPr>
              <w:t>Y</w:t>
            </w:r>
          </w:p>
        </w:tc>
        <w:tc>
          <w:tcPr>
            <w:tcW w:w="709" w:type="dxa"/>
          </w:tcPr>
          <w:p w:rsidR="00A0506E" w:rsidRPr="00E46F9A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№</w:t>
            </w:r>
          </w:p>
        </w:tc>
        <w:tc>
          <w:tcPr>
            <w:tcW w:w="1842" w:type="dxa"/>
          </w:tcPr>
          <w:p w:rsidR="00A0506E" w:rsidRPr="00E46F9A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  <w:lang w:val="en-US"/>
              </w:rPr>
              <w:t>X</w:t>
            </w:r>
          </w:p>
        </w:tc>
        <w:tc>
          <w:tcPr>
            <w:tcW w:w="1843" w:type="dxa"/>
          </w:tcPr>
          <w:p w:rsidR="00A0506E" w:rsidRPr="00E46F9A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  <w:lang w:val="en-US"/>
              </w:rPr>
              <w:t>Y</w:t>
            </w:r>
          </w:p>
        </w:tc>
      </w:tr>
      <w:tr w:rsidR="00E46F9A" w:rsidRPr="00E46F9A" w:rsidTr="002557F7">
        <w:tc>
          <w:tcPr>
            <w:tcW w:w="675" w:type="dxa"/>
          </w:tcPr>
          <w:p w:rsidR="00A0506E" w:rsidRPr="00E46F9A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843" w:type="dxa"/>
            <w:vAlign w:val="bottom"/>
          </w:tcPr>
          <w:p w:rsidR="00A0506E" w:rsidRPr="00E46F9A" w:rsidRDefault="00A0506E" w:rsidP="002557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587769.97</w:t>
            </w:r>
          </w:p>
        </w:tc>
        <w:tc>
          <w:tcPr>
            <w:tcW w:w="1843" w:type="dxa"/>
            <w:vAlign w:val="bottom"/>
          </w:tcPr>
          <w:p w:rsidR="00A0506E" w:rsidRPr="00E46F9A" w:rsidRDefault="00A0506E" w:rsidP="002557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3194433.56</w:t>
            </w:r>
          </w:p>
        </w:tc>
        <w:tc>
          <w:tcPr>
            <w:tcW w:w="709" w:type="dxa"/>
          </w:tcPr>
          <w:p w:rsidR="00A0506E" w:rsidRPr="00E46F9A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842" w:type="dxa"/>
            <w:vAlign w:val="bottom"/>
          </w:tcPr>
          <w:p w:rsidR="00A0506E" w:rsidRPr="00E46F9A" w:rsidRDefault="00A0506E" w:rsidP="002557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587764.98</w:t>
            </w:r>
          </w:p>
        </w:tc>
        <w:tc>
          <w:tcPr>
            <w:tcW w:w="1843" w:type="dxa"/>
            <w:vAlign w:val="bottom"/>
          </w:tcPr>
          <w:p w:rsidR="00A0506E" w:rsidRPr="00E46F9A" w:rsidRDefault="00A0506E" w:rsidP="002557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3194433.82</w:t>
            </w:r>
          </w:p>
        </w:tc>
      </w:tr>
      <w:tr w:rsidR="00E46F9A" w:rsidRPr="00E46F9A" w:rsidTr="002557F7">
        <w:tc>
          <w:tcPr>
            <w:tcW w:w="675" w:type="dxa"/>
          </w:tcPr>
          <w:p w:rsidR="00A0506E" w:rsidRPr="00E46F9A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843" w:type="dxa"/>
            <w:vAlign w:val="bottom"/>
          </w:tcPr>
          <w:p w:rsidR="00A0506E" w:rsidRPr="00E46F9A" w:rsidRDefault="00A0506E" w:rsidP="002557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587770.27</w:t>
            </w:r>
          </w:p>
        </w:tc>
        <w:tc>
          <w:tcPr>
            <w:tcW w:w="1843" w:type="dxa"/>
            <w:vAlign w:val="bottom"/>
          </w:tcPr>
          <w:p w:rsidR="00A0506E" w:rsidRPr="00E46F9A" w:rsidRDefault="00A0506E" w:rsidP="002557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3194439.55</w:t>
            </w:r>
          </w:p>
        </w:tc>
        <w:tc>
          <w:tcPr>
            <w:tcW w:w="709" w:type="dxa"/>
          </w:tcPr>
          <w:p w:rsidR="00A0506E" w:rsidRPr="00E46F9A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842" w:type="dxa"/>
            <w:vAlign w:val="bottom"/>
          </w:tcPr>
          <w:p w:rsidR="00A0506E" w:rsidRPr="00E46F9A" w:rsidRDefault="00A0506E" w:rsidP="002557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587769.97</w:t>
            </w:r>
          </w:p>
        </w:tc>
        <w:tc>
          <w:tcPr>
            <w:tcW w:w="1843" w:type="dxa"/>
            <w:vAlign w:val="bottom"/>
          </w:tcPr>
          <w:p w:rsidR="00A0506E" w:rsidRPr="00E46F9A" w:rsidRDefault="00A0506E" w:rsidP="002557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3194433.56</w:t>
            </w:r>
          </w:p>
        </w:tc>
      </w:tr>
      <w:tr w:rsidR="00A0506E" w:rsidRPr="00E46F9A" w:rsidTr="002557F7">
        <w:tc>
          <w:tcPr>
            <w:tcW w:w="675" w:type="dxa"/>
          </w:tcPr>
          <w:p w:rsidR="00A0506E" w:rsidRPr="00E46F9A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843" w:type="dxa"/>
            <w:vAlign w:val="bottom"/>
          </w:tcPr>
          <w:p w:rsidR="00A0506E" w:rsidRPr="00E46F9A" w:rsidRDefault="00A0506E" w:rsidP="002557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587765.27</w:t>
            </w:r>
          </w:p>
        </w:tc>
        <w:tc>
          <w:tcPr>
            <w:tcW w:w="1843" w:type="dxa"/>
            <w:vAlign w:val="bottom"/>
          </w:tcPr>
          <w:p w:rsidR="00A0506E" w:rsidRPr="00E46F9A" w:rsidRDefault="00A0506E" w:rsidP="002557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3194439.81</w:t>
            </w:r>
          </w:p>
        </w:tc>
        <w:tc>
          <w:tcPr>
            <w:tcW w:w="709" w:type="dxa"/>
          </w:tcPr>
          <w:p w:rsidR="00A0506E" w:rsidRPr="00E46F9A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2" w:type="dxa"/>
          </w:tcPr>
          <w:p w:rsidR="00A0506E" w:rsidRPr="00E46F9A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A0506E" w:rsidRPr="00E46F9A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9C4C9D" w:rsidRPr="00E46F9A" w:rsidRDefault="009C4C9D" w:rsidP="009C4C9D">
      <w:pPr>
        <w:pStyle w:val="a3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7F526F" w:rsidRPr="00E46F9A" w:rsidRDefault="007F526F" w:rsidP="009C4C9D">
      <w:pPr>
        <w:pStyle w:val="a3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A0506E" w:rsidRPr="00E46F9A" w:rsidRDefault="009C4C9D" w:rsidP="009C4C9D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6F9A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7E6458" w:rsidRPr="00E46F9A" w:rsidRDefault="007E6458" w:rsidP="007E6458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Графическая схема № 1.36</w:t>
      </w:r>
    </w:p>
    <w:p w:rsidR="007E6458" w:rsidRPr="00E46F9A" w:rsidRDefault="007E6458" w:rsidP="007E6458">
      <w:pPr>
        <w:pStyle w:val="a3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размещения нестационарного торгового объекта на территории </w:t>
      </w:r>
    </w:p>
    <w:p w:rsidR="007E6458" w:rsidRPr="00E46F9A" w:rsidRDefault="007E6458" w:rsidP="007E6458">
      <w:pPr>
        <w:pStyle w:val="a3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C33271" w:rsidRPr="00E46F9A" w:rsidRDefault="00C33271" w:rsidP="00C33271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33271" w:rsidRPr="00E46F9A" w:rsidRDefault="00C33271" w:rsidP="00C33271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6F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Место нахождения: г. Саянск, микрорайон Центральный, </w:t>
      </w:r>
      <w:r w:rsidR="005D3FCA" w:rsidRPr="00E46F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ул. </w:t>
      </w:r>
      <w:proofErr w:type="gramStart"/>
      <w:r w:rsidR="005D3FCA" w:rsidRPr="00E46F9A">
        <w:rPr>
          <w:rFonts w:ascii="Times New Roman" w:hAnsi="Times New Roman" w:cs="Times New Roman"/>
          <w:color w:val="000000" w:themeColor="text1"/>
          <w:sz w:val="24"/>
          <w:szCs w:val="24"/>
        </w:rPr>
        <w:t>Советская</w:t>
      </w:r>
      <w:proofErr w:type="gramEnd"/>
      <w:r w:rsidR="005D3FCA" w:rsidRPr="00E46F9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C33271" w:rsidRPr="00E46F9A" w:rsidRDefault="00C33271" w:rsidP="00C33271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6F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северо-западнее остановочного павильона «МЖК» </w:t>
      </w:r>
    </w:p>
    <w:p w:rsidR="00C33271" w:rsidRPr="00E46F9A" w:rsidRDefault="00C33271" w:rsidP="00C33271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33271" w:rsidRPr="00E46F9A" w:rsidRDefault="00235C7A" w:rsidP="00C33271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6F9A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7456" behindDoc="0" locked="0" layoutInCell="1" allowOverlap="1" wp14:anchorId="7228BE7D" wp14:editId="2020A8F7">
            <wp:simplePos x="0" y="0"/>
            <wp:positionH relativeFrom="column">
              <wp:posOffset>255270</wp:posOffset>
            </wp:positionH>
            <wp:positionV relativeFrom="paragraph">
              <wp:posOffset>-2540</wp:posOffset>
            </wp:positionV>
            <wp:extent cx="123190" cy="1095375"/>
            <wp:effectExtent l="0" t="0" r="0" b="9525"/>
            <wp:wrapNone/>
            <wp:docPr id="9" name="Рисунок 9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71" w:rsidRPr="00E46F9A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5408" behindDoc="0" locked="0" layoutInCell="1" allowOverlap="1" wp14:anchorId="1FFEC042" wp14:editId="0B22641E">
            <wp:simplePos x="0" y="0"/>
            <wp:positionH relativeFrom="column">
              <wp:posOffset>456565</wp:posOffset>
            </wp:positionH>
            <wp:positionV relativeFrom="paragraph">
              <wp:posOffset>1581150</wp:posOffset>
            </wp:positionV>
            <wp:extent cx="123190" cy="1095375"/>
            <wp:effectExtent l="0" t="0" r="0" b="9525"/>
            <wp:wrapNone/>
            <wp:docPr id="8" name="Рисунок 8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71" w:rsidRPr="00E46F9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16798F5" wp14:editId="3E63C279">
            <wp:extent cx="5047488" cy="4162349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ЖК_500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369" cy="416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271" w:rsidRPr="00E46F9A" w:rsidRDefault="00C33271" w:rsidP="00C33271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C33271" w:rsidRPr="00E46F9A" w:rsidRDefault="00C33271" w:rsidP="00C33271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  <w:r w:rsidRPr="00E46F9A"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>Масштаб 1:500</w:t>
      </w:r>
    </w:p>
    <w:p w:rsidR="00C33271" w:rsidRPr="00E46F9A" w:rsidRDefault="00C33271" w:rsidP="00C33271">
      <w:pPr>
        <w:spacing w:after="0" w:line="300" w:lineRule="exact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C33271" w:rsidRPr="00E46F9A" w:rsidRDefault="00C33271" w:rsidP="00C33271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46F9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C33271" w:rsidRPr="00E46F9A" w:rsidRDefault="00C33271" w:rsidP="00C33271">
      <w:pPr>
        <w:spacing w:after="0" w:line="300" w:lineRule="exac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C33271" w:rsidRPr="00E46F9A" w:rsidRDefault="00C33271" w:rsidP="00C33271">
      <w:pPr>
        <w:spacing w:after="0" w:line="32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6F9A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288323" wp14:editId="713B8DC2">
                <wp:simplePos x="0" y="0"/>
                <wp:positionH relativeFrom="column">
                  <wp:posOffset>49925</wp:posOffset>
                </wp:positionH>
                <wp:positionV relativeFrom="paragraph">
                  <wp:posOffset>76895</wp:posOffset>
                </wp:positionV>
                <wp:extent cx="359410" cy="128270"/>
                <wp:effectExtent l="0" t="0" r="21590" b="24130"/>
                <wp:wrapNone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3.95pt;margin-top:6.05pt;width:28.3pt;height:1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 w:rsidRPr="00E46F9A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- павильон</w:t>
      </w:r>
    </w:p>
    <w:p w:rsidR="00C33271" w:rsidRPr="00E46F9A" w:rsidRDefault="00C33271" w:rsidP="00C33271">
      <w:pPr>
        <w:spacing w:after="0" w:line="32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E46F9A" w:rsidRPr="00E46F9A" w:rsidTr="002557F7">
        <w:tc>
          <w:tcPr>
            <w:tcW w:w="8755" w:type="dxa"/>
            <w:gridSpan w:val="6"/>
          </w:tcPr>
          <w:p w:rsidR="00C33271" w:rsidRPr="00E46F9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 xml:space="preserve">Координаты в системе МСК-38               </w:t>
            </w:r>
            <w:r w:rsidRPr="00E46F9A">
              <w:rPr>
                <w:rFonts w:ascii="Times New Roman" w:hAnsi="Times New Roman" w:cs="Times New Roman"/>
                <w:color w:val="000000" w:themeColor="text1"/>
                <w:lang w:val="en-US"/>
              </w:rPr>
              <w:t>S</w:t>
            </w:r>
            <w:r w:rsidRPr="00E46F9A">
              <w:rPr>
                <w:rFonts w:ascii="Times New Roman" w:hAnsi="Times New Roman" w:cs="Times New Roman"/>
                <w:color w:val="000000" w:themeColor="text1"/>
              </w:rPr>
              <w:t xml:space="preserve"> = 63 м</w:t>
            </w:r>
            <w:proofErr w:type="gramStart"/>
            <w:r w:rsidRPr="00E46F9A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  <w:proofErr w:type="gramEnd"/>
          </w:p>
        </w:tc>
      </w:tr>
      <w:tr w:rsidR="00E46F9A" w:rsidRPr="00E46F9A" w:rsidTr="002557F7">
        <w:tc>
          <w:tcPr>
            <w:tcW w:w="675" w:type="dxa"/>
          </w:tcPr>
          <w:p w:rsidR="00C33271" w:rsidRPr="00E46F9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№</w:t>
            </w:r>
          </w:p>
        </w:tc>
        <w:tc>
          <w:tcPr>
            <w:tcW w:w="1843" w:type="dxa"/>
          </w:tcPr>
          <w:p w:rsidR="00C33271" w:rsidRPr="00E46F9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Х</w:t>
            </w:r>
          </w:p>
        </w:tc>
        <w:tc>
          <w:tcPr>
            <w:tcW w:w="1843" w:type="dxa"/>
          </w:tcPr>
          <w:p w:rsidR="00C33271" w:rsidRPr="00E46F9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  <w:lang w:val="en-US"/>
              </w:rPr>
              <w:t>Y</w:t>
            </w:r>
          </w:p>
        </w:tc>
        <w:tc>
          <w:tcPr>
            <w:tcW w:w="709" w:type="dxa"/>
          </w:tcPr>
          <w:p w:rsidR="00C33271" w:rsidRPr="00E46F9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№</w:t>
            </w:r>
          </w:p>
        </w:tc>
        <w:tc>
          <w:tcPr>
            <w:tcW w:w="1842" w:type="dxa"/>
          </w:tcPr>
          <w:p w:rsidR="00C33271" w:rsidRPr="00E46F9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  <w:lang w:val="en-US"/>
              </w:rPr>
              <w:t>X</w:t>
            </w:r>
          </w:p>
        </w:tc>
        <w:tc>
          <w:tcPr>
            <w:tcW w:w="1843" w:type="dxa"/>
          </w:tcPr>
          <w:p w:rsidR="00C33271" w:rsidRPr="00E46F9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  <w:lang w:val="en-US"/>
              </w:rPr>
              <w:t>Y</w:t>
            </w:r>
          </w:p>
        </w:tc>
      </w:tr>
      <w:tr w:rsidR="00E46F9A" w:rsidRPr="00E46F9A" w:rsidTr="002557F7">
        <w:tc>
          <w:tcPr>
            <w:tcW w:w="675" w:type="dxa"/>
          </w:tcPr>
          <w:p w:rsidR="00C33271" w:rsidRPr="00E46F9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843" w:type="dxa"/>
            <w:vAlign w:val="bottom"/>
          </w:tcPr>
          <w:p w:rsidR="00C33271" w:rsidRPr="00E46F9A" w:rsidRDefault="00C33271" w:rsidP="002557F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46F9A">
              <w:rPr>
                <w:color w:val="000000" w:themeColor="text1"/>
              </w:rPr>
              <w:t>587753.91</w:t>
            </w:r>
          </w:p>
        </w:tc>
        <w:tc>
          <w:tcPr>
            <w:tcW w:w="1843" w:type="dxa"/>
            <w:vAlign w:val="bottom"/>
          </w:tcPr>
          <w:p w:rsidR="00C33271" w:rsidRPr="00E46F9A" w:rsidRDefault="00C33271" w:rsidP="002557F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46F9A">
              <w:rPr>
                <w:color w:val="000000" w:themeColor="text1"/>
              </w:rPr>
              <w:t>3193167.31</w:t>
            </w:r>
          </w:p>
        </w:tc>
        <w:tc>
          <w:tcPr>
            <w:tcW w:w="709" w:type="dxa"/>
          </w:tcPr>
          <w:p w:rsidR="00C33271" w:rsidRPr="00E46F9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842" w:type="dxa"/>
            <w:vAlign w:val="bottom"/>
          </w:tcPr>
          <w:p w:rsidR="00C33271" w:rsidRPr="00E46F9A" w:rsidRDefault="00C33271" w:rsidP="002557F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46F9A">
              <w:rPr>
                <w:color w:val="000000" w:themeColor="text1"/>
              </w:rPr>
              <w:t>587746.95</w:t>
            </w:r>
          </w:p>
        </w:tc>
        <w:tc>
          <w:tcPr>
            <w:tcW w:w="1843" w:type="dxa"/>
            <w:vAlign w:val="bottom"/>
          </w:tcPr>
          <w:p w:rsidR="00C33271" w:rsidRPr="00E46F9A" w:rsidRDefault="00C33271" w:rsidP="002557F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46F9A">
              <w:rPr>
                <w:color w:val="000000" w:themeColor="text1"/>
              </w:rPr>
              <w:t>3193168.08</w:t>
            </w:r>
          </w:p>
        </w:tc>
      </w:tr>
      <w:tr w:rsidR="00E46F9A" w:rsidRPr="00E46F9A" w:rsidTr="002557F7">
        <w:tc>
          <w:tcPr>
            <w:tcW w:w="675" w:type="dxa"/>
          </w:tcPr>
          <w:p w:rsidR="00C33271" w:rsidRPr="00E46F9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843" w:type="dxa"/>
            <w:vAlign w:val="bottom"/>
          </w:tcPr>
          <w:p w:rsidR="00C33271" w:rsidRPr="00E46F9A" w:rsidRDefault="00C33271" w:rsidP="002557F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46F9A">
              <w:rPr>
                <w:color w:val="000000" w:themeColor="text1"/>
              </w:rPr>
              <w:t>587754.91</w:t>
            </w:r>
          </w:p>
        </w:tc>
        <w:tc>
          <w:tcPr>
            <w:tcW w:w="1843" w:type="dxa"/>
            <w:vAlign w:val="bottom"/>
          </w:tcPr>
          <w:p w:rsidR="00C33271" w:rsidRPr="00E46F9A" w:rsidRDefault="00C33271" w:rsidP="002557F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46F9A">
              <w:rPr>
                <w:color w:val="000000" w:themeColor="text1"/>
              </w:rPr>
              <w:t>3193176.25</w:t>
            </w:r>
          </w:p>
        </w:tc>
        <w:tc>
          <w:tcPr>
            <w:tcW w:w="709" w:type="dxa"/>
          </w:tcPr>
          <w:p w:rsidR="00C33271" w:rsidRPr="00E46F9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842" w:type="dxa"/>
            <w:vAlign w:val="bottom"/>
          </w:tcPr>
          <w:p w:rsidR="00C33271" w:rsidRPr="00E46F9A" w:rsidRDefault="00C33271" w:rsidP="002557F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46F9A">
              <w:rPr>
                <w:color w:val="000000" w:themeColor="text1"/>
              </w:rPr>
              <w:t>587753.91</w:t>
            </w:r>
          </w:p>
        </w:tc>
        <w:tc>
          <w:tcPr>
            <w:tcW w:w="1843" w:type="dxa"/>
            <w:vAlign w:val="bottom"/>
          </w:tcPr>
          <w:p w:rsidR="00C33271" w:rsidRPr="00E46F9A" w:rsidRDefault="00C33271" w:rsidP="002557F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46F9A">
              <w:rPr>
                <w:color w:val="000000" w:themeColor="text1"/>
              </w:rPr>
              <w:t>3193167.31</w:t>
            </w:r>
          </w:p>
        </w:tc>
      </w:tr>
      <w:tr w:rsidR="00C33271" w:rsidRPr="00E46F9A" w:rsidTr="002557F7">
        <w:tc>
          <w:tcPr>
            <w:tcW w:w="675" w:type="dxa"/>
          </w:tcPr>
          <w:p w:rsidR="00C33271" w:rsidRPr="00E46F9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843" w:type="dxa"/>
            <w:vAlign w:val="bottom"/>
          </w:tcPr>
          <w:p w:rsidR="00C33271" w:rsidRPr="00E46F9A" w:rsidRDefault="00C33271" w:rsidP="002557F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46F9A">
              <w:rPr>
                <w:color w:val="000000" w:themeColor="text1"/>
              </w:rPr>
              <w:t>587747.95</w:t>
            </w:r>
          </w:p>
        </w:tc>
        <w:tc>
          <w:tcPr>
            <w:tcW w:w="1843" w:type="dxa"/>
            <w:vAlign w:val="bottom"/>
          </w:tcPr>
          <w:p w:rsidR="00C33271" w:rsidRPr="00E46F9A" w:rsidRDefault="00C33271" w:rsidP="002557F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46F9A">
              <w:rPr>
                <w:color w:val="000000" w:themeColor="text1"/>
              </w:rPr>
              <w:t>3193177.02</w:t>
            </w:r>
          </w:p>
        </w:tc>
        <w:tc>
          <w:tcPr>
            <w:tcW w:w="709" w:type="dxa"/>
          </w:tcPr>
          <w:p w:rsidR="00C33271" w:rsidRPr="00E46F9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2" w:type="dxa"/>
          </w:tcPr>
          <w:p w:rsidR="00C33271" w:rsidRPr="00E46F9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C33271" w:rsidRPr="00E46F9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C33271" w:rsidRPr="00E46F9A" w:rsidRDefault="00C33271" w:rsidP="00C33271">
      <w:pPr>
        <w:spacing w:after="0" w:line="32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35C7A" w:rsidRPr="00E46F9A" w:rsidRDefault="00235C7A" w:rsidP="00C33271">
      <w:pPr>
        <w:spacing w:after="0" w:line="32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35C7A" w:rsidRPr="00E46F9A" w:rsidRDefault="00235C7A" w:rsidP="00C33271">
      <w:pPr>
        <w:spacing w:after="0" w:line="32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35C7A" w:rsidRPr="00E46F9A" w:rsidRDefault="00235C7A" w:rsidP="00C33271">
      <w:pPr>
        <w:spacing w:after="0" w:line="32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35C7A" w:rsidRPr="00E46F9A" w:rsidRDefault="00235C7A" w:rsidP="00C33271">
      <w:pPr>
        <w:spacing w:after="0" w:line="32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35C7A" w:rsidRPr="00E46F9A" w:rsidRDefault="00235C7A" w:rsidP="00C33271">
      <w:pPr>
        <w:spacing w:after="0" w:line="32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0324" w:rsidRPr="00E46F9A" w:rsidRDefault="00C33271" w:rsidP="009C4C9D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6F9A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</w:p>
    <w:p w:rsidR="007F526F" w:rsidRPr="00E46F9A" w:rsidRDefault="007F526F" w:rsidP="007F526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Графическая схема № 1.37</w:t>
      </w:r>
    </w:p>
    <w:p w:rsidR="007F526F" w:rsidRPr="00E46F9A" w:rsidRDefault="007F526F" w:rsidP="007F526F">
      <w:pPr>
        <w:pStyle w:val="a3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размещения нестационарного торгового объекта на территории </w:t>
      </w:r>
    </w:p>
    <w:p w:rsidR="007F526F" w:rsidRPr="00E46F9A" w:rsidRDefault="007F526F" w:rsidP="007F526F">
      <w:pPr>
        <w:pStyle w:val="a3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C33271" w:rsidRPr="00E46F9A" w:rsidRDefault="00C33271" w:rsidP="009C4C9D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526F" w:rsidRPr="00E46F9A" w:rsidRDefault="007F526F" w:rsidP="007F526F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6F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Место нахождения: г. Саянск, микрорайон Северный, в 17 метрах вдоль </w:t>
      </w:r>
    </w:p>
    <w:p w:rsidR="007F526F" w:rsidRPr="00E46F9A" w:rsidRDefault="007F526F" w:rsidP="007F526F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6F9A">
        <w:rPr>
          <w:rFonts w:ascii="Times New Roman" w:hAnsi="Times New Roman" w:cs="Times New Roman"/>
          <w:color w:val="000000" w:themeColor="text1"/>
          <w:sz w:val="24"/>
          <w:szCs w:val="24"/>
        </w:rPr>
        <w:t>северо-западной границы земельного участка № 19 от его юго-западного угла</w:t>
      </w:r>
    </w:p>
    <w:p w:rsidR="007F526F" w:rsidRPr="00E46F9A" w:rsidRDefault="007F526F" w:rsidP="007F526F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526F" w:rsidRPr="00E46F9A" w:rsidRDefault="007F526F" w:rsidP="007F526F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6F9A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0528" behindDoc="0" locked="0" layoutInCell="1" allowOverlap="1" wp14:anchorId="14BA4696" wp14:editId="4932ACC0">
            <wp:simplePos x="0" y="0"/>
            <wp:positionH relativeFrom="column">
              <wp:posOffset>304469</wp:posOffset>
            </wp:positionH>
            <wp:positionV relativeFrom="paragraph">
              <wp:posOffset>48343</wp:posOffset>
            </wp:positionV>
            <wp:extent cx="123190" cy="1095375"/>
            <wp:effectExtent l="0" t="0" r="0" b="9525"/>
            <wp:wrapNone/>
            <wp:docPr id="11" name="Рисунок 11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F9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81A2DCC" wp14:editId="5F5BC219">
            <wp:extent cx="4160528" cy="442265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00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8" cy="442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D81" w:rsidRPr="00E46F9A" w:rsidRDefault="00450D81" w:rsidP="00450D81">
      <w:pPr>
        <w:pStyle w:val="a3"/>
        <w:jc w:val="center"/>
        <w:rPr>
          <w:rFonts w:ascii="Times New Roman" w:hAnsi="Times New Roman" w:cs="Times New Roman"/>
          <w:color w:val="000000" w:themeColor="text1"/>
          <w:lang w:eastAsia="ru-RU"/>
        </w:rPr>
      </w:pPr>
    </w:p>
    <w:p w:rsidR="007F526F" w:rsidRPr="00E46F9A" w:rsidRDefault="007F526F" w:rsidP="00450D81">
      <w:pPr>
        <w:pStyle w:val="a3"/>
        <w:jc w:val="center"/>
        <w:rPr>
          <w:rFonts w:ascii="Times New Roman" w:hAnsi="Times New Roman" w:cs="Times New Roman"/>
          <w:color w:val="000000" w:themeColor="text1"/>
          <w:lang w:eastAsia="ru-RU"/>
        </w:rPr>
      </w:pPr>
      <w:r w:rsidRPr="00E46F9A">
        <w:rPr>
          <w:rFonts w:ascii="Times New Roman" w:hAnsi="Times New Roman" w:cs="Times New Roman"/>
          <w:color w:val="000000" w:themeColor="text1"/>
          <w:lang w:eastAsia="ru-RU"/>
        </w:rPr>
        <w:t>Масштаб 1:1000</w:t>
      </w:r>
    </w:p>
    <w:p w:rsidR="00450D81" w:rsidRPr="00E46F9A" w:rsidRDefault="00450D81" w:rsidP="00450D81">
      <w:pPr>
        <w:pStyle w:val="a3"/>
        <w:jc w:val="center"/>
        <w:rPr>
          <w:rFonts w:ascii="Times New Roman" w:hAnsi="Times New Roman" w:cs="Times New Roman"/>
          <w:color w:val="000000" w:themeColor="text1"/>
          <w:lang w:eastAsia="ru-RU"/>
        </w:rPr>
      </w:pPr>
    </w:p>
    <w:p w:rsidR="007F526F" w:rsidRPr="00E46F9A" w:rsidRDefault="007F526F" w:rsidP="00450D81">
      <w:pPr>
        <w:pStyle w:val="a3"/>
        <w:jc w:val="center"/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ru-RU"/>
        </w:rPr>
      </w:pPr>
      <w:r w:rsidRPr="00E46F9A">
        <w:rPr>
          <w:rFonts w:ascii="Times New Roman" w:hAnsi="Times New Roman" w:cs="Times New Roman"/>
          <w:b/>
          <w:color w:val="000000" w:themeColor="text1"/>
          <w:u w:val="single"/>
          <w:lang w:eastAsia="ru-RU"/>
        </w:rPr>
        <w:t>Условные обозначения:</w:t>
      </w:r>
    </w:p>
    <w:p w:rsidR="007F526F" w:rsidRPr="00E46F9A" w:rsidRDefault="007F526F" w:rsidP="007F526F">
      <w:pPr>
        <w:spacing w:after="0" w:line="32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6F9A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3234DD" wp14:editId="4722DED2">
                <wp:simplePos x="0" y="0"/>
                <wp:positionH relativeFrom="column">
                  <wp:posOffset>49925</wp:posOffset>
                </wp:positionH>
                <wp:positionV relativeFrom="paragraph">
                  <wp:posOffset>76895</wp:posOffset>
                </wp:positionV>
                <wp:extent cx="359410" cy="128270"/>
                <wp:effectExtent l="0" t="0" r="21590" b="24130"/>
                <wp:wrapNone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.95pt;margin-top:6.05pt;width:28.3pt;height:1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 w:rsidRPr="00E46F9A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- мобильная кофейня</w:t>
      </w:r>
    </w:p>
    <w:p w:rsidR="007F526F" w:rsidRPr="00E46F9A" w:rsidRDefault="007F526F" w:rsidP="007F526F">
      <w:pPr>
        <w:spacing w:after="0" w:line="32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E46F9A" w:rsidRPr="00E46F9A" w:rsidTr="002557F7">
        <w:tc>
          <w:tcPr>
            <w:tcW w:w="8755" w:type="dxa"/>
            <w:gridSpan w:val="6"/>
          </w:tcPr>
          <w:p w:rsidR="007F526F" w:rsidRPr="00E46F9A" w:rsidRDefault="007F526F" w:rsidP="00450D81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 xml:space="preserve">Координаты в системе МСК-38               </w:t>
            </w:r>
            <w:r w:rsidRPr="00E46F9A">
              <w:rPr>
                <w:rFonts w:ascii="Times New Roman" w:hAnsi="Times New Roman" w:cs="Times New Roman"/>
                <w:color w:val="000000" w:themeColor="text1"/>
                <w:lang w:val="en-US"/>
              </w:rPr>
              <w:t>S</w:t>
            </w:r>
            <w:r w:rsidRPr="00E46F9A">
              <w:rPr>
                <w:rFonts w:ascii="Times New Roman" w:hAnsi="Times New Roman" w:cs="Times New Roman"/>
                <w:color w:val="000000" w:themeColor="text1"/>
              </w:rPr>
              <w:t xml:space="preserve"> = </w:t>
            </w:r>
            <w:r w:rsidR="00450D81" w:rsidRPr="00E46F9A">
              <w:rPr>
                <w:rFonts w:ascii="Times New Roman" w:hAnsi="Times New Roman" w:cs="Times New Roman"/>
                <w:color w:val="000000" w:themeColor="text1"/>
              </w:rPr>
              <w:t>14</w:t>
            </w:r>
            <w:r w:rsidRPr="00E46F9A">
              <w:rPr>
                <w:rFonts w:ascii="Times New Roman" w:hAnsi="Times New Roman" w:cs="Times New Roman"/>
                <w:color w:val="000000" w:themeColor="text1"/>
              </w:rPr>
              <w:t xml:space="preserve"> м</w:t>
            </w:r>
            <w:proofErr w:type="gramStart"/>
            <w:r w:rsidRPr="00E46F9A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  <w:proofErr w:type="gramEnd"/>
          </w:p>
        </w:tc>
      </w:tr>
      <w:tr w:rsidR="00E46F9A" w:rsidRPr="00E46F9A" w:rsidTr="002557F7">
        <w:tc>
          <w:tcPr>
            <w:tcW w:w="675" w:type="dxa"/>
          </w:tcPr>
          <w:p w:rsidR="007F526F" w:rsidRPr="00E46F9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№</w:t>
            </w:r>
          </w:p>
        </w:tc>
        <w:tc>
          <w:tcPr>
            <w:tcW w:w="1843" w:type="dxa"/>
          </w:tcPr>
          <w:p w:rsidR="007F526F" w:rsidRPr="00E46F9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Х</w:t>
            </w:r>
          </w:p>
        </w:tc>
        <w:tc>
          <w:tcPr>
            <w:tcW w:w="1843" w:type="dxa"/>
          </w:tcPr>
          <w:p w:rsidR="007F526F" w:rsidRPr="00E46F9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  <w:lang w:val="en-US"/>
              </w:rPr>
              <w:t>Y</w:t>
            </w:r>
          </w:p>
        </w:tc>
        <w:tc>
          <w:tcPr>
            <w:tcW w:w="709" w:type="dxa"/>
          </w:tcPr>
          <w:p w:rsidR="007F526F" w:rsidRPr="00E46F9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№</w:t>
            </w:r>
          </w:p>
        </w:tc>
        <w:tc>
          <w:tcPr>
            <w:tcW w:w="1842" w:type="dxa"/>
          </w:tcPr>
          <w:p w:rsidR="007F526F" w:rsidRPr="00E46F9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  <w:lang w:val="en-US"/>
              </w:rPr>
              <w:t>X</w:t>
            </w:r>
          </w:p>
        </w:tc>
        <w:tc>
          <w:tcPr>
            <w:tcW w:w="1843" w:type="dxa"/>
          </w:tcPr>
          <w:p w:rsidR="007F526F" w:rsidRPr="00E46F9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  <w:lang w:val="en-US"/>
              </w:rPr>
              <w:t>Y</w:t>
            </w:r>
          </w:p>
        </w:tc>
      </w:tr>
      <w:tr w:rsidR="00E46F9A" w:rsidRPr="00E46F9A" w:rsidTr="002557F7">
        <w:tc>
          <w:tcPr>
            <w:tcW w:w="675" w:type="dxa"/>
          </w:tcPr>
          <w:p w:rsidR="007F526F" w:rsidRPr="00E46F9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843" w:type="dxa"/>
          </w:tcPr>
          <w:p w:rsidR="007F526F" w:rsidRPr="00E46F9A" w:rsidRDefault="007F526F" w:rsidP="002557F7">
            <w:pPr>
              <w:rPr>
                <w:color w:val="000000" w:themeColor="text1"/>
              </w:rPr>
            </w:pPr>
            <w:r w:rsidRPr="00E46F9A">
              <w:rPr>
                <w:color w:val="000000" w:themeColor="text1"/>
              </w:rPr>
              <w:t xml:space="preserve">592610.54   </w:t>
            </w:r>
          </w:p>
        </w:tc>
        <w:tc>
          <w:tcPr>
            <w:tcW w:w="1843" w:type="dxa"/>
          </w:tcPr>
          <w:p w:rsidR="007F526F" w:rsidRPr="00E46F9A" w:rsidRDefault="007F526F" w:rsidP="002557F7">
            <w:pPr>
              <w:rPr>
                <w:color w:val="000000" w:themeColor="text1"/>
              </w:rPr>
            </w:pPr>
            <w:r w:rsidRPr="00E46F9A">
              <w:rPr>
                <w:color w:val="000000" w:themeColor="text1"/>
              </w:rPr>
              <w:t>3195054.82</w:t>
            </w:r>
          </w:p>
        </w:tc>
        <w:tc>
          <w:tcPr>
            <w:tcW w:w="709" w:type="dxa"/>
          </w:tcPr>
          <w:p w:rsidR="007F526F" w:rsidRPr="00E46F9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842" w:type="dxa"/>
          </w:tcPr>
          <w:p w:rsidR="007F526F" w:rsidRPr="00E46F9A" w:rsidRDefault="007F526F" w:rsidP="002557F7">
            <w:pPr>
              <w:rPr>
                <w:color w:val="000000" w:themeColor="text1"/>
              </w:rPr>
            </w:pPr>
            <w:r w:rsidRPr="00E46F9A">
              <w:rPr>
                <w:color w:val="000000" w:themeColor="text1"/>
              </w:rPr>
              <w:t xml:space="preserve">592608.00   </w:t>
            </w:r>
          </w:p>
        </w:tc>
        <w:tc>
          <w:tcPr>
            <w:tcW w:w="1843" w:type="dxa"/>
          </w:tcPr>
          <w:p w:rsidR="007F526F" w:rsidRPr="00E46F9A" w:rsidRDefault="007F526F" w:rsidP="002557F7">
            <w:pPr>
              <w:rPr>
                <w:color w:val="000000" w:themeColor="text1"/>
              </w:rPr>
            </w:pPr>
            <w:r w:rsidRPr="00E46F9A">
              <w:rPr>
                <w:color w:val="000000" w:themeColor="text1"/>
              </w:rPr>
              <w:t>3195053.22</w:t>
            </w:r>
          </w:p>
        </w:tc>
      </w:tr>
      <w:tr w:rsidR="00E46F9A" w:rsidRPr="00E46F9A" w:rsidTr="002557F7">
        <w:tc>
          <w:tcPr>
            <w:tcW w:w="675" w:type="dxa"/>
          </w:tcPr>
          <w:p w:rsidR="007F526F" w:rsidRPr="00E46F9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843" w:type="dxa"/>
          </w:tcPr>
          <w:p w:rsidR="007F526F" w:rsidRPr="00E46F9A" w:rsidRDefault="007F526F" w:rsidP="002557F7">
            <w:pPr>
              <w:rPr>
                <w:color w:val="000000" w:themeColor="text1"/>
              </w:rPr>
            </w:pPr>
            <w:r w:rsidRPr="00E46F9A">
              <w:rPr>
                <w:color w:val="000000" w:themeColor="text1"/>
              </w:rPr>
              <w:t xml:space="preserve">592609.48   </w:t>
            </w:r>
          </w:p>
        </w:tc>
        <w:tc>
          <w:tcPr>
            <w:tcW w:w="1843" w:type="dxa"/>
          </w:tcPr>
          <w:p w:rsidR="007F526F" w:rsidRPr="00E46F9A" w:rsidRDefault="007F526F" w:rsidP="002557F7">
            <w:pPr>
              <w:rPr>
                <w:color w:val="000000" w:themeColor="text1"/>
              </w:rPr>
            </w:pPr>
            <w:r w:rsidRPr="00E46F9A">
              <w:rPr>
                <w:color w:val="000000" w:themeColor="text1"/>
              </w:rPr>
              <w:t>3195056.51</w:t>
            </w:r>
          </w:p>
        </w:tc>
        <w:tc>
          <w:tcPr>
            <w:tcW w:w="709" w:type="dxa"/>
          </w:tcPr>
          <w:p w:rsidR="007F526F" w:rsidRPr="00E46F9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842" w:type="dxa"/>
          </w:tcPr>
          <w:p w:rsidR="007F526F" w:rsidRPr="00E46F9A" w:rsidRDefault="007F526F" w:rsidP="002557F7">
            <w:pPr>
              <w:rPr>
                <w:color w:val="000000" w:themeColor="text1"/>
              </w:rPr>
            </w:pPr>
            <w:r w:rsidRPr="00E46F9A">
              <w:rPr>
                <w:color w:val="000000" w:themeColor="text1"/>
              </w:rPr>
              <w:t xml:space="preserve">592610.54   </w:t>
            </w:r>
          </w:p>
        </w:tc>
        <w:tc>
          <w:tcPr>
            <w:tcW w:w="1843" w:type="dxa"/>
          </w:tcPr>
          <w:p w:rsidR="007F526F" w:rsidRPr="00E46F9A" w:rsidRDefault="007F526F" w:rsidP="002557F7">
            <w:pPr>
              <w:rPr>
                <w:color w:val="000000" w:themeColor="text1"/>
              </w:rPr>
            </w:pPr>
            <w:r w:rsidRPr="00E46F9A">
              <w:rPr>
                <w:color w:val="000000" w:themeColor="text1"/>
              </w:rPr>
              <w:t>3195054.82</w:t>
            </w:r>
          </w:p>
        </w:tc>
      </w:tr>
      <w:tr w:rsidR="007F526F" w:rsidRPr="00E46F9A" w:rsidTr="002557F7">
        <w:tc>
          <w:tcPr>
            <w:tcW w:w="675" w:type="dxa"/>
          </w:tcPr>
          <w:p w:rsidR="007F526F" w:rsidRPr="00E46F9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6F9A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843" w:type="dxa"/>
          </w:tcPr>
          <w:p w:rsidR="007F526F" w:rsidRPr="00E46F9A" w:rsidRDefault="007F526F" w:rsidP="002557F7">
            <w:pPr>
              <w:rPr>
                <w:color w:val="000000" w:themeColor="text1"/>
              </w:rPr>
            </w:pPr>
            <w:r w:rsidRPr="00E46F9A">
              <w:rPr>
                <w:color w:val="000000" w:themeColor="text1"/>
              </w:rPr>
              <w:t xml:space="preserve">592606.94   </w:t>
            </w:r>
          </w:p>
        </w:tc>
        <w:tc>
          <w:tcPr>
            <w:tcW w:w="1843" w:type="dxa"/>
          </w:tcPr>
          <w:p w:rsidR="007F526F" w:rsidRPr="00E46F9A" w:rsidRDefault="007F526F" w:rsidP="002557F7">
            <w:pPr>
              <w:rPr>
                <w:color w:val="000000" w:themeColor="text1"/>
              </w:rPr>
            </w:pPr>
            <w:r w:rsidRPr="00E46F9A">
              <w:rPr>
                <w:color w:val="000000" w:themeColor="text1"/>
              </w:rPr>
              <w:t>3195054.91</w:t>
            </w:r>
          </w:p>
        </w:tc>
        <w:tc>
          <w:tcPr>
            <w:tcW w:w="709" w:type="dxa"/>
          </w:tcPr>
          <w:p w:rsidR="007F526F" w:rsidRPr="00E46F9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2" w:type="dxa"/>
          </w:tcPr>
          <w:p w:rsidR="007F526F" w:rsidRPr="00E46F9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7F526F" w:rsidRPr="00E46F9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B96A15" w:rsidRDefault="00B96A15" w:rsidP="007F526F">
      <w:pPr>
        <w:spacing w:after="0" w:line="32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526F" w:rsidRPr="00E46F9A" w:rsidRDefault="007F526F" w:rsidP="007F526F">
      <w:pPr>
        <w:spacing w:after="0" w:line="32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666B" w:rsidRPr="00E46F9A" w:rsidRDefault="00E0666B" w:rsidP="00E0666B">
      <w:pPr>
        <w:pStyle w:val="a3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Заместитель мэра городского округа  </w:t>
      </w:r>
    </w:p>
    <w:p w:rsidR="00E0666B" w:rsidRPr="00E46F9A" w:rsidRDefault="00E0666B" w:rsidP="00E0666B">
      <w:pPr>
        <w:pStyle w:val="a3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 экономике и финансам - начальник </w:t>
      </w:r>
    </w:p>
    <w:p w:rsidR="00E0666B" w:rsidRPr="00E46F9A" w:rsidRDefault="00E0666B" w:rsidP="00E0666B">
      <w:pPr>
        <w:pStyle w:val="a3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Управления по финансам и налогам</w:t>
      </w: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proofErr w:type="spellStart"/>
      <w:r w:rsidRPr="00E46F9A">
        <w:rPr>
          <w:rFonts w:ascii="Times New Roman" w:hAnsi="Times New Roman" w:cs="Times New Roman"/>
          <w:color w:val="000000" w:themeColor="text1"/>
          <w:sz w:val="26"/>
          <w:szCs w:val="26"/>
        </w:rPr>
        <w:t>И.В.Бухарова</w:t>
      </w:r>
      <w:proofErr w:type="spellEnd"/>
    </w:p>
    <w:p w:rsidR="007F526F" w:rsidRPr="00E46F9A" w:rsidRDefault="007F526F" w:rsidP="007F526F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526F" w:rsidRPr="00B96A15" w:rsidRDefault="007F526F" w:rsidP="00B96A1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5"/>
          <w:lang w:eastAsia="ru-RU"/>
        </w:rPr>
      </w:pPr>
      <w:r w:rsidRPr="00E46F9A">
        <w:rPr>
          <w:rFonts w:ascii="Times New Roman" w:eastAsia="Times New Roman" w:hAnsi="Times New Roman" w:cs="Times New Roman"/>
          <w:color w:val="000000" w:themeColor="text1"/>
          <w:spacing w:val="-5"/>
          <w:lang w:eastAsia="ru-RU"/>
        </w:rPr>
        <w:t>Минеева Т.Ю.</w:t>
      </w:r>
      <w:r w:rsidR="00B96A15">
        <w:rPr>
          <w:rFonts w:ascii="Times New Roman" w:eastAsia="Times New Roman" w:hAnsi="Times New Roman" w:cs="Times New Roman"/>
          <w:color w:val="000000" w:themeColor="text1"/>
          <w:spacing w:val="-5"/>
          <w:lang w:eastAsia="ru-RU"/>
        </w:rPr>
        <w:t xml:space="preserve">, </w:t>
      </w:r>
      <w:r w:rsidRPr="00E46F9A">
        <w:rPr>
          <w:rFonts w:ascii="Times New Roman" w:eastAsia="Times New Roman" w:hAnsi="Times New Roman" w:cs="Times New Roman"/>
          <w:color w:val="000000" w:themeColor="text1"/>
          <w:spacing w:val="5"/>
          <w:lang w:eastAsia="ru-RU"/>
        </w:rPr>
        <w:t>57242</w:t>
      </w:r>
    </w:p>
    <w:sectPr w:rsidR="007F526F" w:rsidRPr="00B96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A8"/>
    <w:rsid w:val="00056B86"/>
    <w:rsid w:val="00083F2B"/>
    <w:rsid w:val="000C7C26"/>
    <w:rsid w:val="0014282E"/>
    <w:rsid w:val="001C64DD"/>
    <w:rsid w:val="001F46ED"/>
    <w:rsid w:val="00235C7A"/>
    <w:rsid w:val="00261C1B"/>
    <w:rsid w:val="00277698"/>
    <w:rsid w:val="00286BA7"/>
    <w:rsid w:val="002B7C37"/>
    <w:rsid w:val="00352ECA"/>
    <w:rsid w:val="003C2C3D"/>
    <w:rsid w:val="00450D81"/>
    <w:rsid w:val="004E68AC"/>
    <w:rsid w:val="005366A0"/>
    <w:rsid w:val="00582C1C"/>
    <w:rsid w:val="005D3FCA"/>
    <w:rsid w:val="005D6851"/>
    <w:rsid w:val="005F0D4D"/>
    <w:rsid w:val="005F6178"/>
    <w:rsid w:val="006157D6"/>
    <w:rsid w:val="00617F93"/>
    <w:rsid w:val="006A6C75"/>
    <w:rsid w:val="006F0324"/>
    <w:rsid w:val="00724878"/>
    <w:rsid w:val="00773DC3"/>
    <w:rsid w:val="007C60EC"/>
    <w:rsid w:val="007E6458"/>
    <w:rsid w:val="007F526F"/>
    <w:rsid w:val="008A725B"/>
    <w:rsid w:val="008B4268"/>
    <w:rsid w:val="008B7253"/>
    <w:rsid w:val="009026E1"/>
    <w:rsid w:val="009519E6"/>
    <w:rsid w:val="009A194A"/>
    <w:rsid w:val="009A456C"/>
    <w:rsid w:val="009C039C"/>
    <w:rsid w:val="009C355F"/>
    <w:rsid w:val="009C4C9D"/>
    <w:rsid w:val="00A0506E"/>
    <w:rsid w:val="00A44738"/>
    <w:rsid w:val="00A75DF4"/>
    <w:rsid w:val="00A91CA8"/>
    <w:rsid w:val="00A92EB7"/>
    <w:rsid w:val="00AF7A24"/>
    <w:rsid w:val="00B102B1"/>
    <w:rsid w:val="00B76826"/>
    <w:rsid w:val="00B96A15"/>
    <w:rsid w:val="00BB3632"/>
    <w:rsid w:val="00BC7F2D"/>
    <w:rsid w:val="00C20BDB"/>
    <w:rsid w:val="00C33271"/>
    <w:rsid w:val="00C5627C"/>
    <w:rsid w:val="00C65CBA"/>
    <w:rsid w:val="00C670A6"/>
    <w:rsid w:val="00C81009"/>
    <w:rsid w:val="00C868E9"/>
    <w:rsid w:val="00C91DE3"/>
    <w:rsid w:val="00CB6412"/>
    <w:rsid w:val="00CB6DCC"/>
    <w:rsid w:val="00CF23F4"/>
    <w:rsid w:val="00DC1D87"/>
    <w:rsid w:val="00E0666B"/>
    <w:rsid w:val="00E46F9A"/>
    <w:rsid w:val="00E515BB"/>
    <w:rsid w:val="00E97903"/>
    <w:rsid w:val="00EA0731"/>
    <w:rsid w:val="00EE0C93"/>
    <w:rsid w:val="00EF2527"/>
    <w:rsid w:val="00F1786E"/>
    <w:rsid w:val="00F2574A"/>
    <w:rsid w:val="00F62998"/>
    <w:rsid w:val="00F70647"/>
    <w:rsid w:val="00F9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1CA8"/>
    <w:pPr>
      <w:spacing w:after="0" w:line="240" w:lineRule="auto"/>
    </w:pPr>
  </w:style>
  <w:style w:type="table" w:styleId="a4">
    <w:name w:val="Table Grid"/>
    <w:basedOn w:val="a1"/>
    <w:uiPriority w:val="59"/>
    <w:rsid w:val="00A91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91C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A91CA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5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5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1CA8"/>
    <w:pPr>
      <w:spacing w:after="0" w:line="240" w:lineRule="auto"/>
    </w:pPr>
  </w:style>
  <w:style w:type="table" w:styleId="a4">
    <w:name w:val="Table Grid"/>
    <w:basedOn w:val="a1"/>
    <w:uiPriority w:val="59"/>
    <w:rsid w:val="00A91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91C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A91CA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5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50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file:///D:\Documents\&#1053;&#1086;&#1088;&#1084;&#1072;&#1090;&#1080;&#1074;&#1085;&#1099;&#1077;%20&#1072;&#1082;&#1090;&#1099;%20&#1086;&#1090;&#1076;&#1077;&#1083;&#1072;\2019\&#1056;&#1072;&#1079;&#1088;&#1057;&#1093;&#1077;&#1084;&#1099;\&#1057;&#1093;&#1077;&#1084;&#1072;&#1053;&#1077;&#1089;&#1090;&#1058;&#1086;&#1088;&#1075;&#1054;&#1073;&#1098;&#1077;&#1082;&#1090;&#1086;&#1074;\_&#26625;&#29696;&#29696;&#28672;&#14848;&#12032;&#12032;&#29440;&#24832;&#30976;&#24832;&#28160;&#29440;&#27392;&#11520;&#28672;&#29184;&#24832;&#30208;&#28416;&#11776;&#29184;&#29952;&#10496;&#11264;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980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2024-01-30T06:30:00Z</cp:lastPrinted>
  <dcterms:created xsi:type="dcterms:W3CDTF">2024-01-31T03:10:00Z</dcterms:created>
  <dcterms:modified xsi:type="dcterms:W3CDTF">2024-01-31T03:10:00Z</dcterms:modified>
</cp:coreProperties>
</file>