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AEA" w:rsidRPr="00192FF6" w:rsidRDefault="00795AEA" w:rsidP="00795AEA">
      <w:pPr>
        <w:spacing w:after="0" w:line="312" w:lineRule="auto"/>
        <w:jc w:val="center"/>
        <w:rPr>
          <w:rFonts w:ascii="Times New Roman" w:hAnsi="Times New Roman" w:cs="Times New Roman"/>
          <w:b/>
          <w:spacing w:val="20"/>
          <w:sz w:val="36"/>
          <w:szCs w:val="36"/>
        </w:rPr>
      </w:pPr>
      <w:r w:rsidRPr="00192FF6">
        <w:rPr>
          <w:rFonts w:ascii="Times New Roman" w:hAnsi="Times New Roman" w:cs="Times New Roman"/>
          <w:b/>
          <w:spacing w:val="40"/>
          <w:sz w:val="36"/>
          <w:szCs w:val="36"/>
        </w:rPr>
        <w:t>ИРКУТСКАЯ ОБЛАСТЬ</w:t>
      </w:r>
    </w:p>
    <w:p w:rsidR="00795AEA" w:rsidRPr="00192FF6" w:rsidRDefault="00795AEA" w:rsidP="00795AEA">
      <w:pPr>
        <w:spacing w:after="0" w:line="192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2FF6">
        <w:rPr>
          <w:rFonts w:ascii="Times New Roman" w:hAnsi="Times New Roman" w:cs="Times New Roman"/>
          <w:b/>
          <w:sz w:val="36"/>
          <w:szCs w:val="36"/>
        </w:rPr>
        <w:t>Администрация городского округа муниципального образования «город Саянск»</w:t>
      </w:r>
    </w:p>
    <w:p w:rsidR="00795AEA" w:rsidRDefault="00B95C61" w:rsidP="00795AEA">
      <w:pPr>
        <w:spacing w:after="0"/>
        <w:ind w:left="-993"/>
        <w:jc w:val="center"/>
        <w:rPr>
          <w:rStyle w:val="a3"/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52.7pt;margin-top:7.2pt;width:696.65pt;height:.9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yPKgIAAEo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Qo8yTBS&#10;pIUZPR28jqnROPSnMy4Ht1JtbaiQntSLedb0m0NKlw1Rex6dX88GYtMQkbwJCRtnIMuu+6gZ+BDA&#10;j8061bZFtRTmawgM4NAQdIrTOd+mw08eUfg4n2cP2XSKEYWzNM0mcXoJyQNMCDbW+Q9ctygYBXbe&#10;ErFvfKmVAh1o26cgx2fnA8lfASFY6Y2QMspBKtQVeDEdTyMnp6Vg4TC4ObvfldKiIwmCik+sGE7u&#10;3aw+KBbBGk7Y+mJ7ImRvQ3KpAh4UB3QuVq+Y74vRYj1fz7NBNp6tB9moqgZPmzIbzDbpw7SaVGVZ&#10;pT8CtTTLG8EYV4HdVb1p9nfquNyjXnc3/d7akLxFj/0Cstd3JB3nHEbbi2Sn2Xlrr/MHwUbny+UK&#10;N+J+D/b9L2D1EwAA//8DAFBLAwQUAAYACAAAACEAAKB0590AAAAKAQAADwAAAGRycy9kb3ducmV2&#10;LnhtbEyPQU+DQBCF7yb9D5tp4s0ubZAisjSNicaDIbHqfcuOgLKzyG6B/nunJz3Ne5mXN9/ku9l2&#10;YsTBt44UrFcRCKTKmZZqBe9vjzcpCB80Gd05QgVn9LArFle5zoyb6BXHQ6gFl5DPtIImhD6T0lcN&#10;Wu1Xrkfi3acbrA5sh1qaQU9cbju5iaJEWt0SX2h0jw8NVt+Hk1XwQ9vzRyzH9KssQ/L0/FITlpNS&#10;18t5fw8i4Bz+wnDBZ3QomOnoTmS86NhHtzFHWcQ8L4H4Lt2COLJKNiCLXP5/ofgFAAD//wMAUEsB&#10;Ai0AFAAGAAgAAAAhALaDOJL+AAAA4QEAABMAAAAAAAAAAAAAAAAAAAAAAFtDb250ZW50X1R5cGVz&#10;XS54bWxQSwECLQAUAAYACAAAACEAOP0h/9YAAACUAQAACwAAAAAAAAAAAAAAAAAvAQAAX3JlbHMv&#10;LnJlbHNQSwECLQAUAAYACAAAACEA6+UcjyoCAABKBAAADgAAAAAAAAAAAAAAAAAuAgAAZHJzL2Uy&#10;b0RvYy54bWxQSwECLQAUAAYACAAAACEAAKB0590AAAAKAQAADwAAAAAAAAAAAAAAAACEBAAAZHJz&#10;L2Rvd25yZXYueG1sUEsFBgAAAAAEAAQA8wAAAI4FAAAAAA==&#10;"/>
        </w:pict>
      </w:r>
    </w:p>
    <w:p w:rsidR="00795AEA" w:rsidRDefault="00795AEA" w:rsidP="00795AEA">
      <w:pPr>
        <w:spacing w:after="0"/>
        <w:ind w:left="-993"/>
        <w:jc w:val="center"/>
        <w:rPr>
          <w:rStyle w:val="a3"/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inline distT="0" distB="0" distL="0" distR="0">
            <wp:extent cx="2339340" cy="1555750"/>
            <wp:effectExtent l="19050" t="0" r="3810" b="0"/>
            <wp:docPr id="62" name="Рисунок 2" descr="C:\Documents and Settings\KEV\Рабочий стол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EV\Рабочий стол\imgpre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EA" w:rsidRDefault="00795AEA" w:rsidP="00795AEA">
      <w:pPr>
        <w:spacing w:after="0"/>
        <w:ind w:left="-993"/>
        <w:jc w:val="center"/>
        <w:rPr>
          <w:rStyle w:val="a3"/>
          <w:rFonts w:ascii="Times New Roman" w:hAnsi="Times New Roman" w:cs="Times New Roman"/>
          <w:sz w:val="23"/>
          <w:szCs w:val="23"/>
        </w:rPr>
      </w:pPr>
    </w:p>
    <w:p w:rsidR="00795AEA" w:rsidRDefault="00795AEA" w:rsidP="00795AEA">
      <w:pPr>
        <w:spacing w:after="0"/>
        <w:ind w:left="-993"/>
        <w:jc w:val="center"/>
        <w:rPr>
          <w:rStyle w:val="a3"/>
          <w:rFonts w:ascii="Times New Roman" w:hAnsi="Times New Roman" w:cs="Times New Roman"/>
          <w:sz w:val="23"/>
          <w:szCs w:val="23"/>
        </w:rPr>
      </w:pPr>
    </w:p>
    <w:p w:rsidR="00795AEA" w:rsidRPr="00795AEA" w:rsidRDefault="00795AEA" w:rsidP="00795AE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Theme="minorHAnsi" w:hAnsi="Times New Roman" w:cs="Times New Roman"/>
          <w:b/>
          <w:bCs/>
          <w:sz w:val="56"/>
          <w:szCs w:val="56"/>
        </w:rPr>
      </w:pPr>
      <w:r w:rsidRPr="00795AEA">
        <w:rPr>
          <w:rFonts w:ascii="Times New Roman" w:hAnsi="Times New Roman" w:cs="Times New Roman"/>
          <w:b/>
          <w:sz w:val="56"/>
          <w:szCs w:val="56"/>
        </w:rPr>
        <w:t xml:space="preserve">АЛЬБОМ </w:t>
      </w:r>
      <w:r w:rsidR="00E80D66" w:rsidRPr="00E7360B">
        <w:rPr>
          <w:rFonts w:ascii="Times New Roman" w:hAnsi="Times New Roman" w:cs="Times New Roman"/>
          <w:b/>
          <w:sz w:val="56"/>
          <w:szCs w:val="56"/>
        </w:rPr>
        <w:t>КАРТ</w:t>
      </w:r>
      <w:r w:rsidRPr="00795AEA">
        <w:rPr>
          <w:rFonts w:ascii="Times New Roman" w:hAnsi="Times New Roman" w:cs="Times New Roman"/>
          <w:b/>
          <w:sz w:val="56"/>
          <w:szCs w:val="56"/>
        </w:rPr>
        <w:t xml:space="preserve"> РАЗМЕЩЕНИЯ РЕКЛАМНЫХ КОНСТРУКЦИЙ </w:t>
      </w:r>
      <w:r w:rsidRPr="00795AEA">
        <w:rPr>
          <w:rFonts w:ascii="Times New Roman" w:eastAsiaTheme="minorHAnsi" w:hAnsi="Times New Roman" w:cs="Times New Roman"/>
          <w:b/>
          <w:bCs/>
          <w:sz w:val="56"/>
          <w:szCs w:val="56"/>
        </w:rPr>
        <w:t>НА ЗДАНИЯХ, НАХОДЯЩИХСЯ В МУНИЦИПАЛЬНОЙ СОБСТВЕННОСТИ</w:t>
      </w:r>
    </w:p>
    <w:p w:rsidR="00795AEA" w:rsidRDefault="00795AEA" w:rsidP="00795AEA">
      <w:pPr>
        <w:spacing w:after="0" w:line="360" w:lineRule="auto"/>
        <w:ind w:left="-993"/>
        <w:jc w:val="center"/>
        <w:rPr>
          <w:rStyle w:val="a3"/>
          <w:rFonts w:ascii="Times New Roman" w:hAnsi="Times New Roman" w:cs="Times New Roman"/>
          <w:sz w:val="56"/>
          <w:szCs w:val="56"/>
        </w:rPr>
      </w:pPr>
    </w:p>
    <w:p w:rsidR="00795AEA" w:rsidRDefault="00795AEA" w:rsidP="00795AEA">
      <w:pPr>
        <w:spacing w:after="0" w:line="360" w:lineRule="auto"/>
        <w:ind w:left="-993"/>
        <w:jc w:val="center"/>
        <w:rPr>
          <w:rStyle w:val="a3"/>
          <w:rFonts w:ascii="Times New Roman" w:hAnsi="Times New Roman" w:cs="Times New Roman"/>
          <w:sz w:val="56"/>
          <w:szCs w:val="56"/>
        </w:rPr>
      </w:pPr>
    </w:p>
    <w:p w:rsidR="00795AEA" w:rsidRDefault="00795AEA" w:rsidP="00795AEA">
      <w:pPr>
        <w:spacing w:after="0" w:line="360" w:lineRule="auto"/>
        <w:ind w:left="-993"/>
        <w:jc w:val="center"/>
        <w:rPr>
          <w:rStyle w:val="a3"/>
          <w:rFonts w:ascii="Times New Roman" w:hAnsi="Times New Roman" w:cs="Times New Roman"/>
          <w:sz w:val="56"/>
          <w:szCs w:val="56"/>
        </w:rPr>
      </w:pPr>
    </w:p>
    <w:p w:rsidR="00795AEA" w:rsidRDefault="00795AEA" w:rsidP="00795AEA">
      <w:pPr>
        <w:spacing w:after="0"/>
        <w:ind w:left="-993"/>
        <w:jc w:val="center"/>
        <w:rPr>
          <w:rStyle w:val="a3"/>
          <w:rFonts w:ascii="Times New Roman" w:hAnsi="Times New Roman" w:cs="Times New Roman"/>
          <w:sz w:val="23"/>
          <w:szCs w:val="23"/>
        </w:rPr>
      </w:pPr>
    </w:p>
    <w:p w:rsidR="00795AEA" w:rsidRPr="00BC2B9D" w:rsidRDefault="00795AEA" w:rsidP="00795AEA">
      <w:pPr>
        <w:spacing w:after="0"/>
        <w:ind w:left="-993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BC2B9D">
        <w:rPr>
          <w:rStyle w:val="a3"/>
          <w:rFonts w:ascii="Times New Roman" w:hAnsi="Times New Roman" w:cs="Times New Roman"/>
          <w:sz w:val="28"/>
          <w:szCs w:val="28"/>
        </w:rPr>
        <w:t>г. Саянск</w:t>
      </w:r>
    </w:p>
    <w:p w:rsidR="00795AEA" w:rsidRDefault="00795AEA" w:rsidP="00795AEA">
      <w:pPr>
        <w:tabs>
          <w:tab w:val="center" w:pos="7300"/>
          <w:tab w:val="left" w:pos="12829"/>
        </w:tabs>
        <w:spacing w:after="0"/>
        <w:ind w:left="-993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BC2B9D">
        <w:rPr>
          <w:rStyle w:val="a3"/>
          <w:rFonts w:ascii="Times New Roman" w:hAnsi="Times New Roman" w:cs="Times New Roman"/>
          <w:sz w:val="28"/>
          <w:szCs w:val="28"/>
        </w:rPr>
        <w:t>20</w:t>
      </w:r>
      <w:r w:rsidR="00677500">
        <w:rPr>
          <w:rStyle w:val="a3"/>
          <w:rFonts w:ascii="Times New Roman" w:hAnsi="Times New Roman" w:cs="Times New Roman"/>
          <w:sz w:val="28"/>
          <w:szCs w:val="28"/>
        </w:rPr>
        <w:t>20</w:t>
      </w:r>
      <w:r w:rsidR="000514AB">
        <w:rPr>
          <w:rStyle w:val="a3"/>
          <w:rFonts w:ascii="Times New Roman" w:hAnsi="Times New Roman" w:cs="Times New Roman"/>
          <w:sz w:val="28"/>
          <w:szCs w:val="28"/>
        </w:rPr>
        <w:t xml:space="preserve"> г.</w:t>
      </w:r>
    </w:p>
    <w:p w:rsidR="00795AEA" w:rsidRDefault="00795AEA" w:rsidP="00795AEA">
      <w:pPr>
        <w:tabs>
          <w:tab w:val="center" w:pos="7300"/>
          <w:tab w:val="left" w:pos="12829"/>
        </w:tabs>
        <w:spacing w:after="0"/>
        <w:ind w:left="-993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795AEA" w:rsidRDefault="00795AEA" w:rsidP="00795AEA">
      <w:pPr>
        <w:tabs>
          <w:tab w:val="center" w:pos="7300"/>
          <w:tab w:val="left" w:pos="12829"/>
        </w:tabs>
        <w:spacing w:after="0"/>
        <w:ind w:left="-993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B42EE6" w:rsidRPr="007B02F9" w:rsidRDefault="007B02F9" w:rsidP="00BB7E51">
      <w:pPr>
        <w:rPr>
          <w:rStyle w:val="a3"/>
          <w:rFonts w:ascii="Times New Roman" w:hAnsi="Times New Roman" w:cs="Times New Roman"/>
          <w:sz w:val="24"/>
          <w:szCs w:val="23"/>
        </w:rPr>
      </w:pPr>
      <w:r>
        <w:rPr>
          <w:rStyle w:val="a3"/>
          <w:rFonts w:ascii="Times New Roman" w:hAnsi="Times New Roman" w:cs="Times New Roman"/>
          <w:sz w:val="23"/>
          <w:szCs w:val="23"/>
        </w:rPr>
        <w:br w:type="page"/>
      </w:r>
      <w:r w:rsidR="00B42EE6" w:rsidRPr="007B02F9">
        <w:rPr>
          <w:rStyle w:val="a3"/>
          <w:rFonts w:ascii="Times New Roman" w:hAnsi="Times New Roman" w:cs="Times New Roman"/>
          <w:sz w:val="24"/>
          <w:szCs w:val="23"/>
        </w:rPr>
        <w:lastRenderedPageBreak/>
        <w:t xml:space="preserve">Карта размещения рекламной конструкции № </w:t>
      </w:r>
      <w:r w:rsidR="007B2FF8">
        <w:rPr>
          <w:rStyle w:val="a3"/>
          <w:rFonts w:ascii="Times New Roman" w:hAnsi="Times New Roman" w:cs="Times New Roman"/>
          <w:sz w:val="24"/>
          <w:szCs w:val="23"/>
        </w:rPr>
        <w:t>6</w:t>
      </w:r>
      <w:r w:rsidR="00567907">
        <w:rPr>
          <w:rStyle w:val="a3"/>
          <w:rFonts w:ascii="Times New Roman" w:hAnsi="Times New Roman" w:cs="Times New Roman"/>
          <w:sz w:val="24"/>
          <w:szCs w:val="23"/>
        </w:rPr>
        <w:t>0</w:t>
      </w:r>
    </w:p>
    <w:p w:rsidR="00B42EE6" w:rsidRDefault="00B42EE6" w:rsidP="00217225">
      <w:pPr>
        <w:spacing w:after="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F60EB">
        <w:rPr>
          <w:rFonts w:ascii="Times New Roman" w:eastAsia="Times New Roman" w:hAnsi="Times New Roman" w:cs="Times New Roman"/>
          <w:sz w:val="24"/>
          <w:szCs w:val="24"/>
        </w:rPr>
        <w:t xml:space="preserve">рекламные конструкции на здании </w:t>
      </w:r>
      <w:r>
        <w:rPr>
          <w:rFonts w:ascii="Times New Roman" w:eastAsia="Times New Roman" w:hAnsi="Times New Roman" w:cs="Times New Roman"/>
          <w:sz w:val="24"/>
          <w:szCs w:val="24"/>
        </w:rPr>
        <w:t>плавательного бассейна «Дельфин»</w:t>
      </w:r>
      <w:r w:rsidRPr="003F60EB">
        <w:rPr>
          <w:rFonts w:ascii="Times New Roman" w:eastAsia="Times New Roman" w:hAnsi="Times New Roman" w:cs="Times New Roman"/>
          <w:sz w:val="24"/>
          <w:szCs w:val="24"/>
        </w:rPr>
        <w:t>, расположенно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F60EB">
        <w:rPr>
          <w:rFonts w:ascii="Times New Roman" w:eastAsia="Times New Roman" w:hAnsi="Times New Roman" w:cs="Times New Roman"/>
          <w:sz w:val="24"/>
          <w:szCs w:val="24"/>
        </w:rPr>
        <w:t xml:space="preserve"> по адресу: </w:t>
      </w:r>
      <w:r w:rsidRPr="007554DA">
        <w:rPr>
          <w:rFonts w:ascii="Times New Roman" w:eastAsia="Times New Roman" w:hAnsi="Times New Roman" w:cs="Times New Roman"/>
          <w:sz w:val="24"/>
          <w:szCs w:val="24"/>
        </w:rPr>
        <w:t xml:space="preserve">Иркутская область, г. Саянск, микрорайон Юбилейный, № </w:t>
      </w:r>
      <w:r>
        <w:rPr>
          <w:rFonts w:ascii="Times New Roman" w:eastAsia="Times New Roman" w:hAnsi="Times New Roman" w:cs="Times New Roman"/>
          <w:sz w:val="24"/>
          <w:szCs w:val="24"/>
        </w:rPr>
        <w:t>32.</w:t>
      </w:r>
    </w:p>
    <w:tbl>
      <w:tblPr>
        <w:tblStyle w:val="a7"/>
        <w:tblW w:w="15026" w:type="dxa"/>
        <w:tblInd w:w="-34" w:type="dxa"/>
        <w:tblLook w:val="04A0"/>
      </w:tblPr>
      <w:tblGrid>
        <w:gridCol w:w="6096"/>
        <w:gridCol w:w="8930"/>
      </w:tblGrid>
      <w:tr w:rsidR="00B42EE6" w:rsidTr="00B80641">
        <w:tc>
          <w:tcPr>
            <w:tcW w:w="6096" w:type="dxa"/>
          </w:tcPr>
          <w:p w:rsidR="00B42EE6" w:rsidRDefault="00B42EE6" w:rsidP="009D18CE">
            <w:pPr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95C61" w:rsidP="009D18CE">
            <w:pPr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</w:rPr>
              <w:pict>
                <v:shape id="AutoShape 63" o:spid="_x0000_s1034" type="#_x0000_t32" style="position:absolute;left:0;text-align:left;margin-left:211.2pt;margin-top:65.8pt;width:10pt;height:0;rotation:90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0aBJwIAAEEEAAAOAAAAZHJzL2Uyb0RvYy54bWysU02P2jAQvVfqf7B8hyQQ2GxEWK0S0su2&#10;RdrtDzC2k1hNbMs2BFT1v3dsPsS2l6oqBzPOzLx5M/O8ejoOPTpwY4WSBU6mMUZcUsWEbAv87a2e&#10;ZBhZRyQjvZK8wCdu8dP644fVqHM+U53qGTcIQKTNR13gzjmdR5GlHR+InSrNJTgbZQbi4GraiBky&#10;AvrQR7M4XkajMkwbRbm18LU6O/E64DcNp+5r01juUF9g4ObCacK582e0XpG8NUR3gl5okH9gMRAh&#10;oegNqiKOoL0Rf0ANghplVeOmVA2RahpBeegBukni37p57YjmoRcYjtW3Mdn/B0u/HLYGCVbg2QIj&#10;SQbY0fPeqVAaLed+QKO2OcSVcmt8i/QoX/WLot8tkqrsiGx5iH47aUhOfEb0LsVfrIYyu/GzYhBD&#10;oECY1rExg4eEOaBjWMrpthR+dIjCx3SeJUCNgmf+EGdp2FlE8muuNtZ94mpA3iiwdYaItnOlkhK2&#10;r0wSKpHDi3WeGcmvCb6wVLXo+yCCXqIRppAtHhYhw6peMO/1cda0u7I36EBAR3Udwy/0CZ77MKP2&#10;kgW0jhO2udiOiP5sQ/VeejxoDvhcrLNQfjzGj5tsk6WTdLbcTNK4qibPdZlOlnXysKjmVVlWyU9P&#10;LUnzTjDGpWd3FW2S/p0oLs/nLLebbG9ziN6jh4EB2et/IB226xd6lsZOsdPWXLcOOg3BlzflH8L9&#10;Hez7l7/+BQAA//8DAFBLAwQUAAYACAAAACEAxeT8wd8AAAALAQAADwAAAGRycy9kb3ducmV2Lnht&#10;bEyPwU7DMAyG70i8Q2QkbizNIqa1NJ0QEifEgbUS16wJbVnjVEnaFZ4ec4Kj/X/6/bk8rG5kiw1x&#10;8KhAbDJgFltvBuwUNPXz3R5YTBqNHj1aBV82wqG6vip1YfwF3+xyTB2jEoyFVtCnNBWcx7a3TseN&#10;nyxS9uGD04nG0HET9IXK3ci3WbbjTg9IF3o92afetufj7BR8vob3+sWM4v4s6mW31o2Yvxulbm/W&#10;xwdgya7pD4ZffVKHipxOfkYT2ahA5kISSoEUOTAiZL7fAjvRJs8k8Krk/3+ofgAAAP//AwBQSwEC&#10;LQAUAAYACAAAACEAtoM4kv4AAADhAQAAEwAAAAAAAAAAAAAAAAAAAAAAW0NvbnRlbnRfVHlwZXNd&#10;LnhtbFBLAQItABQABgAIAAAAIQA4/SH/1gAAAJQBAAALAAAAAAAAAAAAAAAAAC8BAABfcmVscy8u&#10;cmVsc1BLAQItABQABgAIAAAAIQC3K0aBJwIAAEEEAAAOAAAAAAAAAAAAAAAAAC4CAABkcnMvZTJv&#10;RG9jLnhtbFBLAQItABQABgAIAAAAIQDF5PzB3wAAAAsBAAAPAAAAAAAAAAAAAAAAAIEEAABkcnMv&#10;ZG93bnJldi54bWxQSwUGAAAAAAQABADzAAAAjQUAAAAA&#10;" adj="-541404,-1,-541404" strokecolor="red" strokeweight="2.25pt"/>
              </w:pict>
            </w:r>
            <w:r w:rsidR="00B42EE6"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</w:rPr>
              <w:drawing>
                <wp:inline distT="0" distB="0" distL="0" distR="0">
                  <wp:extent cx="3164097" cy="2526054"/>
                  <wp:effectExtent l="19050" t="0" r="0" b="0"/>
                  <wp:docPr id="84" name="Рисунок 1" descr="дельфи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льфин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887" cy="25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EE6" w:rsidRDefault="00B42EE6" w:rsidP="009D18CE">
            <w:pPr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95C61" w:rsidP="009D18CE">
            <w:pPr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</w:rPr>
              <w:pict>
                <v:shape id="Прямая со стрелкой 1" o:spid="_x0000_s1033" type="#_x0000_t32" style="position:absolute;margin-left:4.9pt;margin-top:10.55pt;width:17.8pt;height: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4PY5wIAAMgFAAAOAAAAZHJzL2Uyb0RvYy54bWysVEtu2zAQ3RfoHQjtFUm2bMtG5CCRpW76&#10;CZAUXdMSZRGVSIGkLQdFgbQXyBF6hW666Ac5g3yjDilbqdNNUUQLQvzM45s3j3N6tq1KtCFCUs5C&#10;yztxLURYyjPKVqH19jqxAwtJhVmGS85IaN0QaZ3Nnz87beoZGfCClxkRCECYnDV1aBVK1TPHkWlB&#10;KixPeE0YbOZcVFjBVKycTOAG0KvSGbju2Gm4yGrBUyIlrC66TWtu8POcpOpNnkuiUBlawE2ZUZhx&#10;qUdnfopnK4HrgqZ7Gvg/WFSYMri0h1pghdFa0L+gKpoKLnmuTlJeOTzPaUpMDpCN5z7K5qrANTG5&#10;gDiy7mWSTwebvt5cCkSz0Br4FmK4ghq1X3a3u7v2V/t1d4d2n9p7GHafd7ftt/Zn+6O9b78jTwvX&#10;1HIG8RG7FDr1dMuu6pc8fS8R41GB2YqYBK5vagA1Ec5RiJ7IGq5fNq94BmfwWnGj4jYXlYYEfdDW&#10;FOumLxbZKpTC4mAwdsdQ0vSw5eDZIa4WUr0gvEL6J7SkEpiuChVxxsARXHjmFrx5KRXkAYGHAH0p&#10;4wktS2OMkqEmtIaB57omQvKSZnpXn5NitYxKgTYYvJUkLnxaFUA7Oib4mmUGrSA4i/f/CtOy+4fz&#10;JdN4xNi1owSzrYJfsw4JGyt9mLrTOIgD3/YH49j23cXCPk8i3x4n3mS0GC6iaOF91EQ9f1bQLCNM&#10;cz3Y2vP/zTb7B9YZsjd2r4pzjG4SBrLHTM+TkTvxh4E9mYyGtj+MXfsiSCL7PPLG40l8EV3Ej5jG&#10;Jnv5NGR7KTUrvlZEXBVZgzKq3TAIhlPoShmFNjAMwEPTiYVwuYL+lSphIcHVO6oK413tOo1h+hHp&#10;q43TlDA1NFvlugL3di4YHUwANV1X0Hm65d4XuqtpFCNaz6uT8FB9Pevrt1flQWRwy8EZ5jHp99O9&#10;xCXPbi6FNqB+V9AuTNC+tel+9OfcnHpowPPfAAAA//8DAFBLAwQUAAYACAAAACEAj423idsAAAAG&#10;AQAADwAAAGRycy9kb3ducmV2LnhtbEzOQU+DQBAF4LuJ/2EzJt7sAmmVIktjSjh5amtivG3ZKaDs&#10;LGGnBf31rvGgx5c3efPlm9n24oKj7xwpiBcRCKTamY4aBS+H6i4F4VmT0b0jVPCJHjbF9VWuM+Mm&#10;2uFlz40II+QzraBlHjIpfd2i1X7hBqTQndxoNYc4NtKMegrjtpdJFN1LqzsKH1o94LbF+mN/tgqq&#10;Z96lrzRVX/yeblfJQ1k2b6VStzfz0yMIxpn/juGHH+hQBNPRncl40StYBzgrSOIYRKiXqyWI42+W&#10;RS7/84tvAAAA//8DAFBLAQItABQABgAIAAAAIQC2gziS/gAAAOEBAAATAAAAAAAAAAAAAAAAAAAA&#10;AABbQ29udGVudF9UeXBlc10ueG1sUEsBAi0AFAAGAAgAAAAhADj9If/WAAAAlAEAAAsAAAAAAAAA&#10;AAAAAAAALwEAAF9yZWxzLy5yZWxzUEsBAi0AFAAGAAgAAAAhAEBzg9jnAgAAyAUAAA4AAAAAAAAA&#10;AAAAAAAALgIAAGRycy9lMm9Eb2MueG1sUEsBAi0AFAAGAAgAAAAhAI+Nt4nbAAAABgEAAA8AAAAA&#10;AAAAAAAAAAAAQQUAAGRycy9kb3ducmV2LnhtbFBLBQYAAAAABAAEAPMAAABJBgAAAAA=&#10;" strokecolor="red" strokeweight="3pt">
                  <v:shadow color="#4e6128 [1606]" offset="1pt"/>
                </v:shape>
              </w:pict>
            </w:r>
            <w:r w:rsidR="00B42EE6">
              <w:rPr>
                <w:rStyle w:val="a3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- </w:t>
            </w:r>
            <w:r w:rsidR="00B42EE6" w:rsidRPr="005B2228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рекламная конструкция</w:t>
            </w:r>
          </w:p>
          <w:p w:rsidR="00B42EE6" w:rsidRDefault="00B42EE6" w:rsidP="009D18CE">
            <w:pPr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8930" w:type="dxa"/>
            <w:vMerge w:val="restart"/>
          </w:tcPr>
          <w:p w:rsidR="00B42EE6" w:rsidRDefault="00B42EE6" w:rsidP="00B42EE6">
            <w:pPr>
              <w:tabs>
                <w:tab w:val="left" w:pos="555"/>
                <w:tab w:val="center" w:pos="2524"/>
              </w:tabs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DA57CC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Фасад здания со стороны </w:t>
            </w: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улицы Школьной</w:t>
            </w:r>
          </w:p>
          <w:p w:rsidR="00B42EE6" w:rsidRDefault="00B95C61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pict>
                <v:shape id="Freeform 62" o:spid="_x0000_s1032" style="position:absolute;left:0;text-align:left;margin-left:369.5pt;margin-top:45pt;width:53.25pt;height:114.75pt;z-index:251732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584,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opKgMAAPcHAAAOAAAAZHJzL2Uyb0RvYy54bWysVdlu2zAQfC/QfyD4WKDREd+IHBRJXRTo&#10;ESDuB9ASZQmlSJWkLadf311SUmTHDoqifpBJcTS7O0sOb24PlSB7rk2pZEKjq5ASLlOVlXKb0B/r&#10;1fsZJcYymTGhJE/oEzf0dvn2zU1TL3isCiUyrgmQSLNo6oQW1taLIDBpwStmrlTNJSzmSlfMwlRv&#10;g0yzBtgrEcRhOAkapbNaq5QbA2/v/SJdOv4856n9nueGWyISCrlZ99TuucFnsLxhi61mdVGmbRrs&#10;H7KoWCkhaE91zywjO12+oKrKVCujcnuVqipQeV6m3NUA1UThSTWPBau5qwXEMXUvk/l/tOm3/YMm&#10;ZZbQGOSRrIIerTTnqDiZxKhPU5sFwB7rB40VmvqLSn8aWAiOVnBiAEM2zVeVAQ3bWeU0OeS6wi+h&#10;WnJw0j/10vODJSm8nEwn8XRMSQpL0Wg8vY7HGDtgi+7rdGfsJ64cE9t/Mda3LoOREz5rs19DHXkl&#10;oIvvAjIfk4aMZ6O2zz0mGmCiWTglBcG/U1g8gIXnma6PIOdpRgPMaBKdJ4Li+7Sj0YWEJgMQlHWe&#10;aToAvVIcnMw+4CWd5gPMCRW0ZtuJz4quH+lBtg2BEWHoAqHbBLUy2HzsDrR4HbXdBRR27wIY9Efw&#10;9V+BQWUEd/vmdWYQEsGu41DJ62BQCsHzYRr+o7ZWDT5z6jCaEnCYjd9SNbMoEZaKQ9IkFHclKWC3&#10;477DhUrt+Vo5iEWp5rAjIKxb90fhGSHkEOk1dWYGaXVr3X/t2GDfeTp3Fi7CXFbHUTue7t/zvcyu&#10;W0+FMtwnjLW6Q9zXj7INDrJRosxWpRBYtjN9fic02TOw6802crqIXQWG4t9FIf68pvAevN2/72rv&#10;KVzUI3YhUfV4NgabcdGOQuvtpg+8WnVBINsjDq12MnO+U3CWfWzHlpXCj52srTGiF3rz3KjsCXxR&#10;K3/7wG0Jg0Lp35Q0cPMk1PzaMc0pEZ8lWPs8Go2go9ZNwArRmPVwZTNcYTIFqoRaCqcNh3fWX2+7&#10;WpfbAiJ5FaX6AH6cl2ibzrh9Vu0EbhenWHsT4vU1nDvU8329/AMAAP//AwBQSwMEFAAGAAgAAAAh&#10;AJlbY+7eAAAACgEAAA8AAABkcnMvZG93bnJldi54bWxMj0FOwzAQRfdI3MGaSuyo3VYJJM2kAioW&#10;7GjpAZzYxFbjcRQ7bXp7zAqWo3n6//1qN7ueXfQYrCeE1VIA09R6ZalDOH29Pz4DC1GSkr0njXDT&#10;AXb1/V0lS+WvdNCXY+xYCqFQSgQT41ByHlqjnQxLP2hKv28/OhnTOXZcjfKawl3P10Lk3ElLqcHI&#10;Qb8Z3Z6Pk0OI7cfJfNpmv+96utnXSWThLBAfFvPLFljUc/yD4Vc/qUOdnBo/kQqsR3gq8jyhCEWe&#10;NiWgEJsVsAZhs84y4HXF/0+ofwAAAP//AwBQSwECLQAUAAYACAAAACEAtoM4kv4AAADhAQAAEwAA&#10;AAAAAAAAAAAAAAAAAAAAW0NvbnRlbnRfVHlwZXNdLnhtbFBLAQItABQABgAIAAAAIQA4/SH/1gAA&#10;AJQBAAALAAAAAAAAAAAAAAAAAC8BAABfcmVscy8ucmVsc1BLAQItABQABgAIAAAAIQAqxOopKgMA&#10;APcHAAAOAAAAAAAAAAAAAAAAAC4CAABkcnMvZTJvRG9jLnhtbFBLAQItABQABgAIAAAAIQCZW2Pu&#10;3gAAAAoBAAAPAAAAAAAAAAAAAAAAAIQFAABkcnMvZG93bnJldi54bWxQSwUGAAAAAAQABADzAAAA&#10;jwYAAAAA&#10;" path="m95,1807l,,461,14,584,1807r-489,xe" fillcolor="white [3212]" strokecolor="red" strokeweight="2.25pt">
                  <v:path arrowok="t" o:connecttype="custom" o:connectlocs="110010,1457325;0,0;533840,11291;676275,1457325;110010,1457325" o:connectangles="0,0,0,0,0"/>
                </v:shape>
              </w:pict>
            </w:r>
            <w:r w:rsidR="00B42EE6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311140" cy="2725662"/>
                  <wp:effectExtent l="19050" t="0" r="3810" b="0"/>
                  <wp:docPr id="85" name="Рисунок 1" descr="D:\Documents\Мои документы\Экология\Схема РК\фото Солнечный, Дельфин\DSC03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Мои документы\Экология\Схема РК\фото Солнечный, Дельфин\DSC03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3979" b="19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707" cy="272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B42EE6" w:rsidRPr="00DE6A11" w:rsidTr="00B80641">
        <w:tc>
          <w:tcPr>
            <w:tcW w:w="6096" w:type="dxa"/>
          </w:tcPr>
          <w:p w:rsidR="00B42EE6" w:rsidRDefault="00B42EE6" w:rsidP="009D18CE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ХАРАКТЕРИСТИКИ РЕКЛАМНОЙ КОНСТРУКЦИИ:</w:t>
            </w:r>
          </w:p>
          <w:p w:rsidR="00836B55" w:rsidRDefault="00836B55" w:rsidP="00836B55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8064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B80641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рекламная конструкция № </w:t>
            </w: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60</w:t>
            </w:r>
            <w:r w:rsidRPr="00B80641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;</w:t>
            </w:r>
          </w:p>
          <w:p w:rsidR="00A6034B" w:rsidRDefault="00A6034B" w:rsidP="00A6034B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Вид РК - н</w:t>
            </w:r>
            <w:r w:rsidRPr="00A60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астенное панно (брандмауэр)</w:t>
            </w:r>
            <w:r w:rsidR="00B42EE6"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A6034B" w:rsidRPr="00A6034B" w:rsidRDefault="00A6034B" w:rsidP="00A6034B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Тип РК - п</w:t>
            </w:r>
            <w:r w:rsidRPr="00A60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рисоединяемое к объектам недвижимости (зданиям, сооружениям)</w:t>
            </w:r>
          </w:p>
          <w:p w:rsidR="00A6034B" w:rsidRPr="00A6034B" w:rsidRDefault="00A6034B" w:rsidP="00A6034B">
            <w:pPr>
              <w:jc w:val="both"/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A6034B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- количество сторон – </w:t>
            </w: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1</w:t>
            </w:r>
            <w:r w:rsidRPr="00A6034B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;</w:t>
            </w:r>
          </w:p>
          <w:p w:rsidR="00A6034B" w:rsidRPr="00A6034B" w:rsidRDefault="00A6034B" w:rsidP="00A6034B">
            <w:pPr>
              <w:jc w:val="both"/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A6034B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- информационное поле </w:t>
            </w: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1,5 м х6,5 м</w:t>
            </w:r>
            <w:r w:rsidRPr="00A6034B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.; </w:t>
            </w:r>
          </w:p>
          <w:p w:rsidR="00A6034B" w:rsidRPr="00A6034B" w:rsidRDefault="00A6034B" w:rsidP="00A6034B">
            <w:pPr>
              <w:jc w:val="both"/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A6034B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- общая площадь информационного поля РК </w:t>
            </w: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–</w:t>
            </w:r>
            <w:r w:rsidRPr="00A6034B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9,75</w:t>
            </w:r>
            <w:r w:rsidRPr="00A6034B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кв.м;</w:t>
            </w:r>
          </w:p>
          <w:p w:rsidR="00B42EE6" w:rsidRPr="00217225" w:rsidRDefault="00B42EE6" w:rsidP="009D18CE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допустимая высота от уровня земли: от 0,5 м;</w:t>
            </w:r>
          </w:p>
          <w:p w:rsidR="00B42EE6" w:rsidRPr="00217225" w:rsidRDefault="00B42EE6" w:rsidP="009D18CE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ТЕХНОЛОГИЯ ЗАМЕНЫ ИЗОБРАЖЕНИЯ:</w:t>
            </w:r>
          </w:p>
          <w:p w:rsidR="00B42EE6" w:rsidRPr="00217225" w:rsidRDefault="00B42EE6" w:rsidP="009D18CE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бумажный постер;</w:t>
            </w:r>
          </w:p>
          <w:p w:rsidR="00B42EE6" w:rsidRPr="00217225" w:rsidRDefault="00B42EE6" w:rsidP="009D18CE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виниловое полотно.</w:t>
            </w:r>
          </w:p>
          <w:p w:rsidR="00B42EE6" w:rsidRPr="00217225" w:rsidRDefault="00B42EE6" w:rsidP="009D18CE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ПОДСВЕТ РЕКЛАМНОЙ КОНСТРУКЦИИ:</w:t>
            </w:r>
          </w:p>
          <w:p w:rsidR="00B42EE6" w:rsidRPr="00BB187A" w:rsidRDefault="00B42EE6" w:rsidP="009D18CE">
            <w:pPr>
              <w:pStyle w:val="ac"/>
              <w:ind w:left="72"/>
              <w:rPr>
                <w:rStyle w:val="a3"/>
                <w:b w:val="0"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рекламная конструкция предполагает использование энергосберегающей системы подсвета.</w:t>
            </w:r>
          </w:p>
        </w:tc>
        <w:tc>
          <w:tcPr>
            <w:tcW w:w="8930" w:type="dxa"/>
            <w:vMerge/>
          </w:tcPr>
          <w:p w:rsidR="00B42EE6" w:rsidRDefault="00B42EE6" w:rsidP="009D18CE">
            <w:pPr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</w:tr>
    </w:tbl>
    <w:p w:rsidR="00B42EE6" w:rsidRDefault="00B42EE6"/>
    <w:p w:rsidR="00217225" w:rsidRDefault="00217225" w:rsidP="00B42EE6">
      <w:pPr>
        <w:spacing w:after="0"/>
        <w:outlineLvl w:val="0"/>
        <w:rPr>
          <w:rStyle w:val="a3"/>
          <w:rFonts w:ascii="Times New Roman" w:hAnsi="Times New Roman" w:cs="Times New Roman"/>
          <w:sz w:val="24"/>
          <w:szCs w:val="23"/>
        </w:rPr>
      </w:pPr>
    </w:p>
    <w:p w:rsidR="00B42EE6" w:rsidRPr="007B02F9" w:rsidRDefault="00B42EE6" w:rsidP="00B42EE6">
      <w:pPr>
        <w:spacing w:after="0"/>
        <w:outlineLvl w:val="0"/>
        <w:rPr>
          <w:rStyle w:val="a3"/>
          <w:rFonts w:ascii="Times New Roman" w:hAnsi="Times New Roman" w:cs="Times New Roman"/>
          <w:sz w:val="24"/>
          <w:szCs w:val="23"/>
        </w:rPr>
      </w:pPr>
      <w:r w:rsidRPr="007B02F9">
        <w:rPr>
          <w:rStyle w:val="a3"/>
          <w:rFonts w:ascii="Times New Roman" w:hAnsi="Times New Roman" w:cs="Times New Roman"/>
          <w:sz w:val="24"/>
          <w:szCs w:val="23"/>
        </w:rPr>
        <w:t xml:space="preserve">Карта размещения рекламной конструкции № </w:t>
      </w:r>
      <w:r w:rsidR="00DB09C1">
        <w:rPr>
          <w:rStyle w:val="a3"/>
          <w:rFonts w:ascii="Times New Roman" w:hAnsi="Times New Roman" w:cs="Times New Roman"/>
          <w:sz w:val="24"/>
          <w:szCs w:val="23"/>
          <w:u w:val="single"/>
        </w:rPr>
        <w:t>6</w:t>
      </w:r>
      <w:r w:rsidR="006836E1">
        <w:rPr>
          <w:rStyle w:val="a3"/>
          <w:rFonts w:ascii="Times New Roman" w:hAnsi="Times New Roman" w:cs="Times New Roman"/>
          <w:sz w:val="24"/>
          <w:szCs w:val="23"/>
          <w:u w:val="single"/>
        </w:rPr>
        <w:t>1</w:t>
      </w:r>
    </w:p>
    <w:p w:rsidR="00B42EE6" w:rsidRDefault="00B42EE6" w:rsidP="00B42EE6">
      <w:pPr>
        <w:spacing w:after="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F60EB">
        <w:rPr>
          <w:rFonts w:ascii="Times New Roman" w:eastAsia="Times New Roman" w:hAnsi="Times New Roman" w:cs="Times New Roman"/>
          <w:sz w:val="24"/>
          <w:szCs w:val="24"/>
        </w:rPr>
        <w:t xml:space="preserve">рекламные конструкции на здании </w:t>
      </w:r>
      <w:r>
        <w:rPr>
          <w:rFonts w:ascii="Times New Roman" w:eastAsia="Times New Roman" w:hAnsi="Times New Roman" w:cs="Times New Roman"/>
          <w:sz w:val="24"/>
          <w:szCs w:val="24"/>
        </w:rPr>
        <w:t>стадиона</w:t>
      </w:r>
      <w:r w:rsidRPr="003F60EB">
        <w:rPr>
          <w:rFonts w:ascii="Times New Roman" w:eastAsia="Times New Roman" w:hAnsi="Times New Roman" w:cs="Times New Roman"/>
          <w:sz w:val="24"/>
          <w:szCs w:val="24"/>
        </w:rPr>
        <w:t>, расположенно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F60EB">
        <w:rPr>
          <w:rFonts w:ascii="Times New Roman" w:eastAsia="Times New Roman" w:hAnsi="Times New Roman" w:cs="Times New Roman"/>
          <w:sz w:val="24"/>
          <w:szCs w:val="24"/>
        </w:rPr>
        <w:t xml:space="preserve"> по адресу: </w:t>
      </w:r>
      <w:r w:rsidRPr="007554DA">
        <w:rPr>
          <w:rFonts w:ascii="Times New Roman" w:eastAsia="Times New Roman" w:hAnsi="Times New Roman" w:cs="Times New Roman"/>
          <w:sz w:val="24"/>
          <w:szCs w:val="24"/>
        </w:rPr>
        <w:t xml:space="preserve">Иркутская область, г. Саянск, микрорайон </w:t>
      </w:r>
      <w:r>
        <w:rPr>
          <w:rFonts w:ascii="Times New Roman" w:eastAsia="Times New Roman" w:hAnsi="Times New Roman" w:cs="Times New Roman"/>
          <w:sz w:val="24"/>
          <w:szCs w:val="24"/>
        </w:rPr>
        <w:t>Олимпийский</w:t>
      </w:r>
      <w:r w:rsidRPr="007554DA">
        <w:rPr>
          <w:rFonts w:ascii="Times New Roman" w:eastAsia="Times New Roman" w:hAnsi="Times New Roman" w:cs="Times New Roman"/>
          <w:sz w:val="24"/>
          <w:szCs w:val="24"/>
        </w:rPr>
        <w:t xml:space="preserve">, № </w:t>
      </w:r>
      <w:r>
        <w:rPr>
          <w:rFonts w:ascii="Times New Roman" w:eastAsia="Times New Roman" w:hAnsi="Times New Roman" w:cs="Times New Roman"/>
          <w:sz w:val="24"/>
          <w:szCs w:val="24"/>
        </w:rPr>
        <w:t>23А.</w:t>
      </w:r>
    </w:p>
    <w:tbl>
      <w:tblPr>
        <w:tblStyle w:val="a7"/>
        <w:tblW w:w="15026" w:type="dxa"/>
        <w:tblInd w:w="-34" w:type="dxa"/>
        <w:tblLayout w:type="fixed"/>
        <w:tblLook w:val="04A0"/>
      </w:tblPr>
      <w:tblGrid>
        <w:gridCol w:w="6576"/>
        <w:gridCol w:w="8450"/>
      </w:tblGrid>
      <w:tr w:rsidR="00B42EE6" w:rsidTr="00B42EE6">
        <w:tc>
          <w:tcPr>
            <w:tcW w:w="6576" w:type="dxa"/>
          </w:tcPr>
          <w:p w:rsidR="00B42EE6" w:rsidRDefault="00B42EE6" w:rsidP="009D18CE">
            <w:pPr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95C61" w:rsidP="009D18CE">
            <w:pPr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</w:rPr>
              <w:pict>
                <v:shape id="_x0000_s1076" type="#_x0000_t32" style="position:absolute;left:0;text-align:left;margin-left:139.4pt;margin-top:134.8pt;width:0;height:19.9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zCIgIAAD0EAAAOAAAAZHJzL2Uyb0RvYy54bWysU02P2yAQvVfqf0C+J7azTjax4qxWdtzL&#10;to202x9AANuoGBCQOFHV/94BJ1G2vVRVfcADzLz5eI/106kX6MiM5UoWUTpNIsQkUZTLtoi+vdWT&#10;ZYSsw5JioSQrojOz0dPm44f1oHM2U50SlBkEINLmgy6izjmdx7ElHeuxnSrNJFw2yvTYwda0MTV4&#10;APRexLMkWcSDMlQbRZi1cFqNl9Em4DcNI+5r01jmkCgiqM2F1YR179d4s8Z5a7DuOLmUgf+hih5z&#10;CUlvUBV2GB0M/wOq58Qoqxo3JaqPVdNwwkIP0E2a/NbNa4c1C73AcKy+jcn+P1jy5bgziFPgbhUh&#10;iXvg6PngVEiNFgs/oEHbHPxKuTO+RXKSr/pFke8WSVV2WLYseL+dNQSnPiJ+F+I3VkOa/fBZUfDB&#10;kCBM69SY3kPCHNApkHK+kcJODpHxkMDpbD57fAh8xTi/xmlj3SemeuSNIrLOYN52rlRSAvPKpCEL&#10;Pr5Y56vC+TXAJ5Wq5kIEAQiJBkixnD/OQ4RVglN/6/2safelMOiIQUN1ncAXeoSbezejDpIGtI5h&#10;ur3YDnMx2pBdSI8HjUE9F2sUyY9Vstout8tsks0W20mWVNXkuS6zyaJOH+fVQ1WWVfrTl5Zmeccp&#10;ZdJXdxVsmv2dIC5PZ5TaTbK3OcTv0cPAoNjrPxQdmPVkjrLYK3remSvjoNHgfHlP/hHc78G+f/Wb&#10;XwAAAP//AwBQSwMEFAAGAAgAAAAhABmM6jzeAAAACwEAAA8AAABkcnMvZG93bnJldi54bWxMj09L&#10;xDAQxe+C3yGM4M1NU9yt1KaLCJ7Eg9uC12wztnXzpyRpt/rpHfGgtzczjze/V+1Xa9iCIY7eSRCb&#10;DBi6zuvR9RLa5unmDlhMymllvEMJnxhhX19eVKrU/uxecTmknlGIi6WSMKQ0lZzHbkCr4sZP6Oj2&#10;7oNVicbQcx3UmcKt4XmW7bhVo6MPg5rwccDudJithI+X8NY8ayO2J9Esu7VpxfzVSnl9tT7cA0u4&#10;pj8z/OATOtTEdPSz05EZCXmRU5dEQhS3wMjxuzmS2BY58Lri/zvU3wAAAP//AwBQSwECLQAUAAYA&#10;CAAAACEAtoM4kv4AAADhAQAAEwAAAAAAAAAAAAAAAAAAAAAAW0NvbnRlbnRfVHlwZXNdLnhtbFBL&#10;AQItABQABgAIAAAAIQA4/SH/1gAAAJQBAAALAAAAAAAAAAAAAAAAAC8BAABfcmVscy8ucmVsc1BL&#10;AQItABQABgAIAAAAIQDkIXzCIgIAAD0EAAAOAAAAAAAAAAAAAAAAAC4CAABkcnMvZTJvRG9jLnht&#10;bFBLAQItABQABgAIAAAAIQAZjOo83gAAAAsBAAAPAAAAAAAAAAAAAAAAAHwEAABkcnMvZG93bnJl&#10;di54bWxQSwUGAAAAAAQABADzAAAAhwUAAAAA&#10;" strokecolor="red" strokeweight="2.25pt"/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</w:rPr>
              <w:pict>
                <v:shape id="AutoShape 66" o:spid="_x0000_s1031" type="#_x0000_t32" style="position:absolute;left:0;text-align:left;margin-left:136pt;margin-top:108.7pt;width:0;height:19.9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zCIgIAAD0EAAAOAAAAZHJzL2Uyb0RvYy54bWysU02P2yAQvVfqf0C+J7azTjax4qxWdtzL&#10;to202x9AANuoGBCQOFHV/94BJ1G2vVRVfcADzLz5eI/106kX6MiM5UoWUTpNIsQkUZTLtoi+vdWT&#10;ZYSsw5JioSQrojOz0dPm44f1oHM2U50SlBkEINLmgy6izjmdx7ElHeuxnSrNJFw2yvTYwda0MTV4&#10;APRexLMkWcSDMlQbRZi1cFqNl9Em4DcNI+5r01jmkCgiqM2F1YR179d4s8Z5a7DuOLmUgf+hih5z&#10;CUlvUBV2GB0M/wOq58Qoqxo3JaqPVdNwwkIP0E2a/NbNa4c1C73AcKy+jcn+P1jy5bgziFPgbhUh&#10;iXvg6PngVEiNFgs/oEHbHPxKuTO+RXKSr/pFke8WSVV2WLYseL+dNQSnPiJ+F+I3VkOa/fBZUfDB&#10;kCBM69SY3kPCHNApkHK+kcJODpHxkMDpbD57fAh8xTi/xmlj3SemeuSNIrLOYN52rlRSAvPKpCEL&#10;Pr5Y56vC+TXAJ5Wq5kIEAQiJBkixnD/OQ4RVglN/6/2safelMOiIQUN1ncAXeoSbezejDpIGtI5h&#10;ur3YDnMx2pBdSI8HjUE9F2sUyY9Vstout8tsks0W20mWVNXkuS6zyaJOH+fVQ1WWVfrTl5Zmeccp&#10;ZdJXdxVsmv2dIC5PZ5TaTbK3OcTv0cPAoNjrPxQdmPVkjrLYK3remSvjoNHgfHlP/hHc78G+f/Wb&#10;XwAAAP//AwBQSwMEFAAGAAgAAAAhABmM6jzeAAAACwEAAA8AAABkcnMvZG93bnJldi54bWxMj09L&#10;xDAQxe+C3yGM4M1NU9yt1KaLCJ7Eg9uC12wztnXzpyRpt/rpHfGgtzczjze/V+1Xa9iCIY7eSRCb&#10;DBi6zuvR9RLa5unmDlhMymllvEMJnxhhX19eVKrU/uxecTmknlGIi6WSMKQ0lZzHbkCr4sZP6Oj2&#10;7oNVicbQcx3UmcKt4XmW7bhVo6MPg5rwccDudJithI+X8NY8ayO2J9Esu7VpxfzVSnl9tT7cA0u4&#10;pj8z/OATOtTEdPSz05EZCXmRU5dEQhS3wMjxuzmS2BY58Lri/zvU3wAAAP//AwBQSwECLQAUAAYA&#10;CAAAACEAtoM4kv4AAADhAQAAEwAAAAAAAAAAAAAAAAAAAAAAW0NvbnRlbnRfVHlwZXNdLnhtbFBL&#10;AQItABQABgAIAAAAIQA4/SH/1gAAAJQBAAALAAAAAAAAAAAAAAAAAC8BAABfcmVscy8ucmVsc1BL&#10;AQItABQABgAIAAAAIQDkIXzCIgIAAD0EAAAOAAAAAAAAAAAAAAAAAC4CAABkcnMvZTJvRG9jLnht&#10;bFBLAQItABQABgAIAAAAIQAZjOo83gAAAAsBAAAPAAAAAAAAAAAAAAAAAHwEAABkcnMvZG93bnJl&#10;di54bWxQSwUGAAAAAAQABADzAAAAhwUAAAAA&#10;" strokecolor="red" strokeweight="2.25pt"/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27" type="#_x0000_t202" style="position:absolute;left:0;text-align:left;margin-left:62.2pt;margin-top:34pt;width:26.25pt;height:65.2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betQIAAMQFAAAOAAAAZHJzL2Uyb0RvYy54bWysVFtv2yAUfp+0/4B4d30pcWyrTtXG8TSp&#10;u0jtfgCxcYxmgwckTjX1v++AkzRtNWnaxgOCcw7fuX2cq+t936EdU5pLkePwIsCIiUrWXGxy/O2h&#10;9BKMtKGipp0ULMePTOPrxft3V+OQsUi2squZQgAidDYOOW6NGTLf11XLeqov5MAEKBupemrgqjZ+&#10;regI6H3nR0EQ+6NU9aBkxbQGaTEp8cLhNw2rzJem0cygLscQm3G7cvva7v7iimYbRYeWV4cw6F9E&#10;0VMuwOkJqqCGoq3ib6B6XimpZWMuKtn7sml4xVwOkE0YvMrmvqUDc7lAcfRwKpP+f7DV591XhXgN&#10;vYNOCdpDjx7Y3qBbuUdxYuszDjoDs/sBDM0e5GDrctXDnay+ayTksqViw26UkmPLaA3xhfalf/Z0&#10;wtEWZD1+kjX4oVsjHdC+Ub0tHpQDATr06fHUGxtLBcJLWPMZRhWokiiJ4Ww90Oz4eFDafGCyR/aQ&#10;YwWtd+B0d6fNZHo0sb6ELHnXgZxmnXghAMxJAq7hqdXZIFw3f6ZBukpWCfFIFK88EhSFd1MuiReX&#10;4XxWXBbLZRE+Wb8hyVpe10xYN0dmheTPOnfg+MSJE7e07Hht4WxIWm3Wy06hHQVml24dCnJm5r8M&#10;w9ULcnmVUhiR4DZKvTJO5h4pycxL50HiBWF6m8YBSUlRvkzpjgv27ymhMcfpLJpNXPptboFbb3Oj&#10;Wc8NzI6O98CIkxHNLANXonatNZR30/msFDb851JAu4+Ndny1FJ3Iavbr/fQ1rHfL5bWsH4HASgLB&#10;gKUw9+Bg92gO1xHGSI71jy1VDKPuo4B/kIaE2LnjLmQ2j+CizjXrcw0VVSthOhmMpuPSTLNqOyi+&#10;acHZ9POEvIG/03DH6+fADj8ORoVL7zDW7Cw6vzur5+G7+AUAAP//AwBQSwMEFAAGAAgAAAAhAEse&#10;i8XgAAAACgEAAA8AAABkcnMvZG93bnJldi54bWxMj01Pg0AQhu8m/ofNmHizi7UiRZbGaGzixbS0&#10;HrwtMAJxdxbZbaH/3ulJb/Nmnrwf2WqyRhxx8J0jBbezCARS5eqOGgX73etNAsIHTbU2jlDBCT2s&#10;8suLTKe1G2mLxyI0gk3Ip1pBG0KfSumrFq32M9cj8e/LDVYHlkMj60GPbG6NnEdRLK3uiBNa3eNz&#10;i9V3cbAKPsr3k9n2d59RN75tpvXPpnhZN0pdX01PjyACTuEPhnN9rg45dyrdgWovDOv5YsGogjjh&#10;TWfgIV6CKPlYJvcg80z+n5D/AgAA//8DAFBLAQItABQABgAIAAAAIQC2gziS/gAAAOEBAAATAAAA&#10;AAAAAAAAAAAAAAAAAABbQ29udGVudF9UeXBlc10ueG1sUEsBAi0AFAAGAAgAAAAhADj9If/WAAAA&#10;lAEAAAsAAAAAAAAAAAAAAAAALwEAAF9yZWxzLy5yZWxzUEsBAi0AFAAGAAgAAAAhAPF1Nt61AgAA&#10;xAUAAA4AAAAAAAAAAAAAAAAALgIAAGRycy9lMm9Eb2MueG1sUEsBAi0AFAAGAAgAAAAhAEsei8Xg&#10;AAAACgEAAA8AAAAAAAAAAAAAAAAADwUAAGRycy9kb3ducmV2LnhtbFBLBQYAAAAABAAEAPMAAAAc&#10;BgAAAAA=&#10;" filled="f" stroked="f">
                  <v:textbox style="layout-flow:vertical;mso-layout-flow-alt:bottom-to-top">
                    <w:txbxContent>
                      <w:p w:rsidR="009D18CE" w:rsidRDefault="009D18CE" w:rsidP="00B42EE6">
                        <w:r>
                          <w:t>Ул.Ленина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</w:rPr>
              <w:pict>
                <v:shape id="Text Box 67" o:spid="_x0000_s1028" type="#_x0000_t202" style="position:absolute;left:0;text-align:left;margin-left:161.4pt;margin-top:113pt;width:56.25pt;height:21.7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buuAIAAME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GnpHMBK0hx49sL1Bt3KP4sTWZxx0Bm73AziaPZyDr+OqhztZfdVIyGVLxYbdKCXHltEa8gvtTf/s&#10;6oSjLch6/CBriEO3RjqgfaN6WzwoBwJ06NPjqTc2lwoOk5BcJjOMKjBFSRxFMxeBZsfLg9LmHZM9&#10;soscK2i9A6e7O21sMjQ7uthYQpa861z7O/HsABynEwgNV63NJuG6+SMN0tV8NSceieKVR4Ki8G7K&#10;JfHiMkxmxWWxXBbhTxs3JFnL65oJG+aorJD8WecOGp80cdKWlh2vLZxNSavNetkptKOg7NJ9h4Kc&#10;ufnP03BFAC4vKIURCW6j1CvjeeKRksy8NAnmXhCmt2kckJQU5XNKd1ywf6eExhynM+ijo/NbboH7&#10;XnOjWc8NzI6O9zmen5xoZhW4ErVrraG8m9ZnpbDpP5UC2n1stNOrlegkVrNf793TiGx0q+W1rB9B&#10;wEqCwEClMPdg0Ur1HaMRZkiO9bctVQyj7r2AR5CGhNih4zZklkSwUeeW9bmFigqgcmwwmpZLMw2q&#10;7aD4poVI07MT8gYeTsOdqJ+yOjw3mBOO22Gm2UF0vndeT5N38QsAAP//AwBQSwMEFAAGAAgAAAAh&#10;AIvUH4LfAAAACwEAAA8AAABkcnMvZG93bnJldi54bWxMj81OwzAQhO9IvIO1SNyojdNENMSpEIgr&#10;iPIjcXPjbRIRr6PYbcLbs5zgODuj2W+q7eIHccIp9oEMXK8UCKQmuJ5aA2+vj1c3IGKy5OwQCA18&#10;Y4RtfX5W2dKFmV7wtEut4BKKpTXQpTSWUsamQ2/jKoxI7B3C5G1iObXSTXbmcj9IrVQhve2JP3R2&#10;xPsOm6/d0Rt4fzp8fqzVc/vg83EOi5LkN9KYy4vl7hZEwiX9heEXn9GhZqZ9OJKLYjCQac3oyYDW&#10;BY/ixDrLMxB7vhSbHGRdyf8b6h8AAAD//wMAUEsBAi0AFAAGAAgAAAAhALaDOJL+AAAA4QEAABMA&#10;AAAAAAAAAAAAAAAAAAAAAFtDb250ZW50X1R5cGVzXS54bWxQSwECLQAUAAYACAAAACEAOP0h/9YA&#10;AACUAQAACwAAAAAAAAAAAAAAAAAvAQAAX3JlbHMvLnJlbHNQSwECLQAUAAYACAAAACEAA8m27rgC&#10;AADBBQAADgAAAAAAAAAAAAAAAAAuAgAAZHJzL2Uyb0RvYy54bWxQSwECLQAUAAYACAAAACEAi9Qf&#10;gt8AAAALAQAADwAAAAAAAAAAAAAAAAASBQAAZHJzL2Rvd25yZXYueG1sUEsFBgAAAAAEAAQA8wAA&#10;AB4GAAAAAA==&#10;" filled="f" stroked="f">
                  <v:textbox>
                    <w:txbxContent>
                      <w:p w:rsidR="009D18CE" w:rsidRDefault="009D18CE" w:rsidP="00B42EE6">
                        <w:r>
                          <w:t>Стадион</w:t>
                        </w:r>
                      </w:p>
                    </w:txbxContent>
                  </v:textbox>
                </v:shape>
              </w:pict>
            </w:r>
            <w:r w:rsidR="00B42EE6" w:rsidRPr="00765958">
              <w:rPr>
                <w:noProof/>
              </w:rPr>
              <w:drawing>
                <wp:inline distT="0" distB="0" distL="0" distR="0">
                  <wp:extent cx="4014006" cy="2924175"/>
                  <wp:effectExtent l="19050" t="0" r="5544" b="0"/>
                  <wp:docPr id="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4764" t="24606" r="18455" b="9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006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EE6" w:rsidRDefault="00B42EE6" w:rsidP="009D18CE">
            <w:pPr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95C61" w:rsidP="009D18CE">
            <w:pPr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</w:rPr>
              <w:pict>
                <v:shape id="AutoShape 64" o:spid="_x0000_s1030" type="#_x0000_t32" style="position:absolute;margin-left:4.9pt;margin-top:10.55pt;width:17.8pt;height:0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9JStgIAALAFAAAOAAAAZHJzL2Uyb0RvYy54bWysVE2PmzAQvVfqf7C4s0AghKBNVlkCvWzb&#10;lXarnh3bBKtgI9v5UtX/3rEJdHd7qarlgPw1M2/evJnbu3PXoiNTmkux8qKb0ENMEEm52K+8b8+V&#10;n3lIGywobqVgK+/CtHe3/vjh9tTnbCYb2VKmEDgROj/1K68xps+DQJOGdVjfyJ4JuKyl6rCBrdoH&#10;VOETeO/aYBaGaXCSivZKEqY1nG6HS2/t/Nc1I+ZrXWtmULvyAJtxf+X+O/sP1rc43yvcN5xcYeD/&#10;QNFhLiDo5GqLDUYHxf9y1XGipJa1uSGyC2Rdc8JcDpBNFL7J5qnBPXO5ADm6n2jS7+eWfDk+KsQp&#10;1A7oEbiDGm0ORrrQKE0sQade5/CuEI/KpkjO4ql/kOSHRkIWDRZ75l4/X3owjqxF8MrEbnQPYXan&#10;z5LCGwwBHFvnWnXWJfCAzq4ol6ko7GwQgcPZLA1TwEbGqwDno12vtPnEZIfsYuVpozDfN6aQQkDl&#10;pYpcFHx80MaiwvloYIMKWfG2dQJoBTqtvDiLwtBZaNlyam/tO632u6JV6IhBQ1UVwudyhJuXz5Q8&#10;COq8NQzT8ro2mLfDGqK3wvpjTpYDJNidDSzdOSTsJPNzGS7LrMwSP5mlpZ+E262/qYrET6toMd/G&#10;26LYRr8s0CjJG04pExbrKN8o+Td5XBtpEN4k4ImV4LV3Rx+AfY10U83DRRJn/mIxj/0kLkP/PqsK&#10;f1NEaboo74v78g3S0mWv3wfsRKVFJQ+GqaeGnhDlVg2zLF7C9KEc2j3OQEPLhYdwu4c5RYzykJLm&#10;OzeN065VnfXh5g6bqo0JYcLE7qo9dKDeQQXzUQRQ00MHE2Y4nnRhp5f14kibcA0UjtW3u6l+V1b+&#10;kAxqGZXhmsn2z9CJO0kvj2psMhgLzug6wuzcebmH9ctBu/4NAAD//wMAUEsDBBQABgAIAAAAIQCP&#10;jbeJ2wAAAAYBAAAPAAAAZHJzL2Rvd25yZXYueG1sTM5BT4NAEAXgu4n/YTMm3uwCaZUiS2NKOHlq&#10;a2K8bdkpoOwsYacF/fWu8aDHlzd58+Wb2fbigqPvHCmIFxEIpNqZjhoFL4fqLgXhWZPRvSNU8Ike&#10;NsX1Va4z4yba4WXPjQgj5DOtoGUeMil93aLVfuEGpNCd3Gg1hzg20ox6CuO2l0kU3UurOwofWj3g&#10;tsX6Y3+2Cqpn3qWvNFVf/J5uV8lDWTZvpVK3N/PTIwjGmf+O4Ycf6FAE09GdyXjRK1gHOCtI4hhE&#10;qJerJYjjb5ZFLv/zi28AAAD//wMAUEsBAi0AFAAGAAgAAAAhALaDOJL+AAAA4QEAABMAAAAAAAAA&#10;AAAAAAAAAAAAAFtDb250ZW50X1R5cGVzXS54bWxQSwECLQAUAAYACAAAACEAOP0h/9YAAACUAQAA&#10;CwAAAAAAAAAAAAAAAAAvAQAAX3JlbHMvLnJlbHNQSwECLQAUAAYACAAAACEAH8fSUrYCAACwBQAA&#10;DgAAAAAAAAAAAAAAAAAuAgAAZHJzL2Uyb0RvYy54bWxQSwECLQAUAAYACAAAACEAj423idsAAAAG&#10;AQAADwAAAAAAAAAAAAAAAAAQBQAAZHJzL2Rvd25yZXYueG1sUEsFBgAAAAAEAAQA8wAAABgGAAAA&#10;AA==&#10;" strokecolor="red" strokeweight="3pt">
                  <v:shadow color="#4e6128 [1606]" offset="1pt"/>
                </v:shape>
              </w:pict>
            </w:r>
            <w:r w:rsidR="00B42EE6">
              <w:rPr>
                <w:rStyle w:val="a3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- </w:t>
            </w:r>
            <w:r w:rsidR="00B42EE6" w:rsidRPr="005B2228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рекламная конструкция</w:t>
            </w:r>
          </w:p>
          <w:p w:rsidR="00B42EE6" w:rsidRDefault="00B42EE6" w:rsidP="009D18CE">
            <w:pPr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8450" w:type="dxa"/>
            <w:vMerge w:val="restart"/>
          </w:tcPr>
          <w:p w:rsidR="00B42EE6" w:rsidRDefault="00B95C61" w:rsidP="00B42EE6">
            <w:pPr>
              <w:tabs>
                <w:tab w:val="left" w:pos="555"/>
                <w:tab w:val="center" w:pos="2524"/>
              </w:tabs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B95C61"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63" type="#_x0000_t61" style="position:absolute;left:0;text-align:left;margin-left:122.1pt;margin-top:36.5pt;width:55.1pt;height:21.4pt;z-index:251758592;mso-position-horizontal-relative:text;mso-position-vertical-relative:text" adj="-21424,46935,-2352,9084,-24030,42443,-21424,46935">
                  <v:textbox style="mso-next-textbox:#_x0000_s1063">
                    <w:txbxContent>
                      <w:p w:rsidR="00F936A7" w:rsidRDefault="00F936A7">
                        <w:r>
                          <w:t>РК №1</w:t>
                        </w:r>
                      </w:p>
                    </w:txbxContent>
                  </v:textbox>
                  <o:callout v:ext="edit" minusy="t"/>
                </v:shape>
              </w:pict>
            </w:r>
            <w:r w:rsidR="00B42EE6" w:rsidRPr="00DA57CC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Фасад здания со стороны </w:t>
            </w:r>
            <w:r w:rsidR="00B42EE6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улицы Ленина</w:t>
            </w:r>
          </w:p>
          <w:p w:rsidR="00B42EE6" w:rsidRDefault="00B95C61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B95C61"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</w:rPr>
              <w:pict>
                <v:shape id="_x0000_s1064" type="#_x0000_t61" style="position:absolute;left:0;text-align:left;margin-left:358.5pt;margin-top:20.4pt;width:55.1pt;height:21.4pt;z-index:251759616" adj="-21424,46935,-2352,9084,-24030,42443,-21424,46935">
                  <v:textbox style="mso-next-textbox:#_x0000_s1064">
                    <w:txbxContent>
                      <w:p w:rsidR="00F936A7" w:rsidRDefault="00F936A7" w:rsidP="00F936A7">
                        <w:r>
                          <w:t>РК №2</w:t>
                        </w:r>
                      </w:p>
                    </w:txbxContent>
                  </v:textbox>
                  <o:callout v:ext="edit" minusy="t"/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pict>
                <v:shape id="_x0000_s1061" style="position:absolute;left:0;text-align:left;margin-left:288.2pt;margin-top:59.25pt;width:110.25pt;height:18.75pt;z-index:251755520" coordsize="1845,287" path="m,l1830,r15,287l,287,,xe" strokecolor="red" strokeweight="2.25pt">
                  <v:path arrowok="t"/>
                </v:shape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pict>
                <v:shape id="_x0000_s1059" style="position:absolute;left:0;text-align:left;margin-left:38.45pt;margin-top:59.25pt;width:110.25pt;height:18.75pt;z-index:251754496" coordsize="1845,287" path="m,l1830,r15,287l,287,,xe" strokecolor="red" strokeweight="2.25pt">
                  <v:path arrowok="t"/>
                </v:shape>
              </w:pict>
            </w:r>
            <w:r w:rsidR="00B42EE6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124450" cy="2636712"/>
                  <wp:effectExtent l="19050" t="0" r="0" b="0"/>
                  <wp:docPr id="87" name="Рисунок 1" descr="D:\Documents\Мои документы\Экология\Схема РК\фото Солнечный, Дельфин, стадион, .строителей, 24,26\стадион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Мои документы\Экология\Схема РК\фото Солнечный, Дельфин, стадион, .строителей, 24,26\стадион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257" cy="2640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  <w:p w:rsidR="00B42EE6" w:rsidRDefault="00B42EE6" w:rsidP="00B42EE6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B42EE6" w:rsidRPr="00646067" w:rsidTr="00B42EE6">
        <w:tc>
          <w:tcPr>
            <w:tcW w:w="6576" w:type="dxa"/>
          </w:tcPr>
          <w:p w:rsidR="00B42EE6" w:rsidRPr="00217225" w:rsidRDefault="00B42EE6" w:rsidP="009D18CE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ХАРАКТЕРИСТИКИ РЕКЛАМНОЙ КОНСТРУКЦИИ:</w:t>
            </w:r>
          </w:p>
          <w:p w:rsidR="00836B55" w:rsidRDefault="00836B55" w:rsidP="00836B55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8064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B80641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рекламная конструкция № </w:t>
            </w: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6</w:t>
            </w:r>
            <w:r w:rsidRPr="00B80641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1;</w:t>
            </w:r>
          </w:p>
          <w:p w:rsidR="00A6034B" w:rsidRDefault="00A6034B" w:rsidP="00A6034B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Вид РК - н</w:t>
            </w:r>
            <w:r w:rsidRPr="00A60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астенное панно (брандмауэр)</w:t>
            </w: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A6034B" w:rsidRPr="00A6034B" w:rsidRDefault="00A6034B" w:rsidP="00A6034B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Тип РК - п</w:t>
            </w:r>
            <w:r w:rsidRPr="00A60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рисоединяемое к объектам недвижимости (зданиям, сооружениям)</w:t>
            </w:r>
          </w:p>
          <w:p w:rsidR="00A6034B" w:rsidRPr="00A6034B" w:rsidRDefault="00A6034B" w:rsidP="00A6034B">
            <w:pPr>
              <w:jc w:val="both"/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A6034B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- количество сторон – </w:t>
            </w: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1</w:t>
            </w:r>
            <w:r w:rsidRPr="00A6034B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;</w:t>
            </w:r>
          </w:p>
          <w:p w:rsidR="00B42EE6" w:rsidRDefault="00B42EE6" w:rsidP="009D18CE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информационно</w:t>
            </w:r>
            <w:r w:rsidR="00A603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пол</w:t>
            </w:r>
            <w:r w:rsidR="00A603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="007B2FF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A37DE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РК </w:t>
            </w:r>
            <w:r w:rsidR="00FD4AB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№1</w:t>
            </w:r>
            <w:r w:rsidR="00A603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№2 -</w:t>
            </w: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3,0 м х12,0 м;</w:t>
            </w:r>
          </w:p>
          <w:p w:rsidR="00A6034B" w:rsidRDefault="00A6034B" w:rsidP="009D18CE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6034B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 общая площадь информационного поля РК</w:t>
            </w: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№ 1, №2 – 36 кв.м;</w:t>
            </w:r>
          </w:p>
          <w:p w:rsidR="00B42EE6" w:rsidRPr="00217225" w:rsidRDefault="00B42EE6" w:rsidP="009D18CE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ТЕХНОЛОГИЯ ЗАМЕНЫ ИЗОБРАЖЕНИЯ:</w:t>
            </w:r>
          </w:p>
          <w:p w:rsidR="00B42EE6" w:rsidRPr="00217225" w:rsidRDefault="00B42EE6" w:rsidP="009D18CE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бумажный постер;</w:t>
            </w:r>
          </w:p>
          <w:p w:rsidR="00B42EE6" w:rsidRPr="00217225" w:rsidRDefault="00B42EE6" w:rsidP="009D18CE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виниловое полотно.</w:t>
            </w:r>
          </w:p>
          <w:p w:rsidR="00B42EE6" w:rsidRPr="00BB187A" w:rsidRDefault="00B42EE6" w:rsidP="009D18CE">
            <w:pPr>
              <w:pStyle w:val="ac"/>
              <w:ind w:left="72"/>
              <w:rPr>
                <w:rStyle w:val="a3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8450" w:type="dxa"/>
            <w:vMerge/>
          </w:tcPr>
          <w:p w:rsidR="00B42EE6" w:rsidRDefault="00B42EE6" w:rsidP="009D18CE">
            <w:pPr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</w:tr>
    </w:tbl>
    <w:p w:rsidR="00B42EE6" w:rsidRDefault="00B42EE6"/>
    <w:p w:rsidR="001F1B88" w:rsidRPr="007B02F9" w:rsidRDefault="001F1B88" w:rsidP="001F1B88">
      <w:pPr>
        <w:spacing w:after="0"/>
        <w:outlineLvl w:val="0"/>
        <w:rPr>
          <w:rStyle w:val="a3"/>
          <w:rFonts w:ascii="Times New Roman" w:hAnsi="Times New Roman" w:cs="Times New Roman"/>
          <w:sz w:val="24"/>
          <w:szCs w:val="23"/>
        </w:rPr>
      </w:pPr>
      <w:r w:rsidRPr="007B02F9">
        <w:rPr>
          <w:rStyle w:val="a3"/>
          <w:rFonts w:ascii="Times New Roman" w:hAnsi="Times New Roman" w:cs="Times New Roman"/>
          <w:sz w:val="24"/>
          <w:szCs w:val="23"/>
        </w:rPr>
        <w:lastRenderedPageBreak/>
        <w:t xml:space="preserve">Карта размещения рекламной конструкции № </w:t>
      </w:r>
      <w:r>
        <w:rPr>
          <w:rStyle w:val="a3"/>
          <w:rFonts w:ascii="Times New Roman" w:hAnsi="Times New Roman" w:cs="Times New Roman"/>
          <w:sz w:val="24"/>
          <w:szCs w:val="23"/>
          <w:u w:val="single"/>
        </w:rPr>
        <w:t>6</w:t>
      </w:r>
      <w:r w:rsidR="006836E1">
        <w:rPr>
          <w:rStyle w:val="a3"/>
          <w:rFonts w:ascii="Times New Roman" w:hAnsi="Times New Roman" w:cs="Times New Roman"/>
          <w:sz w:val="24"/>
          <w:szCs w:val="23"/>
          <w:u w:val="single"/>
        </w:rPr>
        <w:t>2</w:t>
      </w:r>
    </w:p>
    <w:p w:rsidR="001F1B88" w:rsidRDefault="001F1B88" w:rsidP="001F1B88">
      <w:pPr>
        <w:spacing w:after="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F60EB">
        <w:rPr>
          <w:rFonts w:ascii="Times New Roman" w:eastAsia="Times New Roman" w:hAnsi="Times New Roman" w:cs="Times New Roman"/>
          <w:sz w:val="24"/>
          <w:szCs w:val="24"/>
        </w:rPr>
        <w:t xml:space="preserve">рекламные конструкции на здании </w:t>
      </w:r>
      <w:r>
        <w:rPr>
          <w:rFonts w:ascii="Times New Roman" w:eastAsia="Times New Roman" w:hAnsi="Times New Roman" w:cs="Times New Roman"/>
          <w:sz w:val="24"/>
          <w:szCs w:val="24"/>
        </w:rPr>
        <w:t>стадиона</w:t>
      </w:r>
      <w:r w:rsidRPr="003F60EB">
        <w:rPr>
          <w:rFonts w:ascii="Times New Roman" w:eastAsia="Times New Roman" w:hAnsi="Times New Roman" w:cs="Times New Roman"/>
          <w:sz w:val="24"/>
          <w:szCs w:val="24"/>
        </w:rPr>
        <w:t>, расположенно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F60EB">
        <w:rPr>
          <w:rFonts w:ascii="Times New Roman" w:eastAsia="Times New Roman" w:hAnsi="Times New Roman" w:cs="Times New Roman"/>
          <w:sz w:val="24"/>
          <w:szCs w:val="24"/>
        </w:rPr>
        <w:t xml:space="preserve"> по адресу: </w:t>
      </w:r>
      <w:r w:rsidRPr="007554DA">
        <w:rPr>
          <w:rFonts w:ascii="Times New Roman" w:eastAsia="Times New Roman" w:hAnsi="Times New Roman" w:cs="Times New Roman"/>
          <w:sz w:val="24"/>
          <w:szCs w:val="24"/>
        </w:rPr>
        <w:t xml:space="preserve">Иркутская область, г. Саянск, микрорайон </w:t>
      </w:r>
      <w:r>
        <w:rPr>
          <w:rFonts w:ascii="Times New Roman" w:eastAsia="Times New Roman" w:hAnsi="Times New Roman" w:cs="Times New Roman"/>
          <w:sz w:val="24"/>
          <w:szCs w:val="24"/>
        </w:rPr>
        <w:t>Юбилейный</w:t>
      </w:r>
      <w:r w:rsidRPr="007554DA">
        <w:rPr>
          <w:rFonts w:ascii="Times New Roman" w:eastAsia="Times New Roman" w:hAnsi="Times New Roman" w:cs="Times New Roman"/>
          <w:sz w:val="24"/>
          <w:szCs w:val="24"/>
        </w:rPr>
        <w:t xml:space="preserve">, № </w:t>
      </w:r>
      <w:r>
        <w:rPr>
          <w:rFonts w:ascii="Times New Roman" w:eastAsia="Times New Roman" w:hAnsi="Times New Roman" w:cs="Times New Roman"/>
          <w:sz w:val="24"/>
          <w:szCs w:val="24"/>
        </w:rPr>
        <w:t>25.</w:t>
      </w:r>
    </w:p>
    <w:p w:rsidR="006836E1" w:rsidRDefault="006836E1" w:rsidP="001F1B88">
      <w:pPr>
        <w:spacing w:after="0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5026" w:type="dxa"/>
        <w:tblInd w:w="-34" w:type="dxa"/>
        <w:tblLayout w:type="fixed"/>
        <w:tblLook w:val="04A0"/>
      </w:tblPr>
      <w:tblGrid>
        <w:gridCol w:w="6576"/>
        <w:gridCol w:w="8450"/>
      </w:tblGrid>
      <w:tr w:rsidR="001F1B88" w:rsidTr="00811C60">
        <w:tc>
          <w:tcPr>
            <w:tcW w:w="6576" w:type="dxa"/>
          </w:tcPr>
          <w:p w:rsidR="001F1B88" w:rsidRDefault="00A6034B" w:rsidP="00811C60">
            <w:pPr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</w:rPr>
              <w:drawing>
                <wp:inline distT="0" distB="0" distL="0" distR="0">
                  <wp:extent cx="3348989" cy="2125980"/>
                  <wp:effectExtent l="19050" t="0" r="3811" b="0"/>
                  <wp:docPr id="1" name="Рисунок 1" descr="D:\РЕКЛАМА КАРТЫ\Реклама Малинова\РК Юб,2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ЕКЛАМА КАРТЫ\Реклама Малинова\РК Юб,2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068" cy="212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B88" w:rsidRDefault="00B95C61" w:rsidP="00811C60">
            <w:pPr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B95C6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pict>
                <v:shape id="_x0000_s1078" type="#_x0000_t32" style="position:absolute;margin-left:.2pt;margin-top:8.35pt;width:19.8pt;height:0;z-index:251767808" o:connectortype="straight" strokecolor="#c00000" strokeweight="3pt">
                  <v:shadow type="perspective" color="#622423 [1605]" opacity=".5" offset="1pt" offset2="-1pt"/>
                </v:shape>
              </w:pict>
            </w:r>
            <w:r w:rsidR="001F1B88">
              <w:rPr>
                <w:rStyle w:val="a3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- </w:t>
            </w:r>
            <w:r w:rsidR="001F1B88" w:rsidRPr="005B2228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рекламная конструкция</w:t>
            </w:r>
          </w:p>
          <w:p w:rsidR="001F1B88" w:rsidRDefault="001F1B88" w:rsidP="00811C60">
            <w:pPr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8450" w:type="dxa"/>
            <w:vMerge w:val="restart"/>
          </w:tcPr>
          <w:p w:rsidR="001F1B88" w:rsidRDefault="001F1B88" w:rsidP="00811C60">
            <w:pPr>
              <w:tabs>
                <w:tab w:val="left" w:pos="555"/>
                <w:tab w:val="center" w:pos="2524"/>
              </w:tabs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DA57CC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Фасад здания со стороны </w:t>
            </w: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проезда от ул.Школьной до ул. Ленина</w:t>
            </w:r>
          </w:p>
          <w:p w:rsidR="001F1B88" w:rsidRDefault="00B95C61" w:rsidP="001F1B88">
            <w:pPr>
              <w:tabs>
                <w:tab w:val="left" w:pos="0"/>
                <w:tab w:val="center" w:pos="2524"/>
              </w:tabs>
              <w:ind w:left="-675" w:firstLine="654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</w:rPr>
              <w:pict>
                <v:shape id="_x0000_s1074" style="position:absolute;left:0;text-align:left;margin-left:131.1pt;margin-top:96.35pt;width:136.45pt;height:71.75pt;z-index:251765760" coordsize="2729,1435" path="m16,l2629,189r100,1012l,1435,16,xe" strokecolor="red" strokeweight="3pt">
                  <v:path arrowok="t"/>
                </v:shape>
              </w:pict>
            </w:r>
            <w:r w:rsidR="001F1B88"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</w:rPr>
              <w:drawing>
                <wp:inline distT="0" distB="0" distL="0" distR="0">
                  <wp:extent cx="5104573" cy="2892056"/>
                  <wp:effectExtent l="19050" t="0" r="827" b="0"/>
                  <wp:docPr id="6" name="Рисунок 1" descr="D:\Documents\Мои документы\Реклама\Вывески\2019\Юбилейный\DSC05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Мои документы\Реклама\Вывески\2019\Юбилейный\DSC05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941" cy="288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B88" w:rsidRDefault="001F1B88" w:rsidP="00811C60">
            <w:pPr>
              <w:tabs>
                <w:tab w:val="left" w:pos="555"/>
                <w:tab w:val="center" w:pos="2524"/>
              </w:tabs>
              <w:ind w:left="-675" w:firstLine="675"/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1F1B88" w:rsidRPr="00646067" w:rsidTr="00811C60">
        <w:tc>
          <w:tcPr>
            <w:tcW w:w="6576" w:type="dxa"/>
          </w:tcPr>
          <w:p w:rsidR="001F1B88" w:rsidRPr="00217225" w:rsidRDefault="001F1B88" w:rsidP="00811C60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ХАРАКТЕРИСТИКИ РЕКЛАМНОЙ КОНСТРУКЦИИ:</w:t>
            </w:r>
          </w:p>
          <w:p w:rsidR="00836B55" w:rsidRDefault="00836B55" w:rsidP="00836B55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8064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B80641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рекламная конструкция № </w:t>
            </w: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62</w:t>
            </w:r>
            <w:r w:rsidRPr="00B80641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;</w:t>
            </w:r>
          </w:p>
          <w:p w:rsidR="00A6034B" w:rsidRDefault="00A6034B" w:rsidP="00A6034B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Вид РК - н</w:t>
            </w:r>
            <w:r w:rsidRPr="00A60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астенное панно (брандмауэр)</w:t>
            </w: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A6034B" w:rsidRPr="00A6034B" w:rsidRDefault="00A6034B" w:rsidP="00A6034B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Тип РК - п</w:t>
            </w:r>
            <w:r w:rsidRPr="00A60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рисоединяемое к объектам недвижимости (зданиям, сооружениям)</w:t>
            </w:r>
          </w:p>
          <w:p w:rsidR="00A6034B" w:rsidRPr="00A6034B" w:rsidRDefault="00A6034B" w:rsidP="00A6034B">
            <w:pPr>
              <w:jc w:val="both"/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A6034B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- количество сторон – </w:t>
            </w: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1</w:t>
            </w:r>
            <w:r w:rsidRPr="00A6034B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;</w:t>
            </w:r>
          </w:p>
          <w:p w:rsidR="00A6034B" w:rsidRDefault="00A6034B" w:rsidP="00A6034B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информационно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 РК -</w:t>
            </w: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A1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8A1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х1,87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;</w:t>
            </w:r>
          </w:p>
          <w:p w:rsidR="00A6034B" w:rsidRDefault="00A6034B" w:rsidP="00A6034B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6034B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- общая площадь информационного поля РК</w:t>
            </w: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– 7,5 кв.м;</w:t>
            </w:r>
          </w:p>
          <w:p w:rsidR="001F1B88" w:rsidRDefault="001F1B88" w:rsidP="00811C60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F1B88" w:rsidRPr="00217225" w:rsidRDefault="001F1B88" w:rsidP="00811C60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ТЕХНОЛОГИЯ ЗАМЕНЫ ИЗОБРАЖЕНИЯ:</w:t>
            </w:r>
          </w:p>
          <w:p w:rsidR="001F1B88" w:rsidRPr="00217225" w:rsidRDefault="001F1B88" w:rsidP="00811C60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бумажный постер;</w:t>
            </w:r>
          </w:p>
          <w:p w:rsidR="001F1B88" w:rsidRPr="00217225" w:rsidRDefault="001F1B88" w:rsidP="00811C60">
            <w:pPr>
              <w:pStyle w:val="ac"/>
              <w:ind w:left="72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2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виниловое полотно.</w:t>
            </w:r>
          </w:p>
          <w:p w:rsidR="001F1B88" w:rsidRPr="00BB187A" w:rsidRDefault="001F1B88" w:rsidP="00811C60">
            <w:pPr>
              <w:pStyle w:val="ac"/>
              <w:ind w:left="72"/>
              <w:rPr>
                <w:rStyle w:val="a3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8450" w:type="dxa"/>
            <w:vMerge/>
          </w:tcPr>
          <w:p w:rsidR="001F1B88" w:rsidRDefault="001F1B88" w:rsidP="00811C60">
            <w:pPr>
              <w:jc w:val="center"/>
              <w:rPr>
                <w:rStyle w:val="a3"/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</w:tr>
    </w:tbl>
    <w:p w:rsidR="001F1B88" w:rsidRDefault="001F1B88" w:rsidP="001F1B88"/>
    <w:sectPr w:rsidR="001F1B88" w:rsidSect="002A79EF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C7E" w:rsidRDefault="00AD7C7E" w:rsidP="004E0F0C">
      <w:pPr>
        <w:spacing w:after="0" w:line="240" w:lineRule="auto"/>
      </w:pPr>
      <w:r>
        <w:separator/>
      </w:r>
    </w:p>
  </w:endnote>
  <w:endnote w:type="continuationSeparator" w:id="1">
    <w:p w:rsidR="00AD7C7E" w:rsidRDefault="00AD7C7E" w:rsidP="004E0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C7E" w:rsidRDefault="00AD7C7E" w:rsidP="004E0F0C">
      <w:pPr>
        <w:spacing w:after="0" w:line="240" w:lineRule="auto"/>
      </w:pPr>
      <w:r>
        <w:separator/>
      </w:r>
    </w:p>
  </w:footnote>
  <w:footnote w:type="continuationSeparator" w:id="1">
    <w:p w:rsidR="00AD7C7E" w:rsidRDefault="00AD7C7E" w:rsidP="004E0F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95AEA"/>
    <w:rsid w:val="0000601B"/>
    <w:rsid w:val="00006C18"/>
    <w:rsid w:val="000514AB"/>
    <w:rsid w:val="00080E7A"/>
    <w:rsid w:val="000A02C0"/>
    <w:rsid w:val="000A23AF"/>
    <w:rsid w:val="000B080D"/>
    <w:rsid w:val="000F60A7"/>
    <w:rsid w:val="00114E4E"/>
    <w:rsid w:val="001319F7"/>
    <w:rsid w:val="0014660A"/>
    <w:rsid w:val="0015220C"/>
    <w:rsid w:val="0018732C"/>
    <w:rsid w:val="00187640"/>
    <w:rsid w:val="00195C97"/>
    <w:rsid w:val="001D0A47"/>
    <w:rsid w:val="001E6876"/>
    <w:rsid w:val="001F1B88"/>
    <w:rsid w:val="00210BDD"/>
    <w:rsid w:val="00213724"/>
    <w:rsid w:val="00213F4F"/>
    <w:rsid w:val="00217225"/>
    <w:rsid w:val="00226AFA"/>
    <w:rsid w:val="00227588"/>
    <w:rsid w:val="002654EA"/>
    <w:rsid w:val="00290F74"/>
    <w:rsid w:val="002A2DB7"/>
    <w:rsid w:val="002A42AB"/>
    <w:rsid w:val="002A79EF"/>
    <w:rsid w:val="002B7241"/>
    <w:rsid w:val="002D142A"/>
    <w:rsid w:val="00313D16"/>
    <w:rsid w:val="00345641"/>
    <w:rsid w:val="0039514D"/>
    <w:rsid w:val="003B4A82"/>
    <w:rsid w:val="003E0FCA"/>
    <w:rsid w:val="003E3267"/>
    <w:rsid w:val="003F60EB"/>
    <w:rsid w:val="00463905"/>
    <w:rsid w:val="004833D3"/>
    <w:rsid w:val="00491503"/>
    <w:rsid w:val="004A68E4"/>
    <w:rsid w:val="004C102C"/>
    <w:rsid w:val="004C7B43"/>
    <w:rsid w:val="004E0F0C"/>
    <w:rsid w:val="004E18E6"/>
    <w:rsid w:val="004F2591"/>
    <w:rsid w:val="00560469"/>
    <w:rsid w:val="00567907"/>
    <w:rsid w:val="00567E24"/>
    <w:rsid w:val="00577927"/>
    <w:rsid w:val="00581C2B"/>
    <w:rsid w:val="00585A41"/>
    <w:rsid w:val="00592848"/>
    <w:rsid w:val="005D3039"/>
    <w:rsid w:val="005D47D5"/>
    <w:rsid w:val="0060037F"/>
    <w:rsid w:val="00624E86"/>
    <w:rsid w:val="00626F78"/>
    <w:rsid w:val="006353BC"/>
    <w:rsid w:val="00635869"/>
    <w:rsid w:val="006558FD"/>
    <w:rsid w:val="00677500"/>
    <w:rsid w:val="006836E1"/>
    <w:rsid w:val="0069349A"/>
    <w:rsid w:val="006A597D"/>
    <w:rsid w:val="006A5BD3"/>
    <w:rsid w:val="006C7B21"/>
    <w:rsid w:val="006D676A"/>
    <w:rsid w:val="006E46A9"/>
    <w:rsid w:val="007554DA"/>
    <w:rsid w:val="0076363C"/>
    <w:rsid w:val="007704D2"/>
    <w:rsid w:val="00775115"/>
    <w:rsid w:val="00795AEA"/>
    <w:rsid w:val="007B02F9"/>
    <w:rsid w:val="007B2FF8"/>
    <w:rsid w:val="007E160A"/>
    <w:rsid w:val="007E5CB7"/>
    <w:rsid w:val="007F4A8E"/>
    <w:rsid w:val="008238D6"/>
    <w:rsid w:val="00833268"/>
    <w:rsid w:val="00836B55"/>
    <w:rsid w:val="00860C6C"/>
    <w:rsid w:val="008640F1"/>
    <w:rsid w:val="00874CF8"/>
    <w:rsid w:val="008A1F1D"/>
    <w:rsid w:val="008E76FE"/>
    <w:rsid w:val="008F72F1"/>
    <w:rsid w:val="008F7B86"/>
    <w:rsid w:val="00915952"/>
    <w:rsid w:val="009424F2"/>
    <w:rsid w:val="00945B90"/>
    <w:rsid w:val="00953529"/>
    <w:rsid w:val="009753F8"/>
    <w:rsid w:val="00977FC3"/>
    <w:rsid w:val="009A5F22"/>
    <w:rsid w:val="009C2012"/>
    <w:rsid w:val="009C7075"/>
    <w:rsid w:val="009D18CE"/>
    <w:rsid w:val="00A036D8"/>
    <w:rsid w:val="00A168F5"/>
    <w:rsid w:val="00A244D8"/>
    <w:rsid w:val="00A37DEF"/>
    <w:rsid w:val="00A5250A"/>
    <w:rsid w:val="00A54B81"/>
    <w:rsid w:val="00A6034B"/>
    <w:rsid w:val="00A828AD"/>
    <w:rsid w:val="00AA2110"/>
    <w:rsid w:val="00AA5CFA"/>
    <w:rsid w:val="00AB7A07"/>
    <w:rsid w:val="00AD7C7E"/>
    <w:rsid w:val="00B12394"/>
    <w:rsid w:val="00B14EB9"/>
    <w:rsid w:val="00B20D8E"/>
    <w:rsid w:val="00B42EE6"/>
    <w:rsid w:val="00B747CA"/>
    <w:rsid w:val="00B80641"/>
    <w:rsid w:val="00B95C61"/>
    <w:rsid w:val="00BA508D"/>
    <w:rsid w:val="00BA5E9F"/>
    <w:rsid w:val="00BB7E51"/>
    <w:rsid w:val="00C63EC8"/>
    <w:rsid w:val="00C65860"/>
    <w:rsid w:val="00C80584"/>
    <w:rsid w:val="00CB4F39"/>
    <w:rsid w:val="00CC2F6C"/>
    <w:rsid w:val="00CC4A0D"/>
    <w:rsid w:val="00CC6F85"/>
    <w:rsid w:val="00CD3916"/>
    <w:rsid w:val="00CD4D5F"/>
    <w:rsid w:val="00CE6683"/>
    <w:rsid w:val="00D14364"/>
    <w:rsid w:val="00D54F6E"/>
    <w:rsid w:val="00D57EF7"/>
    <w:rsid w:val="00D62941"/>
    <w:rsid w:val="00D919F4"/>
    <w:rsid w:val="00D94560"/>
    <w:rsid w:val="00DA57CC"/>
    <w:rsid w:val="00DB09C1"/>
    <w:rsid w:val="00DD3F53"/>
    <w:rsid w:val="00DE0720"/>
    <w:rsid w:val="00DE6A11"/>
    <w:rsid w:val="00DF44D6"/>
    <w:rsid w:val="00E321B1"/>
    <w:rsid w:val="00E36858"/>
    <w:rsid w:val="00E36AC3"/>
    <w:rsid w:val="00E60CF3"/>
    <w:rsid w:val="00E7360B"/>
    <w:rsid w:val="00E80D66"/>
    <w:rsid w:val="00E85E70"/>
    <w:rsid w:val="00E91F6B"/>
    <w:rsid w:val="00EC0B4E"/>
    <w:rsid w:val="00EC5B67"/>
    <w:rsid w:val="00ED0CD9"/>
    <w:rsid w:val="00EF42F7"/>
    <w:rsid w:val="00EF4B99"/>
    <w:rsid w:val="00F03913"/>
    <w:rsid w:val="00F11DA5"/>
    <w:rsid w:val="00F24234"/>
    <w:rsid w:val="00F27792"/>
    <w:rsid w:val="00F622CB"/>
    <w:rsid w:val="00F6501D"/>
    <w:rsid w:val="00F936A7"/>
    <w:rsid w:val="00FB205D"/>
    <w:rsid w:val="00FD317B"/>
    <w:rsid w:val="00FD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lime"/>
      <o:colormenu v:ext="edit" strokecolor="#c00000"/>
    </o:shapedefaults>
    <o:shapelayout v:ext="edit">
      <o:idmap v:ext="edit" data="1"/>
      <o:rules v:ext="edit">
        <o:r id="V:Rule7" type="callout" idref="#_x0000_s1063"/>
        <o:r id="V:Rule8" type="callout" idref="#_x0000_s1064"/>
        <o:r id="V:Rule10" type="connector" idref="#_x0000_s1078"/>
        <o:r id="V:Rule11" type="connector" idref="#AutoShape 64"/>
        <o:r id="V:Rule12" type="connector" idref="#AutoShape 66"/>
        <o:r id="V:Rule13" type="connector" idref="#AutoShape 63"/>
        <o:r id="V:Rule14" type="connector" idref="#Прямая со стрелкой 1"/>
        <o:r id="V:Rule15" type="connector" idref="#_x0000_s1076"/>
        <o:r id="V:Rule16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90F74"/>
    <w:rPr>
      <w:b/>
      <w:bCs/>
    </w:rPr>
  </w:style>
  <w:style w:type="paragraph" w:styleId="a4">
    <w:name w:val="List Paragraph"/>
    <w:basedOn w:val="a"/>
    <w:uiPriority w:val="34"/>
    <w:qFormat/>
    <w:rsid w:val="00290F74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95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5AEA"/>
    <w:rPr>
      <w:rFonts w:ascii="Tahoma" w:eastAsiaTheme="minorEastAsia" w:hAnsi="Tahoma" w:cs="Tahoma"/>
      <w:sz w:val="16"/>
      <w:szCs w:val="16"/>
      <w:lang w:val="en-US" w:bidi="en-US"/>
    </w:rPr>
  </w:style>
  <w:style w:type="table" w:styleId="a7">
    <w:name w:val="Table Grid"/>
    <w:basedOn w:val="a1"/>
    <w:uiPriority w:val="59"/>
    <w:rsid w:val="00795AEA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4E0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E0F0C"/>
    <w:rPr>
      <w:rFonts w:eastAsiaTheme="minorEastAsia"/>
      <w:lang w:val="en-US" w:bidi="en-US"/>
    </w:rPr>
  </w:style>
  <w:style w:type="paragraph" w:styleId="aa">
    <w:name w:val="footer"/>
    <w:basedOn w:val="a"/>
    <w:link w:val="ab"/>
    <w:uiPriority w:val="99"/>
    <w:semiHidden/>
    <w:unhideWhenUsed/>
    <w:rsid w:val="004E0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E0F0C"/>
    <w:rPr>
      <w:rFonts w:eastAsiaTheme="minorEastAsia"/>
      <w:lang w:val="en-US" w:bidi="en-US"/>
    </w:rPr>
  </w:style>
  <w:style w:type="paragraph" w:styleId="ac">
    <w:name w:val="No Spacing"/>
    <w:link w:val="ad"/>
    <w:uiPriority w:val="99"/>
    <w:qFormat/>
    <w:rsid w:val="000A23AF"/>
    <w:pPr>
      <w:spacing w:after="0" w:line="240" w:lineRule="auto"/>
    </w:pPr>
    <w:rPr>
      <w:lang w:val="en-US" w:bidi="en-US"/>
    </w:rPr>
  </w:style>
  <w:style w:type="character" w:customStyle="1" w:styleId="ad">
    <w:name w:val="Без интервала Знак"/>
    <w:basedOn w:val="a0"/>
    <w:link w:val="ac"/>
    <w:uiPriority w:val="1"/>
    <w:rsid w:val="000A23AF"/>
    <w:rPr>
      <w:rFonts w:eastAsiaTheme="minorEastAsia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0200F-CD25-473C-A4E7-7F0EC10F6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</dc:creator>
  <cp:lastModifiedBy>User</cp:lastModifiedBy>
  <cp:revision>33</cp:revision>
  <dcterms:created xsi:type="dcterms:W3CDTF">2018-06-22T01:27:00Z</dcterms:created>
  <dcterms:modified xsi:type="dcterms:W3CDTF">2020-08-06T01:40:00Z</dcterms:modified>
</cp:coreProperties>
</file>