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1C6669" w:rsidRPr="00F83F0C" w:rsidRDefault="001C6669" w:rsidP="001C6669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ind w:right="1700"/>
        <w:jc w:val="center"/>
        <w:rPr>
          <w:sz w:val="24"/>
        </w:rPr>
      </w:pPr>
    </w:p>
    <w:p w:rsidR="001C6669" w:rsidRPr="00F83F0C" w:rsidRDefault="001C6669" w:rsidP="001C6669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1C6669" w:rsidRPr="00F83F0C" w:rsidRDefault="001C6669" w:rsidP="001C6669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C6669" w:rsidRPr="00F83F0C" w:rsidTr="00C80D72">
        <w:trPr>
          <w:cantSplit/>
          <w:trHeight w:val="220"/>
        </w:trPr>
        <w:tc>
          <w:tcPr>
            <w:tcW w:w="53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48744B" w:rsidP="00C80D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02.03.2016</w:t>
            </w:r>
          </w:p>
        </w:tc>
        <w:tc>
          <w:tcPr>
            <w:tcW w:w="449" w:type="dxa"/>
          </w:tcPr>
          <w:p w:rsidR="001C6669" w:rsidRPr="00F83F0C" w:rsidRDefault="001C6669" w:rsidP="00C80D72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669" w:rsidRPr="00F83F0C" w:rsidRDefault="0048744B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110-37-148-16</w:t>
            </w:r>
          </w:p>
        </w:tc>
        <w:tc>
          <w:tcPr>
            <w:tcW w:w="794" w:type="dxa"/>
            <w:vMerge w:val="restart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C6669" w:rsidRPr="00F83F0C" w:rsidRDefault="001C6669" w:rsidP="00C80D72">
            <w:pPr>
              <w:pStyle w:val="4"/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  <w:tr w:rsidR="001C6669" w:rsidRPr="00F83F0C" w:rsidTr="00C80D72">
        <w:trPr>
          <w:cantSplit/>
          <w:trHeight w:val="220"/>
        </w:trPr>
        <w:tc>
          <w:tcPr>
            <w:tcW w:w="4139" w:type="dxa"/>
            <w:gridSpan w:val="4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1C6669" w:rsidRPr="00F83F0C" w:rsidRDefault="001C6669" w:rsidP="00C80D72">
            <w:pPr>
              <w:jc w:val="both"/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1C6669" w:rsidRPr="00F83F0C" w:rsidRDefault="001C6669" w:rsidP="00C80D72">
            <w:pPr>
              <w:jc w:val="both"/>
              <w:rPr>
                <w:sz w:val="28"/>
              </w:rPr>
            </w:pPr>
          </w:p>
        </w:tc>
      </w:tr>
    </w:tbl>
    <w:p w:rsidR="001C6669" w:rsidRDefault="001C6669" w:rsidP="001C6669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1C6669" w:rsidRPr="00F83F0C" w:rsidTr="00C80D72">
        <w:trPr>
          <w:cantSplit/>
        </w:trPr>
        <w:tc>
          <w:tcPr>
            <w:tcW w:w="567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E9"/>
            </w:r>
          </w:p>
        </w:tc>
        <w:tc>
          <w:tcPr>
            <w:tcW w:w="5416" w:type="dxa"/>
          </w:tcPr>
          <w:p w:rsidR="001C6669" w:rsidRPr="003B225C" w:rsidRDefault="00A7258F" w:rsidP="00565590">
            <w:pPr>
              <w:pStyle w:val="3"/>
              <w:jc w:val="both"/>
              <w:rPr>
                <w:sz w:val="20"/>
              </w:rPr>
            </w:pPr>
            <w:r>
              <w:rPr>
                <w:sz w:val="20"/>
              </w:rPr>
              <w:t>О внесении изменений в постановление администрации городского округа муниципального образования «город Саянск» от 16.11.2015 № 110-37-1144-15 «</w:t>
            </w:r>
            <w:r w:rsidR="001C6669" w:rsidRPr="00B974B6">
              <w:rPr>
                <w:sz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="00565590">
              <w:rPr>
                <w:sz w:val="20"/>
              </w:rPr>
              <w:t>«У</w:t>
            </w:r>
            <w:r w:rsidR="001C6669" w:rsidRPr="00B974B6">
              <w:rPr>
                <w:sz w:val="20"/>
              </w:rPr>
              <w:t>тверждени</w:t>
            </w:r>
            <w:r w:rsidR="00565590">
              <w:rPr>
                <w:sz w:val="20"/>
              </w:rPr>
              <w:t>е</w:t>
            </w:r>
            <w:r w:rsidR="001C6669" w:rsidRPr="00B974B6">
              <w:rPr>
                <w:sz w:val="20"/>
              </w:rPr>
              <w:t xml:space="preserve">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</w:t>
            </w:r>
            <w:r w:rsidR="001C6669">
              <w:rPr>
                <w:sz w:val="20"/>
              </w:rPr>
              <w:t>»</w:t>
            </w:r>
            <w:r w:rsidR="001C6669" w:rsidRPr="00C13ACC">
              <w:rPr>
                <w:sz w:val="20"/>
              </w:rPr>
              <w:t xml:space="preserve">  </w:t>
            </w:r>
          </w:p>
        </w:tc>
        <w:tc>
          <w:tcPr>
            <w:tcW w:w="144" w:type="dxa"/>
          </w:tcPr>
          <w:p w:rsidR="001C6669" w:rsidRPr="00F83F0C" w:rsidRDefault="001C6669" w:rsidP="00C80D72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sym w:font="Symbol" w:char="00F9"/>
            </w:r>
          </w:p>
        </w:tc>
      </w:tr>
    </w:tbl>
    <w:p w:rsidR="001C6669" w:rsidRDefault="001C6669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31D3" w:rsidRPr="00F83F0C" w:rsidRDefault="00EA31D3" w:rsidP="001C66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7FCA" w:rsidRPr="006F4FEA" w:rsidRDefault="001C6669" w:rsidP="00FD28FC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 xml:space="preserve">   </w:t>
      </w:r>
      <w:r w:rsidR="00FD28FC" w:rsidRPr="00FD28FC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C6669" w:rsidRPr="00962E6A" w:rsidRDefault="001C6669" w:rsidP="00F51CB0">
      <w:pPr>
        <w:ind w:firstLine="567"/>
        <w:jc w:val="both"/>
        <w:rPr>
          <w:sz w:val="28"/>
          <w:szCs w:val="28"/>
        </w:rPr>
      </w:pPr>
      <w:r w:rsidRPr="00962E6A">
        <w:rPr>
          <w:sz w:val="28"/>
          <w:szCs w:val="28"/>
        </w:rPr>
        <w:t>ПОСТАНОВЛЯЕТ:</w:t>
      </w:r>
    </w:p>
    <w:p w:rsidR="00767FCA" w:rsidRPr="00FD28FC" w:rsidRDefault="00767FCA" w:rsidP="00767F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68E7">
        <w:rPr>
          <w:sz w:val="28"/>
          <w:szCs w:val="28"/>
        </w:rPr>
        <w:t xml:space="preserve">Внести </w:t>
      </w:r>
      <w:r w:rsidR="00F160BE">
        <w:rPr>
          <w:sz w:val="28"/>
          <w:szCs w:val="28"/>
        </w:rPr>
        <w:t xml:space="preserve">в административный регламент </w:t>
      </w:r>
      <w:r w:rsidR="000F7329">
        <w:rPr>
          <w:sz w:val="28"/>
          <w:szCs w:val="28"/>
        </w:rPr>
        <w:t xml:space="preserve">по </w:t>
      </w:r>
      <w:r w:rsidR="00F160BE" w:rsidRPr="00FD28FC">
        <w:rPr>
          <w:sz w:val="28"/>
          <w:szCs w:val="28"/>
        </w:rPr>
        <w:t>предоставлени</w:t>
      </w:r>
      <w:r w:rsidR="000F7329">
        <w:rPr>
          <w:sz w:val="28"/>
          <w:szCs w:val="28"/>
        </w:rPr>
        <w:t>ю</w:t>
      </w:r>
      <w:r w:rsidR="00F160BE" w:rsidRPr="00FD28FC">
        <w:rPr>
          <w:sz w:val="28"/>
          <w:szCs w:val="28"/>
        </w:rPr>
        <w:t xml:space="preserve"> муниципальной услуги «Утверждение тарифов на услуги, предоставляемые муниципальными предприятиями и учреждениями, и работы, выполняемые  муниципальными предприятиями и учреждениями города Саянска»</w:t>
      </w:r>
      <w:r w:rsidR="00350F02" w:rsidRPr="00350F02">
        <w:rPr>
          <w:sz w:val="28"/>
          <w:szCs w:val="28"/>
        </w:rPr>
        <w:t xml:space="preserve"> </w:t>
      </w:r>
      <w:r w:rsidR="00350F02">
        <w:rPr>
          <w:sz w:val="28"/>
          <w:szCs w:val="28"/>
        </w:rPr>
        <w:t>(далее – Административный регламент)</w:t>
      </w:r>
      <w:r w:rsidR="00F160BE">
        <w:rPr>
          <w:sz w:val="28"/>
          <w:szCs w:val="28"/>
        </w:rPr>
        <w:t>,</w:t>
      </w:r>
      <w:r w:rsidR="00F160BE" w:rsidRPr="00FD28FC">
        <w:rPr>
          <w:sz w:val="28"/>
          <w:szCs w:val="28"/>
        </w:rPr>
        <w:t xml:space="preserve"> </w:t>
      </w:r>
      <w:r w:rsidR="00F160BE">
        <w:rPr>
          <w:sz w:val="28"/>
          <w:szCs w:val="28"/>
        </w:rPr>
        <w:t>утвержденный</w:t>
      </w:r>
      <w:r w:rsidR="00FD28FC">
        <w:rPr>
          <w:sz w:val="28"/>
          <w:szCs w:val="28"/>
        </w:rPr>
        <w:t xml:space="preserve"> постановление</w:t>
      </w:r>
      <w:r w:rsidR="00F160BE">
        <w:rPr>
          <w:sz w:val="28"/>
          <w:szCs w:val="28"/>
        </w:rPr>
        <w:t>м</w:t>
      </w:r>
      <w:r w:rsidR="00FD28FC">
        <w:rPr>
          <w:sz w:val="28"/>
          <w:szCs w:val="28"/>
        </w:rPr>
        <w:t xml:space="preserve"> администрации городского округа муниципального образования «город Саянск» от 16.11.2015 № 110-37-1144-15 </w:t>
      </w:r>
      <w:r w:rsidR="00FD28FC" w:rsidRPr="00FD28FC">
        <w:rPr>
          <w:sz w:val="28"/>
          <w:szCs w:val="28"/>
        </w:rPr>
        <w:t>(опубликовано в газете «Саянские зори»</w:t>
      </w:r>
      <w:r w:rsidR="00FD28FC">
        <w:rPr>
          <w:sz w:val="28"/>
          <w:szCs w:val="28"/>
        </w:rPr>
        <w:t xml:space="preserve"> № 47 от 03.12.2015, вкладыш «официальная информация», стр. 5-8)</w:t>
      </w:r>
      <w:r w:rsidR="00FD28FC" w:rsidRPr="00FD28FC">
        <w:rPr>
          <w:sz w:val="28"/>
          <w:szCs w:val="28"/>
        </w:rPr>
        <w:t xml:space="preserve"> следующие изменения:</w:t>
      </w:r>
    </w:p>
    <w:p w:rsidR="00350F02" w:rsidRDefault="00FD28FC" w:rsidP="00350F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50F02">
        <w:rPr>
          <w:sz w:val="28"/>
          <w:szCs w:val="28"/>
        </w:rPr>
        <w:t xml:space="preserve">В пункте 30 </w:t>
      </w:r>
      <w:r w:rsidR="006D59DB">
        <w:rPr>
          <w:sz w:val="28"/>
          <w:szCs w:val="28"/>
        </w:rPr>
        <w:t xml:space="preserve">после слов «органов местного самоуправления муниципального образования «город Саянск» слово </w:t>
      </w:r>
      <w:r w:rsidR="00350F02">
        <w:rPr>
          <w:sz w:val="28"/>
          <w:szCs w:val="28"/>
        </w:rPr>
        <w:t>«области» исключить;</w:t>
      </w:r>
    </w:p>
    <w:p w:rsidR="00350F02" w:rsidRDefault="00350F02" w:rsidP="00350F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36 изложить в следующей редакции: «36. В соответствии с Перечнем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</w:t>
      </w:r>
      <w:r w:rsidRPr="00350F02">
        <w:rPr>
          <w:sz w:val="28"/>
          <w:szCs w:val="28"/>
        </w:rPr>
        <w:t>и порядка определения размера</w:t>
      </w:r>
      <w:r w:rsidR="006D59DB">
        <w:rPr>
          <w:sz w:val="28"/>
          <w:szCs w:val="28"/>
        </w:rPr>
        <w:t xml:space="preserve"> платы за оказание таких услуг</w:t>
      </w:r>
      <w:r>
        <w:rPr>
          <w:sz w:val="28"/>
          <w:szCs w:val="28"/>
        </w:rPr>
        <w:t xml:space="preserve">, утвержденным решением Думы городского округа муниципального образования «город Саянск» от 26.02.2015 № 61-67-15-11, необходимые и обязательные услуги </w:t>
      </w:r>
      <w:r>
        <w:rPr>
          <w:sz w:val="28"/>
          <w:szCs w:val="28"/>
        </w:rPr>
        <w:lastRenderedPageBreak/>
        <w:t>для предоставления муниципальной услуги отсутствуют»;</w:t>
      </w:r>
    </w:p>
    <w:p w:rsidR="00350F02" w:rsidRDefault="00350F02" w:rsidP="00350F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D28FC">
        <w:rPr>
          <w:sz w:val="28"/>
          <w:szCs w:val="28"/>
        </w:rPr>
        <w:t xml:space="preserve">Главу 18 дополнить пунктом 52 следующего содержания: «52. </w:t>
      </w:r>
      <w:r w:rsidR="00FD28FC" w:rsidRPr="004E0318">
        <w:rPr>
          <w:color w:val="FF0000"/>
          <w:szCs w:val="28"/>
        </w:rPr>
        <w:t xml:space="preserve"> </w:t>
      </w:r>
      <w:r w:rsidR="00FD28FC" w:rsidRPr="00FD28FC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="00FD28FC">
        <w:rPr>
          <w:sz w:val="28"/>
          <w:szCs w:val="28"/>
        </w:rPr>
        <w:t>»;</w:t>
      </w:r>
    </w:p>
    <w:p w:rsidR="00FD28FC" w:rsidRDefault="00350F02" w:rsidP="00FD28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D28FC" w:rsidRPr="00FD28FC">
        <w:rPr>
          <w:sz w:val="28"/>
          <w:szCs w:val="28"/>
        </w:rPr>
        <w:t>В подпункте «б» пункта 1</w:t>
      </w:r>
      <w:r w:rsidR="00FD28FC">
        <w:rPr>
          <w:sz w:val="28"/>
          <w:szCs w:val="28"/>
        </w:rPr>
        <w:t>16</w:t>
      </w:r>
      <w:r w:rsidR="00B32A97">
        <w:rPr>
          <w:sz w:val="28"/>
          <w:szCs w:val="28"/>
        </w:rPr>
        <w:t xml:space="preserve">, </w:t>
      </w:r>
      <w:r w:rsidR="00B32A97" w:rsidRPr="00FD28FC">
        <w:rPr>
          <w:sz w:val="28"/>
          <w:szCs w:val="28"/>
        </w:rPr>
        <w:t>подпункте «б» пункта 1</w:t>
      </w:r>
      <w:r w:rsidR="00B32A97">
        <w:rPr>
          <w:sz w:val="28"/>
          <w:szCs w:val="28"/>
        </w:rPr>
        <w:t>31</w:t>
      </w:r>
      <w:r w:rsidR="00B32A97" w:rsidRPr="00FD28FC">
        <w:rPr>
          <w:sz w:val="28"/>
          <w:szCs w:val="28"/>
        </w:rPr>
        <w:t xml:space="preserve"> </w:t>
      </w:r>
      <w:r w:rsidR="00FD28FC">
        <w:rPr>
          <w:sz w:val="28"/>
          <w:szCs w:val="28"/>
        </w:rPr>
        <w:t xml:space="preserve"> Административного регламента</w:t>
      </w:r>
      <w:r w:rsidR="00B32A97">
        <w:rPr>
          <w:sz w:val="28"/>
          <w:szCs w:val="28"/>
        </w:rPr>
        <w:t xml:space="preserve"> </w:t>
      </w:r>
      <w:r w:rsidR="00FD28FC" w:rsidRPr="00FD28FC">
        <w:rPr>
          <w:sz w:val="28"/>
          <w:szCs w:val="28"/>
        </w:rPr>
        <w:t>слов</w:t>
      </w:r>
      <w:r w:rsidR="00B32A97">
        <w:rPr>
          <w:sz w:val="28"/>
          <w:szCs w:val="28"/>
        </w:rPr>
        <w:t>а</w:t>
      </w:r>
      <w:r w:rsidR="00FD28FC" w:rsidRPr="00FD28FC">
        <w:rPr>
          <w:sz w:val="28"/>
          <w:szCs w:val="28"/>
        </w:rPr>
        <w:t xml:space="preserve"> «федеральной» исключить</w:t>
      </w:r>
      <w:r w:rsidR="00FD28FC">
        <w:rPr>
          <w:sz w:val="28"/>
          <w:szCs w:val="28"/>
        </w:rPr>
        <w:t>;</w:t>
      </w:r>
    </w:p>
    <w:p w:rsidR="00E37857" w:rsidRDefault="00FD28FC" w:rsidP="00E37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50F02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 124 изложить в следующей редакции: </w:t>
      </w:r>
    </w:p>
    <w:p w:rsidR="00E37857" w:rsidRPr="00E37857" w:rsidRDefault="00FD28FC" w:rsidP="00E37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«124. </w:t>
      </w:r>
      <w:r w:rsidR="00E37857" w:rsidRPr="00E37857">
        <w:rPr>
          <w:sz w:val="28"/>
          <w:szCs w:val="28"/>
        </w:rPr>
        <w:t>Порядок рассмотрения отдельных жалоб:</w:t>
      </w:r>
    </w:p>
    <w:p w:rsidR="00E37857" w:rsidRPr="00E37857" w:rsidRDefault="00E37857" w:rsidP="00E37857">
      <w:pPr>
        <w:ind w:firstLine="709"/>
        <w:jc w:val="both"/>
        <w:rPr>
          <w:sz w:val="28"/>
          <w:szCs w:val="28"/>
        </w:rPr>
      </w:pPr>
      <w:r w:rsidRPr="00E37857">
        <w:rPr>
          <w:sz w:val="28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E37857" w:rsidRPr="00E37857" w:rsidRDefault="00E37857" w:rsidP="00E37857">
      <w:pPr>
        <w:ind w:firstLine="709"/>
        <w:jc w:val="both"/>
        <w:rPr>
          <w:sz w:val="28"/>
          <w:szCs w:val="28"/>
        </w:rPr>
      </w:pPr>
      <w:r w:rsidRPr="00E37857">
        <w:rPr>
          <w:sz w:val="28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E37857" w:rsidRPr="00E37857" w:rsidRDefault="00E37857" w:rsidP="00E37857">
      <w:pPr>
        <w:ind w:firstLine="709"/>
        <w:jc w:val="both"/>
        <w:rPr>
          <w:sz w:val="28"/>
          <w:szCs w:val="28"/>
        </w:rPr>
      </w:pPr>
      <w:r w:rsidRPr="00E37857">
        <w:rPr>
          <w:sz w:val="28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FD28FC" w:rsidRDefault="00E37857" w:rsidP="00E37857">
      <w:pPr>
        <w:ind w:firstLine="709"/>
        <w:jc w:val="both"/>
        <w:rPr>
          <w:sz w:val="28"/>
          <w:szCs w:val="28"/>
        </w:rPr>
      </w:pPr>
      <w:r w:rsidRPr="00E37857">
        <w:rPr>
          <w:sz w:val="28"/>
          <w:szCs w:val="28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</w:t>
      </w:r>
      <w:r>
        <w:rPr>
          <w:sz w:val="28"/>
          <w:szCs w:val="28"/>
        </w:rPr>
        <w:t>».</w:t>
      </w:r>
    </w:p>
    <w:p w:rsidR="00767FCA" w:rsidRPr="006F4FEA" w:rsidRDefault="00767FCA" w:rsidP="00E378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6F4FEA">
        <w:rPr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</w:t>
      </w:r>
      <w:r w:rsidRPr="006F4FEA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E37857" w:rsidRPr="00E37857" w:rsidRDefault="00E37857" w:rsidP="00E37857">
      <w:pPr>
        <w:ind w:firstLine="567"/>
        <w:jc w:val="both"/>
        <w:rPr>
          <w:sz w:val="28"/>
          <w:szCs w:val="28"/>
        </w:rPr>
      </w:pPr>
      <w:r w:rsidRPr="00E37857">
        <w:rPr>
          <w:sz w:val="28"/>
          <w:szCs w:val="28"/>
        </w:rPr>
        <w:t xml:space="preserve">3. Настоящее постановление вступает в силу </w:t>
      </w:r>
      <w:r w:rsidR="00EA31D3">
        <w:rPr>
          <w:sz w:val="28"/>
          <w:szCs w:val="28"/>
        </w:rPr>
        <w:t>после</w:t>
      </w:r>
      <w:r w:rsidRPr="00E37857">
        <w:rPr>
          <w:sz w:val="28"/>
          <w:szCs w:val="28"/>
        </w:rPr>
        <w:t xml:space="preserve"> его официального опубликования.</w:t>
      </w:r>
    </w:p>
    <w:p w:rsidR="00E37857" w:rsidRPr="00E37857" w:rsidRDefault="00E37857" w:rsidP="00E37857">
      <w:pPr>
        <w:ind w:firstLine="567"/>
        <w:jc w:val="both"/>
        <w:rPr>
          <w:sz w:val="28"/>
          <w:szCs w:val="28"/>
        </w:rPr>
      </w:pPr>
      <w:r w:rsidRPr="00E37857">
        <w:rPr>
          <w:sz w:val="28"/>
          <w:szCs w:val="28"/>
        </w:rPr>
        <w:t>4. Контроль за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767FCA" w:rsidRPr="006F4FEA" w:rsidRDefault="00767FCA" w:rsidP="00E37857">
      <w:pPr>
        <w:ind w:firstLine="567"/>
        <w:jc w:val="both"/>
        <w:rPr>
          <w:sz w:val="28"/>
          <w:szCs w:val="28"/>
        </w:rPr>
      </w:pPr>
    </w:p>
    <w:p w:rsidR="00767FCA" w:rsidRPr="00767FCA" w:rsidRDefault="00767FCA" w:rsidP="00E37857">
      <w:pPr>
        <w:ind w:firstLine="567"/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EF6644" w:rsidRDefault="00EF6644" w:rsidP="001C6669">
      <w:pPr>
        <w:jc w:val="both"/>
        <w:rPr>
          <w:sz w:val="28"/>
          <w:szCs w:val="28"/>
        </w:rPr>
      </w:pPr>
    </w:p>
    <w:p w:rsidR="00EF6644" w:rsidRPr="006F4FEA" w:rsidRDefault="00EF6644" w:rsidP="00EF664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6F4FEA">
        <w:rPr>
          <w:sz w:val="28"/>
          <w:szCs w:val="28"/>
        </w:rPr>
        <w:t>эр городского округа муниципального</w:t>
      </w:r>
    </w:p>
    <w:p w:rsidR="00EF6644" w:rsidRPr="006F4FEA" w:rsidRDefault="00EF6644" w:rsidP="00EF6644">
      <w:pPr>
        <w:rPr>
          <w:sz w:val="28"/>
          <w:szCs w:val="28"/>
        </w:rPr>
      </w:pPr>
      <w:r w:rsidRPr="006F4FEA">
        <w:rPr>
          <w:sz w:val="28"/>
          <w:szCs w:val="28"/>
        </w:rPr>
        <w:t>образования «город Саянск»</w:t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 w:rsidRPr="006F4FEA">
        <w:rPr>
          <w:sz w:val="28"/>
          <w:szCs w:val="28"/>
        </w:rPr>
        <w:tab/>
      </w:r>
      <w:r>
        <w:rPr>
          <w:sz w:val="28"/>
          <w:szCs w:val="28"/>
        </w:rPr>
        <w:tab/>
        <w:t>О.В.Боровский</w:t>
      </w:r>
    </w:p>
    <w:p w:rsidR="00EF6644" w:rsidRDefault="00EF6644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FA17B0" w:rsidRDefault="00FA17B0" w:rsidP="001C6669">
      <w:pPr>
        <w:jc w:val="both"/>
        <w:rPr>
          <w:sz w:val="28"/>
          <w:szCs w:val="28"/>
        </w:rPr>
      </w:pPr>
    </w:p>
    <w:p w:rsidR="00E37857" w:rsidRDefault="00E37857" w:rsidP="00E37857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 w:rsidRPr="00F83F0C">
        <w:rPr>
          <w:rFonts w:ascii="Times New Roman" w:hAnsi="Times New Roman" w:cs="Times New Roman"/>
        </w:rPr>
        <w:t>Исп.</w:t>
      </w:r>
      <w:r>
        <w:rPr>
          <w:rFonts w:ascii="Times New Roman" w:hAnsi="Times New Roman" w:cs="Times New Roman"/>
        </w:rPr>
        <w:t xml:space="preserve"> Сафронова Ю.А.</w:t>
      </w:r>
    </w:p>
    <w:p w:rsidR="0048744B" w:rsidRDefault="00E37857" w:rsidP="00E37857">
      <w:pPr>
        <w:pStyle w:val="ConsPlusNonformat"/>
        <w:widowControl/>
        <w:ind w:left="57" w:right="57" w:hanging="57"/>
        <w:jc w:val="both"/>
        <w:rPr>
          <w:rFonts w:ascii="Times New Roman" w:hAnsi="Times New Roman" w:cs="Times New Roman"/>
        </w:rPr>
      </w:pPr>
      <w:r w:rsidRPr="00495D64">
        <w:rPr>
          <w:rFonts w:ascii="Times New Roman" w:hAnsi="Times New Roman" w:cs="Times New Roman"/>
        </w:rPr>
        <w:t>тел. 5-6</w:t>
      </w:r>
      <w:r>
        <w:rPr>
          <w:rFonts w:ascii="Times New Roman" w:hAnsi="Times New Roman" w:cs="Times New Roman"/>
        </w:rPr>
        <w:t>5</w:t>
      </w:r>
      <w:r w:rsidRPr="00495D6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21</w:t>
      </w:r>
      <w:bookmarkStart w:id="0" w:name="_GoBack"/>
      <w:bookmarkEnd w:id="0"/>
    </w:p>
    <w:sectPr w:rsidR="0048744B" w:rsidSect="004168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BA" w:rsidRDefault="00CE44BA" w:rsidP="002471BE">
      <w:r>
        <w:separator/>
      </w:r>
    </w:p>
  </w:endnote>
  <w:endnote w:type="continuationSeparator" w:id="0">
    <w:p w:rsidR="00CE44BA" w:rsidRDefault="00CE44BA" w:rsidP="0024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5891"/>
    </w:sdtPr>
    <w:sdtEndPr/>
    <w:sdtContent>
      <w:p w:rsidR="001832DD" w:rsidRDefault="00CE44B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7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32DD" w:rsidRDefault="001832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BA" w:rsidRDefault="00CE44BA" w:rsidP="002471BE">
      <w:r>
        <w:separator/>
      </w:r>
    </w:p>
  </w:footnote>
  <w:footnote w:type="continuationSeparator" w:id="0">
    <w:p w:rsidR="00CE44BA" w:rsidRDefault="00CE44BA" w:rsidP="00247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03AD"/>
    <w:multiLevelType w:val="hybridMultilevel"/>
    <w:tmpl w:val="7BD885DA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74CC"/>
    <w:multiLevelType w:val="hybridMultilevel"/>
    <w:tmpl w:val="30220D52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6DCC"/>
    <w:multiLevelType w:val="hybridMultilevel"/>
    <w:tmpl w:val="E346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D77AB"/>
    <w:multiLevelType w:val="hybridMultilevel"/>
    <w:tmpl w:val="4BB83BE0"/>
    <w:lvl w:ilvl="0" w:tplc="403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670E2"/>
    <w:multiLevelType w:val="hybridMultilevel"/>
    <w:tmpl w:val="1F3801DA"/>
    <w:lvl w:ilvl="0" w:tplc="403CA7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21E553F"/>
    <w:multiLevelType w:val="hybridMultilevel"/>
    <w:tmpl w:val="21D43082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C1413D"/>
    <w:multiLevelType w:val="hybridMultilevel"/>
    <w:tmpl w:val="1B76EACC"/>
    <w:lvl w:ilvl="0" w:tplc="403CA7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669"/>
    <w:rsid w:val="0001158E"/>
    <w:rsid w:val="00090312"/>
    <w:rsid w:val="000A60E6"/>
    <w:rsid w:val="000C4BF8"/>
    <w:rsid w:val="000F1872"/>
    <w:rsid w:val="000F7329"/>
    <w:rsid w:val="00113266"/>
    <w:rsid w:val="00113EDB"/>
    <w:rsid w:val="001220AC"/>
    <w:rsid w:val="00166ABE"/>
    <w:rsid w:val="00177B7F"/>
    <w:rsid w:val="001832DD"/>
    <w:rsid w:val="00187A8C"/>
    <w:rsid w:val="001C6669"/>
    <w:rsid w:val="001E2F4C"/>
    <w:rsid w:val="00211DE4"/>
    <w:rsid w:val="0021746B"/>
    <w:rsid w:val="00233EAD"/>
    <w:rsid w:val="0024594F"/>
    <w:rsid w:val="002471BE"/>
    <w:rsid w:val="00257548"/>
    <w:rsid w:val="0026664A"/>
    <w:rsid w:val="002A70A8"/>
    <w:rsid w:val="002C28DE"/>
    <w:rsid w:val="002C67F8"/>
    <w:rsid w:val="002E15C5"/>
    <w:rsid w:val="002E4BB1"/>
    <w:rsid w:val="002E4C70"/>
    <w:rsid w:val="002E68E7"/>
    <w:rsid w:val="00350F02"/>
    <w:rsid w:val="0036575D"/>
    <w:rsid w:val="00373FEF"/>
    <w:rsid w:val="00375EC8"/>
    <w:rsid w:val="00396A5D"/>
    <w:rsid w:val="003B17FA"/>
    <w:rsid w:val="003C05FB"/>
    <w:rsid w:val="003C3429"/>
    <w:rsid w:val="003E0D5A"/>
    <w:rsid w:val="004168BC"/>
    <w:rsid w:val="0048744B"/>
    <w:rsid w:val="004A1CE4"/>
    <w:rsid w:val="004B3A13"/>
    <w:rsid w:val="004B69EF"/>
    <w:rsid w:val="004B6C7F"/>
    <w:rsid w:val="004D25F1"/>
    <w:rsid w:val="00506152"/>
    <w:rsid w:val="005130E2"/>
    <w:rsid w:val="00526E96"/>
    <w:rsid w:val="00542A8C"/>
    <w:rsid w:val="00565590"/>
    <w:rsid w:val="00583EC3"/>
    <w:rsid w:val="005B28EE"/>
    <w:rsid w:val="006202DE"/>
    <w:rsid w:val="00624032"/>
    <w:rsid w:val="0065523F"/>
    <w:rsid w:val="006A650B"/>
    <w:rsid w:val="006C4836"/>
    <w:rsid w:val="006D59DB"/>
    <w:rsid w:val="00706131"/>
    <w:rsid w:val="00742ECA"/>
    <w:rsid w:val="007555FE"/>
    <w:rsid w:val="00767FCA"/>
    <w:rsid w:val="00786D33"/>
    <w:rsid w:val="007A5411"/>
    <w:rsid w:val="007B484C"/>
    <w:rsid w:val="007C4E31"/>
    <w:rsid w:val="007E72FB"/>
    <w:rsid w:val="007F6817"/>
    <w:rsid w:val="00815A9C"/>
    <w:rsid w:val="008315EB"/>
    <w:rsid w:val="00874B19"/>
    <w:rsid w:val="008761AA"/>
    <w:rsid w:val="008D646D"/>
    <w:rsid w:val="00906F85"/>
    <w:rsid w:val="009107A5"/>
    <w:rsid w:val="00952C7D"/>
    <w:rsid w:val="0096399F"/>
    <w:rsid w:val="00973448"/>
    <w:rsid w:val="0098418C"/>
    <w:rsid w:val="009B5BBF"/>
    <w:rsid w:val="009D4CE9"/>
    <w:rsid w:val="009F0375"/>
    <w:rsid w:val="009F18FC"/>
    <w:rsid w:val="009F3B15"/>
    <w:rsid w:val="00A32206"/>
    <w:rsid w:val="00A3752C"/>
    <w:rsid w:val="00A7258F"/>
    <w:rsid w:val="00AC52C9"/>
    <w:rsid w:val="00AF1C2E"/>
    <w:rsid w:val="00AF45EE"/>
    <w:rsid w:val="00B0488D"/>
    <w:rsid w:val="00B12A59"/>
    <w:rsid w:val="00B14DB6"/>
    <w:rsid w:val="00B32A97"/>
    <w:rsid w:val="00B33C02"/>
    <w:rsid w:val="00B569D6"/>
    <w:rsid w:val="00B7381F"/>
    <w:rsid w:val="00BB070E"/>
    <w:rsid w:val="00BD6DF1"/>
    <w:rsid w:val="00C21038"/>
    <w:rsid w:val="00C57E45"/>
    <w:rsid w:val="00C6013E"/>
    <w:rsid w:val="00C80D72"/>
    <w:rsid w:val="00CA34DA"/>
    <w:rsid w:val="00CA7C58"/>
    <w:rsid w:val="00CB2EC6"/>
    <w:rsid w:val="00CD123D"/>
    <w:rsid w:val="00CE44BA"/>
    <w:rsid w:val="00CF56C5"/>
    <w:rsid w:val="00D52374"/>
    <w:rsid w:val="00D60AA9"/>
    <w:rsid w:val="00D922F9"/>
    <w:rsid w:val="00E0423A"/>
    <w:rsid w:val="00E077D1"/>
    <w:rsid w:val="00E32BEF"/>
    <w:rsid w:val="00E37857"/>
    <w:rsid w:val="00E6434B"/>
    <w:rsid w:val="00E851E7"/>
    <w:rsid w:val="00EA31D3"/>
    <w:rsid w:val="00EB6CE6"/>
    <w:rsid w:val="00ED5139"/>
    <w:rsid w:val="00EF6644"/>
    <w:rsid w:val="00F1404D"/>
    <w:rsid w:val="00F160BE"/>
    <w:rsid w:val="00F51CB0"/>
    <w:rsid w:val="00F65B27"/>
    <w:rsid w:val="00FA17B0"/>
    <w:rsid w:val="00FC00E3"/>
    <w:rsid w:val="00FC7B74"/>
    <w:rsid w:val="00FD28FC"/>
    <w:rsid w:val="00FF1C69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666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1C6669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1E2F4C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6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6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C6669"/>
    <w:rPr>
      <w:b/>
      <w:i/>
      <w:sz w:val="24"/>
    </w:rPr>
  </w:style>
  <w:style w:type="paragraph" w:styleId="3">
    <w:name w:val="Body Text 3"/>
    <w:basedOn w:val="a"/>
    <w:link w:val="30"/>
    <w:rsid w:val="001C6669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1C66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C6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1C6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80">
    <w:name w:val="Заголовок 8 Знак"/>
    <w:basedOn w:val="a0"/>
    <w:link w:val="8"/>
    <w:rsid w:val="001E2F4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rsid w:val="001E2F4C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1E2F4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1E2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Number"/>
    <w:basedOn w:val="a"/>
    <w:rsid w:val="001E2F4C"/>
    <w:pPr>
      <w:tabs>
        <w:tab w:val="left" w:pos="360"/>
      </w:tabs>
      <w:jc w:val="both"/>
    </w:pPr>
    <w:rPr>
      <w:rFonts w:eastAsia="Calibri"/>
      <w:sz w:val="28"/>
      <w:lang w:val="en-US"/>
    </w:rPr>
  </w:style>
  <w:style w:type="character" w:customStyle="1" w:styleId="2">
    <w:name w:val="Основной шрифт абзаца2"/>
    <w:rsid w:val="0098418C"/>
  </w:style>
  <w:style w:type="paragraph" w:styleId="a9">
    <w:name w:val="List Paragraph"/>
    <w:basedOn w:val="a"/>
    <w:uiPriority w:val="34"/>
    <w:qFormat/>
    <w:rsid w:val="00375EC8"/>
    <w:pPr>
      <w:ind w:left="720"/>
      <w:contextualSpacing/>
    </w:pPr>
  </w:style>
  <w:style w:type="paragraph" w:customStyle="1" w:styleId="ConsPlusNormal">
    <w:name w:val="ConsPlusNormal"/>
    <w:link w:val="ConsPlusNormal0"/>
    <w:rsid w:val="00FA1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FF1C69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71BE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2471B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2471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2471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47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113266"/>
    <w:pPr>
      <w:widowControl w:val="0"/>
      <w:suppressLineNumbers/>
      <w:suppressAutoHyphens/>
      <w:spacing w:line="100" w:lineRule="atLeast"/>
      <w:textAlignment w:val="baseline"/>
    </w:pPr>
    <w:rPr>
      <w:rFonts w:eastAsia="Albany AMT" w:cs="Albany AMT"/>
      <w:kern w:val="1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42A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2A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015FD-A038-4897-AAD7-A91BE81B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2016-02-10T02:11:00Z</cp:lastPrinted>
  <dcterms:created xsi:type="dcterms:W3CDTF">2016-03-03T01:44:00Z</dcterms:created>
  <dcterms:modified xsi:type="dcterms:W3CDTF">2016-03-03T01:44:00Z</dcterms:modified>
</cp:coreProperties>
</file>