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32" w:rsidRDefault="000002CA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  <w:r w:rsidRPr="002261FA">
        <w:rPr>
          <w:rFonts w:ascii="Verdana" w:hAnsi="Verdana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-388620</wp:posOffset>
            </wp:positionH>
            <wp:positionV relativeFrom="page">
              <wp:posOffset>-76200</wp:posOffset>
            </wp:positionV>
            <wp:extent cx="7562850" cy="107537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D32" w:rsidRPr="00C96D32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2281555</wp:posOffset>
            </wp:positionH>
            <wp:positionV relativeFrom="paragraph">
              <wp:posOffset>90170</wp:posOffset>
            </wp:positionV>
            <wp:extent cx="4585335" cy="546100"/>
            <wp:effectExtent l="0" t="0" r="5715" b="6350"/>
            <wp:wrapTight wrapText="bothSides">
              <wp:wrapPolygon edited="0">
                <wp:start x="0" y="0"/>
                <wp:lineTo x="0" y="21098"/>
                <wp:lineTo x="21537" y="21098"/>
                <wp:lineTo x="21537" y="0"/>
                <wp:lineTo x="0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C96D32" w:rsidRDefault="00C96D32" w:rsidP="00A86736">
      <w:pPr>
        <w:spacing w:after="0"/>
        <w:ind w:firstLine="709"/>
        <w:contextualSpacing/>
        <w:jc w:val="both"/>
        <w:rPr>
          <w:rFonts w:ascii="Verdana" w:hAnsi="Verdana" w:cs="Times New Roman"/>
          <w:sz w:val="16"/>
          <w:szCs w:val="16"/>
        </w:rPr>
      </w:pPr>
    </w:p>
    <w:p w:rsidR="00844953" w:rsidRPr="000F1F28" w:rsidRDefault="00844953" w:rsidP="00A86736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8"/>
          <w:szCs w:val="38"/>
        </w:rPr>
      </w:pPr>
      <w:r w:rsidRPr="000F1F28">
        <w:rPr>
          <w:rFonts w:ascii="Times New Roman" w:hAnsi="Times New Roman" w:cs="Times New Roman"/>
          <w:b/>
          <w:color w:val="0070C0"/>
          <w:sz w:val="38"/>
          <w:szCs w:val="38"/>
        </w:rPr>
        <w:t>Саянский филиал</w:t>
      </w:r>
    </w:p>
    <w:p w:rsidR="009F1807" w:rsidRDefault="00844953" w:rsidP="006A2D9D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8"/>
          <w:szCs w:val="38"/>
        </w:rPr>
      </w:pPr>
      <w:r w:rsidRPr="000F1F28">
        <w:rPr>
          <w:rFonts w:ascii="Times New Roman" w:hAnsi="Times New Roman" w:cs="Times New Roman"/>
          <w:b/>
          <w:color w:val="0070C0"/>
          <w:sz w:val="38"/>
          <w:szCs w:val="38"/>
        </w:rPr>
        <w:t>ОГКУ «Кадровый центр Иркутской области»</w:t>
      </w:r>
    </w:p>
    <w:p w:rsidR="005374D7" w:rsidRDefault="00844953" w:rsidP="006A2D9D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8"/>
          <w:szCs w:val="38"/>
        </w:rPr>
      </w:pPr>
      <w:r w:rsidRPr="000F1F28">
        <w:rPr>
          <w:rFonts w:ascii="Times New Roman" w:hAnsi="Times New Roman" w:cs="Times New Roman"/>
          <w:b/>
          <w:color w:val="0070C0"/>
          <w:sz w:val="38"/>
          <w:szCs w:val="38"/>
        </w:rPr>
        <w:t xml:space="preserve"> </w:t>
      </w:r>
    </w:p>
    <w:p w:rsidR="009F1807" w:rsidRPr="00A32BD3" w:rsidRDefault="009F1807" w:rsidP="009F1807">
      <w:pPr>
        <w:pStyle w:val="a8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6"/>
          <w:color w:val="23242B"/>
          <w:sz w:val="28"/>
          <w:szCs w:val="28"/>
          <w:bdr w:val="none" w:sz="0" w:space="0" w:color="auto" w:frame="1"/>
        </w:rPr>
      </w:pPr>
      <w:r w:rsidRPr="00A32BD3">
        <w:rPr>
          <w:rStyle w:val="a6"/>
          <w:color w:val="23242B"/>
          <w:sz w:val="28"/>
          <w:szCs w:val="28"/>
          <w:bdr w:val="none" w:sz="0" w:space="0" w:color="auto" w:frame="1"/>
        </w:rPr>
        <w:t xml:space="preserve">Информация для работодателей о размещении информации </w:t>
      </w:r>
    </w:p>
    <w:p w:rsidR="009F1807" w:rsidRPr="00A32BD3" w:rsidRDefault="009F1807" w:rsidP="009F1807">
      <w:pPr>
        <w:pStyle w:val="a8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A32BD3">
        <w:rPr>
          <w:rStyle w:val="a6"/>
          <w:color w:val="23242B"/>
          <w:sz w:val="28"/>
          <w:szCs w:val="28"/>
          <w:bdr w:val="none" w:sz="0" w:space="0" w:color="auto" w:frame="1"/>
        </w:rPr>
        <w:t>на ЕЦП «Работа в России»</w:t>
      </w:r>
    </w:p>
    <w:p w:rsidR="009F1807" w:rsidRDefault="009F1807" w:rsidP="009F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07" w:rsidRPr="0083726F" w:rsidRDefault="009F1807" w:rsidP="009F1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 ФЗ от 12 декабря 2023 г. № 565-ФЗ «О занятости населения в Российской Федерации» (далее Закон о занятости), в целях реализации государственной политики в сфере занятости населения работодатели информируют государственную службу занятости:</w:t>
      </w:r>
    </w:p>
    <w:p w:rsidR="009F1807" w:rsidRPr="0083726F" w:rsidRDefault="009F1807" w:rsidP="009F18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30101"/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(об изменении, отмене) решения о ликвидации организации либо прекращении деятельности индивидуальным предпринимателем; </w:t>
      </w:r>
      <w:bookmarkStart w:id="1" w:name="sub_530102"/>
      <w:bookmarkEnd w:id="0"/>
    </w:p>
    <w:p w:rsidR="009F1807" w:rsidRPr="0083726F" w:rsidRDefault="009F1807" w:rsidP="009F18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(об изменении, отмене) решения о сокращении численности или штата работников организации, индивидуального предпринимателя и возможном расторжении трудовых договоров; </w:t>
      </w:r>
      <w:bookmarkStart w:id="2" w:name="sub_530103"/>
      <w:bookmarkEnd w:id="1"/>
    </w:p>
    <w:p w:rsidR="009F1807" w:rsidRPr="0083726F" w:rsidRDefault="009F1807" w:rsidP="009F18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(об изменении, отмене) режима неполного рабочего дня (смены) и (или) неполной рабочей недели, о простое; </w:t>
      </w:r>
      <w:bookmarkStart w:id="3" w:name="sub_530104"/>
      <w:bookmarkEnd w:id="2"/>
    </w:p>
    <w:p w:rsidR="009F1807" w:rsidRPr="0083726F" w:rsidRDefault="009F1807" w:rsidP="009F18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временном переводе (об изменении, отмене решения о временном переводе) работников на дистанционную (удаленную) работу по инициативе работодателя в исключительных случаях, предусмотренных </w:t>
      </w:r>
      <w:hyperlink r:id="rId8" w:history="1">
        <w:r w:rsidRPr="0083726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трудовым законодательством</w:t>
        </w:r>
      </w:hyperlink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4" w:name="sub_530105"/>
      <w:bookmarkEnd w:id="3"/>
    </w:p>
    <w:p w:rsidR="009F1807" w:rsidRPr="0083726F" w:rsidRDefault="009F1807" w:rsidP="009F18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процедуре, примененной в отношении работодателя в деле о несостоятельности (банкротстве); </w:t>
      </w:r>
      <w:bookmarkStart w:id="5" w:name="sub_530106"/>
      <w:bookmarkEnd w:id="4"/>
    </w:p>
    <w:p w:rsidR="009F1807" w:rsidRPr="0083726F" w:rsidRDefault="009F1807" w:rsidP="009F18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свободных рабочих местах и вакантных должностях, в том числе о потребности в их замещении; </w:t>
      </w:r>
      <w:bookmarkStart w:id="6" w:name="sub_530107"/>
      <w:bookmarkEnd w:id="5"/>
    </w:p>
    <w:p w:rsidR="009F1807" w:rsidRPr="0083726F" w:rsidRDefault="009F1807" w:rsidP="009F18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квоты для приема на работу инвалидов; </w:t>
      </w:r>
      <w:bookmarkStart w:id="7" w:name="sub_530108"/>
      <w:bookmarkEnd w:id="6"/>
    </w:p>
    <w:p w:rsidR="009F1807" w:rsidRPr="0083726F" w:rsidRDefault="009F1807" w:rsidP="009F18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иных действиях и событиях, влияющих на положение на рынке труда в Российской Федерации, в случаях, порядке и сроки, которые установлены Правительством Российской Федерации.</w:t>
      </w:r>
    </w:p>
    <w:p w:rsidR="009F1807" w:rsidRPr="0083726F" w:rsidRDefault="009F1807" w:rsidP="009F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Указанная информация размещается работодателям на </w:t>
      </w:r>
      <w:bookmarkStart w:id="8" w:name="sub_5302"/>
      <w:bookmarkEnd w:id="7"/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цифровой платформе «Работа в России» в следующие сроки:</w:t>
      </w:r>
    </w:p>
    <w:p w:rsidR="009F1807" w:rsidRPr="0083726F" w:rsidRDefault="009F1807" w:rsidP="009F18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решения о ликвидации организации либо прекращении деятельности индивидуальным предпринимателем, о сокращении численности или штата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организации, индивидуального предпринимателя и возможном расторжении трудовых договоров работодатель-организация </w:t>
      </w:r>
      <w:r w:rsidRPr="00837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чем за два месяца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работодатель - индивидуальный предприниматель не позднее </w:t>
      </w:r>
      <w:r w:rsidRPr="00837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 за две недели до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проведения соответствующих мероприятий обязан проинформировать государственную службу занятости, а в случае, если решение о сокращении численности или штата работников организации может привести к массовому увольнению работников, работодатель обязан проинформировать о таком решении государственную службу занятости не позднее </w:t>
      </w:r>
      <w:r w:rsidRPr="00837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 за три месяца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проведения соответствующих мероприятий. </w:t>
      </w:r>
      <w:r w:rsidRPr="008372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 изменении, отмене указанных решений работодатель обязан проинформировать государственную службу занятости в течение трех рабочих дней после принятия соответствующего решения.</w:t>
      </w:r>
    </w:p>
    <w:p w:rsidR="009F1807" w:rsidRPr="0083726F" w:rsidRDefault="009F1807" w:rsidP="009F18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 (об изменении, отмене) режима неполного рабочего дня (смены) и (или) неполной рабочей недели, о простое, о временном переводе (об изменении, отмене решения о временном переводе) работников на дистанционную (удаленную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работу по инициативе работодателя в исключительных случаях, предусмотренных </w:t>
      </w:r>
      <w:hyperlink r:id="rId9" w:history="1">
        <w:r w:rsidRPr="0083726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трудовым законодательством</w:t>
        </w:r>
      </w:hyperlink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применении в отношении работодателя процедур несостоятельности (банкротства) данный работодатель обязан проинформировать государственную службу занятости в течение</w:t>
      </w:r>
      <w:r w:rsidRPr="00837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трех рабочих дней после принятия решения о проведении соответствующих мероприятий.</w:t>
      </w:r>
    </w:p>
    <w:p w:rsidR="009F1807" w:rsidRPr="0083726F" w:rsidRDefault="009F1807" w:rsidP="009F18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наличии свободных рабочих мест и вакантных должностей 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</w:t>
      </w:r>
      <w:r w:rsidRPr="00837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 проинформировать государственную службу занятости в течение пяти рабочих дней со дня появления свободных рабочих мест и вакантных должностей, а об изменении указанной информации - в течение пяти рабочих дней со дня возникновения изменений.</w:t>
      </w:r>
    </w:p>
    <w:p w:rsidR="009F1807" w:rsidRPr="0083726F" w:rsidRDefault="009F1807" w:rsidP="009F18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квоты для приема на работу инвалидов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</w:t>
      </w:r>
      <w:r w:rsidRPr="008372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 информировать государственную службу занятости ежемесячно не позднее 10-го числа месяца, следующего за отчетным.</w:t>
      </w:r>
    </w:p>
    <w:p w:rsidR="009F1807" w:rsidRPr="0083726F" w:rsidRDefault="009F1807" w:rsidP="009F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у работодателя вышеуказанных событий, а также свободных рабочих мест и вакантных должностей информация в государственную службу занятости не предоставляется.</w:t>
      </w:r>
    </w:p>
    <w:p w:rsidR="009F1807" w:rsidRPr="0083726F" w:rsidRDefault="009F1807" w:rsidP="009F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обеспечивают полноту, достоверность и актуальность информации, размещаемой на ЕЦП «Работа в России».</w:t>
      </w:r>
    </w:p>
    <w:p w:rsidR="009F1807" w:rsidRPr="0083726F" w:rsidRDefault="009F1807" w:rsidP="009F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5303"/>
      <w:bookmarkEnd w:id="8"/>
      <w:r w:rsidRPr="00A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</w:t>
      </w:r>
      <w:r w:rsidRPr="00A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</w:t>
      </w:r>
      <w:r w:rsidRPr="00A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A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свободных рабочих местах или вакантных должностях, содержащей сведения дискриминационного характера, а именно указывающие на какое бы то ни было прямое или косвенное ограничение прав или установление прямых или косвенных преимуществ в зависимости от пола, расы, национальности, языка, цвета кожи, происхождения, инвалидности,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другие обстоятельства, не связанные с деловыми качествами работников, за исключением случаев, если право или обязанность устанавливать такие ограничения или преимущества предусмотрены федеральными законами. Лица, распространяющие информацию о свободных рабочих местах или вакантных должностях, содержащую сведения дискриминационного характера, привлекаются к административной ответственности, установленной </w:t>
      </w:r>
      <w:hyperlink r:id="rId10" w:history="1">
        <w:r w:rsidRPr="0083726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bookmarkEnd w:id="9"/>
    <w:p w:rsidR="009F1807" w:rsidRPr="0083726F" w:rsidRDefault="009F1807" w:rsidP="009F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на ЕЦП «Работа России» работодатели, информация о которых не была ранее размещена на единой цифровой платформе, проходят процедуру идентификации с использованием единой системы идентификации и аутентификации. Размещение информации о работодателе непосредственно работодателем осуществляется в ходе процедуры его регистрации в подсистеме "Личный кабинет работодателя</w:t>
      </w:r>
      <w:proofErr w:type="gramStart"/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>"  на</w:t>
      </w:r>
      <w:proofErr w:type="gramEnd"/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цифровой платформе «Работа в России». Вход в личный кабинет осуществляется через логин и </w:t>
      </w:r>
      <w:proofErr w:type="gramStart"/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  от</w:t>
      </w:r>
      <w:proofErr w:type="gramEnd"/>
      <w:r w:rsidRPr="008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Госуслуг. </w:t>
      </w:r>
    </w:p>
    <w:p w:rsidR="009F1807" w:rsidRPr="0083726F" w:rsidRDefault="009F1807" w:rsidP="009F1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Доступ к информации о вакансиях, размещенной работодателем на ЕЦП «Работа России», обеспечивается всеми участникам единой цифровой платформы в течение 30 календарных дней со дня принятия решения органом службы занятости населения о соответствии информации о вакансиях требованиям к информации. По истечении указанного срока доступ к информации о вакансиях прекращается до момента подтверждения работодателем актуальности указанных сведений.</w:t>
      </w:r>
    </w:p>
    <w:p w:rsidR="009F1807" w:rsidRDefault="009F1807" w:rsidP="009F180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F1807" w:rsidRPr="00A32BD3" w:rsidRDefault="009F1807" w:rsidP="009F1807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0" w:name="_GoBack"/>
      <w:bookmarkEnd w:id="10"/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Саянский филиал ОГКУ КЦ Иркутской области телефоны:</w:t>
      </w:r>
    </w:p>
    <w:p w:rsidR="009F1807" w:rsidRPr="00A32BD3" w:rsidRDefault="009F1807" w:rsidP="009F1807">
      <w:pPr>
        <w:tabs>
          <w:tab w:val="num" w:pos="-1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8(39553)54040, 8(39553)59765, 89915421155</w:t>
      </w:r>
    </w:p>
    <w:p w:rsidR="009F1807" w:rsidRPr="00A32BD3" w:rsidRDefault="009F1807" w:rsidP="009F1807">
      <w:pPr>
        <w:tabs>
          <w:tab w:val="num" w:pos="-1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Viber, Telegram +79915421155, </w:t>
      </w:r>
      <w:proofErr w:type="gramStart"/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эл</w:t>
      </w:r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.</w:t>
      </w:r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почта</w:t>
      </w:r>
      <w:proofErr w:type="gramEnd"/>
      <w:r w:rsidRPr="00A32BD3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: czn_sayansk@mail.ru</w:t>
      </w:r>
    </w:p>
    <w:p w:rsidR="001C6C8C" w:rsidRPr="009F1807" w:rsidRDefault="001C6C8C" w:rsidP="006A2D9D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8"/>
          <w:szCs w:val="38"/>
          <w:lang w:val="en-US"/>
        </w:rPr>
      </w:pPr>
    </w:p>
    <w:p w:rsidR="00AD1B15" w:rsidRPr="00D77E69" w:rsidRDefault="00AD1B15" w:rsidP="009F1807">
      <w:pPr>
        <w:spacing w:after="0"/>
        <w:contextualSpacing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en-US"/>
        </w:rPr>
      </w:pPr>
    </w:p>
    <w:sectPr w:rsidR="00AD1B15" w:rsidRPr="00D77E69" w:rsidSect="00A8673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C8"/>
    <w:multiLevelType w:val="multilevel"/>
    <w:tmpl w:val="DAB4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3E52"/>
    <w:multiLevelType w:val="hybridMultilevel"/>
    <w:tmpl w:val="32FA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807"/>
    <w:multiLevelType w:val="hybridMultilevel"/>
    <w:tmpl w:val="A7AA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D0F"/>
    <w:multiLevelType w:val="hybridMultilevel"/>
    <w:tmpl w:val="7FE4DAA6"/>
    <w:lvl w:ilvl="0" w:tplc="869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49D6"/>
    <w:multiLevelType w:val="hybridMultilevel"/>
    <w:tmpl w:val="D3982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5535"/>
    <w:multiLevelType w:val="hybridMultilevel"/>
    <w:tmpl w:val="0E1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0B4D"/>
    <w:multiLevelType w:val="hybridMultilevel"/>
    <w:tmpl w:val="927C20D6"/>
    <w:lvl w:ilvl="0" w:tplc="BD90AE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D"/>
    <w:rsid w:val="000002CA"/>
    <w:rsid w:val="000F05A0"/>
    <w:rsid w:val="000F1F28"/>
    <w:rsid w:val="00102AD0"/>
    <w:rsid w:val="00112CF3"/>
    <w:rsid w:val="001133E7"/>
    <w:rsid w:val="00152FEE"/>
    <w:rsid w:val="0016687C"/>
    <w:rsid w:val="001C2816"/>
    <w:rsid w:val="001C6C8C"/>
    <w:rsid w:val="001F4E60"/>
    <w:rsid w:val="00215F1D"/>
    <w:rsid w:val="002261FA"/>
    <w:rsid w:val="002A12E7"/>
    <w:rsid w:val="002C4F42"/>
    <w:rsid w:val="002C5345"/>
    <w:rsid w:val="002E18B7"/>
    <w:rsid w:val="003323F5"/>
    <w:rsid w:val="00355DB4"/>
    <w:rsid w:val="00390ABF"/>
    <w:rsid w:val="004256B4"/>
    <w:rsid w:val="004D5812"/>
    <w:rsid w:val="004D59CB"/>
    <w:rsid w:val="004F066A"/>
    <w:rsid w:val="005374D7"/>
    <w:rsid w:val="00537DCC"/>
    <w:rsid w:val="00543301"/>
    <w:rsid w:val="005714AC"/>
    <w:rsid w:val="005D0750"/>
    <w:rsid w:val="005D6718"/>
    <w:rsid w:val="00632E32"/>
    <w:rsid w:val="00654106"/>
    <w:rsid w:val="006A2D9D"/>
    <w:rsid w:val="006F2653"/>
    <w:rsid w:val="00703CAC"/>
    <w:rsid w:val="007114D2"/>
    <w:rsid w:val="0072720D"/>
    <w:rsid w:val="0076321A"/>
    <w:rsid w:val="007875DA"/>
    <w:rsid w:val="007C1938"/>
    <w:rsid w:val="0082491B"/>
    <w:rsid w:val="00844953"/>
    <w:rsid w:val="00993D31"/>
    <w:rsid w:val="009B30BE"/>
    <w:rsid w:val="009F1807"/>
    <w:rsid w:val="00A7565A"/>
    <w:rsid w:val="00A86736"/>
    <w:rsid w:val="00AD1B15"/>
    <w:rsid w:val="00AD30F4"/>
    <w:rsid w:val="00B919BB"/>
    <w:rsid w:val="00BE5270"/>
    <w:rsid w:val="00C5665F"/>
    <w:rsid w:val="00C64880"/>
    <w:rsid w:val="00C67725"/>
    <w:rsid w:val="00C96D32"/>
    <w:rsid w:val="00D63DAC"/>
    <w:rsid w:val="00D77E69"/>
    <w:rsid w:val="00D9059D"/>
    <w:rsid w:val="00DD4CC7"/>
    <w:rsid w:val="00E33FF1"/>
    <w:rsid w:val="00EC4898"/>
    <w:rsid w:val="00F52655"/>
    <w:rsid w:val="00F7383F"/>
    <w:rsid w:val="00FB1A2C"/>
    <w:rsid w:val="00FC0D3D"/>
    <w:rsid w:val="00FC0DB0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3A0F"/>
  <w15:docId w15:val="{8712BB22-AC2D-4BA2-B7C4-23F63A84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B15"/>
  </w:style>
  <w:style w:type="paragraph" w:styleId="1">
    <w:name w:val="heading 1"/>
    <w:basedOn w:val="a"/>
    <w:next w:val="a"/>
    <w:link w:val="10"/>
    <w:uiPriority w:val="9"/>
    <w:qFormat/>
    <w:rsid w:val="00D9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5270"/>
    <w:rPr>
      <w:b/>
      <w:bCs/>
    </w:rPr>
  </w:style>
  <w:style w:type="paragraph" w:styleId="a7">
    <w:name w:val="List Paragraph"/>
    <w:basedOn w:val="a"/>
    <w:uiPriority w:val="34"/>
    <w:qFormat/>
    <w:rsid w:val="00A756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714AC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1"/>
    <w:qFormat/>
    <w:rsid w:val="00787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875DA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E3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37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268/312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2125267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5268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6FF5-03D2-4CC0-989D-BF7AF0C7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2023-12-01T03:40:00Z</cp:lastPrinted>
  <dcterms:created xsi:type="dcterms:W3CDTF">2024-04-05T07:22:00Z</dcterms:created>
  <dcterms:modified xsi:type="dcterms:W3CDTF">2024-04-05T07:22:00Z</dcterms:modified>
</cp:coreProperties>
</file>